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B5B" w:rsidRPr="009A7E52" w:rsidRDefault="00827EBE" w:rsidP="009A7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E52">
        <w:rPr>
          <w:rFonts w:ascii="Times New Roman" w:hAnsi="Times New Roman" w:cs="Times New Roman"/>
          <w:b/>
          <w:sz w:val="28"/>
          <w:szCs w:val="28"/>
        </w:rPr>
        <w:t>Поясн</w:t>
      </w:r>
      <w:r w:rsidR="00756608" w:rsidRPr="009A7E52">
        <w:rPr>
          <w:rFonts w:ascii="Times New Roman" w:hAnsi="Times New Roman" w:cs="Times New Roman"/>
          <w:b/>
          <w:sz w:val="28"/>
          <w:szCs w:val="28"/>
        </w:rPr>
        <w:t>ювальна</w:t>
      </w:r>
      <w:r w:rsidRPr="009A7E52">
        <w:rPr>
          <w:rFonts w:ascii="Times New Roman" w:hAnsi="Times New Roman" w:cs="Times New Roman"/>
          <w:b/>
          <w:sz w:val="28"/>
          <w:szCs w:val="28"/>
        </w:rPr>
        <w:t xml:space="preserve"> записка</w:t>
      </w:r>
    </w:p>
    <w:p w:rsidR="00577CBF" w:rsidRPr="009A7E52" w:rsidRDefault="00756608" w:rsidP="009A7E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E52">
        <w:rPr>
          <w:rFonts w:ascii="Times New Roman" w:hAnsi="Times New Roman" w:cs="Times New Roman"/>
          <w:b/>
          <w:sz w:val="28"/>
          <w:szCs w:val="28"/>
        </w:rPr>
        <w:t xml:space="preserve">до проекту рішення обласної ради "Про утворення статутного капіталу </w:t>
      </w:r>
      <w:r w:rsidR="00D02962" w:rsidRPr="00D02962">
        <w:rPr>
          <w:rFonts w:ascii="Times New Roman" w:hAnsi="Times New Roman" w:cs="Times New Roman"/>
          <w:b/>
          <w:sz w:val="24"/>
          <w:szCs w:val="24"/>
        </w:rPr>
        <w:t xml:space="preserve">КОМУНАЛЬНОГО НЕКОМЕРЦІЙНОГО ПІДПРИЄМСТВА </w:t>
      </w:r>
      <w:r w:rsidR="008739E3" w:rsidRPr="008739E3">
        <w:rPr>
          <w:rFonts w:ascii="Times New Roman" w:hAnsi="Times New Roman" w:cs="Times New Roman"/>
          <w:b/>
          <w:sz w:val="24"/>
          <w:szCs w:val="24"/>
        </w:rPr>
        <w:t>"ОБЛАСНИЙ ДИТЯЧИЙ САНАТОРІЙ "ПРОЛІСОК</w:t>
      </w:r>
      <w:r w:rsidR="008739E3" w:rsidRPr="008739E3">
        <w:rPr>
          <w:rFonts w:ascii="Times New Roman" w:hAnsi="Times New Roman" w:cs="Times New Roman"/>
          <w:b/>
          <w:sz w:val="24"/>
          <w:szCs w:val="24"/>
        </w:rPr>
        <w:t>" ЧЕРКАСЬКОЇ ОБЛАСНОЇ РАДИ</w:t>
      </w:r>
      <w:r w:rsidR="00D02962" w:rsidRPr="008739E3">
        <w:rPr>
          <w:rFonts w:ascii="Times New Roman" w:hAnsi="Times New Roman" w:cs="Times New Roman"/>
          <w:b/>
          <w:sz w:val="24"/>
          <w:szCs w:val="24"/>
        </w:rPr>
        <w:t>"</w:t>
      </w:r>
      <w:r w:rsidR="00D02962" w:rsidRPr="00D029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7CBF" w:rsidRPr="009A7E52" w:rsidRDefault="00577CBF" w:rsidP="009C4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CBF">
        <w:rPr>
          <w:rFonts w:ascii="Times New Roman" w:hAnsi="Times New Roman" w:cs="Times New Roman"/>
          <w:sz w:val="28"/>
          <w:szCs w:val="28"/>
        </w:rPr>
        <w:t xml:space="preserve">Проект рішення обласної ради "Про утворення статутного капіталу </w:t>
      </w:r>
      <w:r w:rsidR="00D02962" w:rsidRPr="00D02962">
        <w:rPr>
          <w:rFonts w:ascii="Times New Roman" w:hAnsi="Times New Roman" w:cs="Times New Roman"/>
          <w:sz w:val="24"/>
          <w:szCs w:val="24"/>
        </w:rPr>
        <w:t xml:space="preserve">КОМУНАЛЬНОГО НЕКОМЕРЦІЙНОГО ПІДПРИЄМСТВА </w:t>
      </w:r>
      <w:r w:rsidR="008739E3" w:rsidRPr="00D02962">
        <w:rPr>
          <w:rFonts w:ascii="Times New Roman" w:hAnsi="Times New Roman" w:cs="Times New Roman"/>
          <w:sz w:val="24"/>
          <w:szCs w:val="24"/>
        </w:rPr>
        <w:t>"ОБЛАСНИЙ ДИТЯЧИЙ САНАТОРІЙ "</w:t>
      </w:r>
      <w:r w:rsidR="008739E3">
        <w:rPr>
          <w:rFonts w:ascii="Times New Roman" w:hAnsi="Times New Roman" w:cs="Times New Roman"/>
          <w:sz w:val="24"/>
          <w:szCs w:val="24"/>
        </w:rPr>
        <w:t>ПРОЛІСОК</w:t>
      </w:r>
      <w:r w:rsidR="008739E3" w:rsidRPr="00D02962">
        <w:rPr>
          <w:rFonts w:ascii="Times New Roman" w:hAnsi="Times New Roman" w:cs="Times New Roman"/>
          <w:sz w:val="24"/>
          <w:szCs w:val="24"/>
        </w:rPr>
        <w:t>" ЧЕРКАСЬКОЇ ОБЛАСНОЇ РАДИ"</w:t>
      </w:r>
      <w:r w:rsidR="008739E3">
        <w:rPr>
          <w:rFonts w:ascii="Times New Roman" w:hAnsi="Times New Roman" w:cs="Times New Roman"/>
          <w:sz w:val="24"/>
          <w:szCs w:val="24"/>
        </w:rPr>
        <w:t xml:space="preserve"> </w:t>
      </w:r>
      <w:r w:rsidRPr="00577CBF">
        <w:rPr>
          <w:rFonts w:ascii="Times New Roman" w:hAnsi="Times New Roman" w:cs="Times New Roman"/>
          <w:sz w:val="28"/>
          <w:szCs w:val="28"/>
        </w:rPr>
        <w:t xml:space="preserve">підготовлено відповідно до пункту 20 статті 43, частини п’ятої статті 60 Закону України "Про місцеве самоврядування в Україні", підпункту 5 пункту 3 Прикінцевих положень Закону України "Про внесення змін до деяких законодавчих актів України щодо удосконалення законодавства з питань діяльності закладів охорони здоров’я", частини 4 статті 78 Господарського кодексу України, </w:t>
      </w:r>
      <w:r w:rsidRPr="00577CBF">
        <w:rPr>
          <w:rFonts w:ascii="Times New Roman" w:hAnsi="Times New Roman" w:cs="Times New Roman"/>
          <w:color w:val="000000"/>
          <w:sz w:val="28"/>
          <w:szCs w:val="28"/>
        </w:rPr>
        <w:t xml:space="preserve">рішень </w:t>
      </w:r>
      <w:r w:rsidR="00B35EAD">
        <w:rPr>
          <w:rFonts w:ascii="Times New Roman" w:hAnsi="Times New Roman" w:cs="Times New Roman"/>
          <w:color w:val="000000"/>
          <w:sz w:val="28"/>
          <w:szCs w:val="28"/>
        </w:rPr>
        <w:t xml:space="preserve">Черкаської </w:t>
      </w:r>
      <w:r w:rsidRPr="00577CBF">
        <w:rPr>
          <w:rFonts w:ascii="Times New Roman" w:hAnsi="Times New Roman" w:cs="Times New Roman"/>
          <w:color w:val="000000"/>
          <w:sz w:val="28"/>
          <w:szCs w:val="28"/>
        </w:rPr>
        <w:t xml:space="preserve">обласної ради </w:t>
      </w:r>
      <w:r w:rsidRPr="00577CBF">
        <w:rPr>
          <w:rFonts w:ascii="Times New Roman" w:hAnsi="Times New Roman" w:cs="Times New Roman"/>
          <w:sz w:val="28"/>
          <w:szCs w:val="28"/>
        </w:rPr>
        <w:t>від 16.12.2016 № 10-18/VIІ "Про управління суб’єктами та об’єктами спільної власності територіальних громад сіл, селищ, міст Черкаської області" (із змінами)</w:t>
      </w:r>
      <w:r w:rsidRPr="00577CB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77CBF">
        <w:rPr>
          <w:rFonts w:ascii="Times New Roman" w:hAnsi="Times New Roman" w:cs="Times New Roman"/>
          <w:sz w:val="28"/>
          <w:szCs w:val="28"/>
        </w:rPr>
        <w:t xml:space="preserve"> </w:t>
      </w:r>
      <w:r w:rsidR="009C4ACF" w:rsidRPr="009C4ACF">
        <w:rPr>
          <w:rFonts w:ascii="Times New Roman" w:hAnsi="Times New Roman" w:cs="Times New Roman"/>
          <w:sz w:val="28"/>
          <w:szCs w:val="28"/>
        </w:rPr>
        <w:t>від 11.10.2019 № 32-1</w:t>
      </w:r>
      <w:r w:rsidR="004B2EF3">
        <w:rPr>
          <w:rFonts w:ascii="Times New Roman" w:hAnsi="Times New Roman" w:cs="Times New Roman"/>
          <w:sz w:val="28"/>
          <w:szCs w:val="28"/>
        </w:rPr>
        <w:t>2</w:t>
      </w:r>
      <w:r w:rsidR="009C4ACF" w:rsidRPr="009C4ACF">
        <w:rPr>
          <w:rFonts w:ascii="Times New Roman" w:hAnsi="Times New Roman" w:cs="Times New Roman"/>
          <w:sz w:val="28"/>
          <w:szCs w:val="28"/>
        </w:rPr>
        <w:t xml:space="preserve">/VIІ "Про реорганізацію </w:t>
      </w:r>
      <w:r w:rsidR="004B2EF3" w:rsidRPr="004B2EF3">
        <w:rPr>
          <w:rFonts w:ascii="Times New Roman" w:hAnsi="Times New Roman" w:cs="Times New Roman"/>
          <w:sz w:val="24"/>
          <w:szCs w:val="24"/>
        </w:rPr>
        <w:t xml:space="preserve">КОМУНАЛЬНОГО ЗАКЛАДУ </w:t>
      </w:r>
      <w:r w:rsidR="004B2EF3" w:rsidRPr="004B2EF3">
        <w:rPr>
          <w:rFonts w:ascii="Times New Roman" w:hAnsi="Times New Roman" w:cs="Times New Roman"/>
          <w:sz w:val="24"/>
          <w:szCs w:val="24"/>
        </w:rPr>
        <w:t>"</w:t>
      </w:r>
      <w:r w:rsidR="009C4ACF" w:rsidRPr="004B2EF3">
        <w:rPr>
          <w:rFonts w:ascii="Times New Roman" w:hAnsi="Times New Roman" w:cs="Times New Roman"/>
          <w:sz w:val="24"/>
          <w:szCs w:val="24"/>
        </w:rPr>
        <w:t>ОБЛАСН</w:t>
      </w:r>
      <w:r w:rsidR="004B2EF3" w:rsidRPr="004B2EF3">
        <w:rPr>
          <w:rFonts w:ascii="Times New Roman" w:hAnsi="Times New Roman" w:cs="Times New Roman"/>
          <w:sz w:val="24"/>
          <w:szCs w:val="24"/>
        </w:rPr>
        <w:t>ИЙ</w:t>
      </w:r>
      <w:r w:rsidR="009C4ACF" w:rsidRPr="004B2EF3">
        <w:rPr>
          <w:rFonts w:ascii="Times New Roman" w:hAnsi="Times New Roman" w:cs="Times New Roman"/>
          <w:sz w:val="24"/>
          <w:szCs w:val="24"/>
        </w:rPr>
        <w:t xml:space="preserve"> ДИТЯЧ</w:t>
      </w:r>
      <w:r w:rsidR="004B2EF3" w:rsidRPr="004B2EF3">
        <w:rPr>
          <w:rFonts w:ascii="Times New Roman" w:hAnsi="Times New Roman" w:cs="Times New Roman"/>
          <w:sz w:val="24"/>
          <w:szCs w:val="24"/>
        </w:rPr>
        <w:t>ИЙ</w:t>
      </w:r>
      <w:r w:rsidR="009C4ACF" w:rsidRPr="004B2EF3">
        <w:rPr>
          <w:rFonts w:ascii="Times New Roman" w:hAnsi="Times New Roman" w:cs="Times New Roman"/>
          <w:sz w:val="24"/>
          <w:szCs w:val="24"/>
        </w:rPr>
        <w:t xml:space="preserve"> САНАТОРІ</w:t>
      </w:r>
      <w:r w:rsidR="004B2EF3" w:rsidRPr="004B2EF3">
        <w:rPr>
          <w:rFonts w:ascii="Times New Roman" w:hAnsi="Times New Roman" w:cs="Times New Roman"/>
          <w:sz w:val="24"/>
          <w:szCs w:val="24"/>
        </w:rPr>
        <w:t>Й</w:t>
      </w:r>
      <w:r w:rsidR="009C4ACF" w:rsidRPr="004B2EF3">
        <w:rPr>
          <w:rFonts w:ascii="Times New Roman" w:hAnsi="Times New Roman" w:cs="Times New Roman"/>
          <w:sz w:val="24"/>
          <w:szCs w:val="24"/>
        </w:rPr>
        <w:t xml:space="preserve"> "</w:t>
      </w:r>
      <w:r w:rsidR="004B2EF3" w:rsidRPr="004B2EF3">
        <w:rPr>
          <w:rFonts w:ascii="Times New Roman" w:hAnsi="Times New Roman" w:cs="Times New Roman"/>
          <w:sz w:val="24"/>
          <w:szCs w:val="24"/>
        </w:rPr>
        <w:t>ПРОЛІСОК</w:t>
      </w:r>
      <w:r w:rsidR="009C4ACF" w:rsidRPr="004B2EF3">
        <w:rPr>
          <w:rFonts w:ascii="Times New Roman" w:hAnsi="Times New Roman" w:cs="Times New Roman"/>
          <w:sz w:val="24"/>
          <w:szCs w:val="24"/>
        </w:rPr>
        <w:t>"</w:t>
      </w:r>
      <w:r w:rsidR="004B2EF3" w:rsidRPr="004B2E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2EF3" w:rsidRPr="004B2EF3">
        <w:rPr>
          <w:rFonts w:ascii="Times New Roman" w:hAnsi="Times New Roman" w:cs="Times New Roman"/>
          <w:sz w:val="24"/>
          <w:szCs w:val="24"/>
        </w:rPr>
        <w:t>ЧЕРКАСЬКОЇ ОБЛАСНОЇ РАДИ"</w:t>
      </w:r>
      <w:r w:rsidR="00AE5AF6" w:rsidRPr="004B2EF3">
        <w:rPr>
          <w:rFonts w:ascii="Times New Roman" w:hAnsi="Times New Roman" w:cs="Times New Roman"/>
          <w:sz w:val="28"/>
          <w:szCs w:val="28"/>
        </w:rPr>
        <w:t>,</w:t>
      </w:r>
      <w:r w:rsidR="00AE5AF6">
        <w:rPr>
          <w:rFonts w:ascii="Times New Roman" w:hAnsi="Times New Roman" w:cs="Times New Roman"/>
          <w:sz w:val="28"/>
          <w:szCs w:val="28"/>
        </w:rPr>
        <w:t xml:space="preserve"> з мето</w:t>
      </w:r>
      <w:r w:rsidR="00913CDB">
        <w:rPr>
          <w:rFonts w:ascii="Times New Roman" w:hAnsi="Times New Roman" w:cs="Times New Roman"/>
          <w:sz w:val="28"/>
          <w:szCs w:val="28"/>
        </w:rPr>
        <w:t>ю утворення статутного капіталу комунального некомерційного підпр</w:t>
      </w:r>
      <w:bookmarkStart w:id="0" w:name="_GoBack"/>
      <w:bookmarkEnd w:id="0"/>
      <w:r w:rsidR="00913CDB">
        <w:rPr>
          <w:rFonts w:ascii="Times New Roman" w:hAnsi="Times New Roman" w:cs="Times New Roman"/>
          <w:sz w:val="28"/>
          <w:szCs w:val="28"/>
        </w:rPr>
        <w:t>иємства для забезпечення його діяльності з достатнім рівнем самостійності, ефективного і своєчасного медичного забезпечення населення.</w:t>
      </w:r>
    </w:p>
    <w:p w:rsidR="00247015" w:rsidRDefault="00DF3426" w:rsidP="009C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Статутний капітал некомерційного комунального підприємства </w:t>
      </w:r>
      <w:r w:rsidR="00D36D2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це сума коштів і вартість матеріальних ресурсів, що безоплатно виділені власником у постійне користування підприємств</w:t>
      </w:r>
      <w:r w:rsidR="00DD6839">
        <w:rPr>
          <w:rFonts w:ascii="Times New Roman" w:hAnsi="Times New Roman" w:cs="Times New Roman"/>
          <w:sz w:val="28"/>
          <w:szCs w:val="28"/>
        </w:rPr>
        <w:t>у</w:t>
      </w:r>
      <w:r w:rsidR="00247015">
        <w:rPr>
          <w:rFonts w:ascii="Times New Roman" w:hAnsi="Times New Roman" w:cs="Times New Roman"/>
          <w:sz w:val="28"/>
          <w:szCs w:val="28"/>
        </w:rPr>
        <w:t>.</w:t>
      </w:r>
    </w:p>
    <w:p w:rsidR="00DF3426" w:rsidRPr="00DF3426" w:rsidRDefault="00DF3426" w:rsidP="009C4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Заклади охорони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>’</w:t>
      </w:r>
      <w:r w:rsidRPr="00DF3426">
        <w:rPr>
          <w:rFonts w:ascii="Times New Roman" w:hAnsi="Times New Roman" w:cs="Times New Roman"/>
          <w:sz w:val="28"/>
          <w:szCs w:val="28"/>
          <w:lang w:val="ru-RU"/>
        </w:rPr>
        <w:t xml:space="preserve">я </w:t>
      </w:r>
      <w:proofErr w:type="spellStart"/>
      <w:r w:rsidRPr="00DF3426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Pr="00DF34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F3426">
        <w:rPr>
          <w:rFonts w:ascii="Times New Roman" w:hAnsi="Times New Roman" w:cs="Times New Roman"/>
          <w:sz w:val="28"/>
          <w:szCs w:val="28"/>
          <w:lang w:val="ru-RU"/>
        </w:rPr>
        <w:t>отримати</w:t>
      </w:r>
      <w:proofErr w:type="spellEnd"/>
      <w:r w:rsidRPr="00DF34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F3426">
        <w:rPr>
          <w:rFonts w:ascii="Times New Roman" w:hAnsi="Times New Roman" w:cs="Times New Roman"/>
          <w:sz w:val="28"/>
          <w:szCs w:val="28"/>
          <w:lang w:val="ru-RU"/>
        </w:rPr>
        <w:t>можливість</w:t>
      </w:r>
      <w:proofErr w:type="spellEnd"/>
      <w:r w:rsidRPr="00DF34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F3426">
        <w:rPr>
          <w:rFonts w:ascii="Times New Roman" w:hAnsi="Times New Roman" w:cs="Times New Roman"/>
          <w:sz w:val="28"/>
          <w:szCs w:val="28"/>
          <w:lang w:val="ru-RU"/>
        </w:rPr>
        <w:t>здобуття</w:t>
      </w:r>
      <w:proofErr w:type="spellEnd"/>
      <w:r w:rsidRPr="00DF34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F3426">
        <w:rPr>
          <w:rFonts w:ascii="Times New Roman" w:hAnsi="Times New Roman" w:cs="Times New Roman"/>
          <w:sz w:val="28"/>
          <w:szCs w:val="28"/>
          <w:lang w:val="ru-RU"/>
        </w:rPr>
        <w:t>фінансової</w:t>
      </w:r>
      <w:proofErr w:type="spellEnd"/>
      <w:r w:rsidRPr="00DF3426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DF3426">
        <w:rPr>
          <w:rFonts w:ascii="Times New Roman" w:hAnsi="Times New Roman" w:cs="Times New Roman"/>
          <w:sz w:val="28"/>
          <w:szCs w:val="28"/>
          <w:lang w:val="ru-RU"/>
        </w:rPr>
        <w:t>управлінської</w:t>
      </w:r>
      <w:proofErr w:type="spellEnd"/>
      <w:r w:rsidRPr="00DF34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F3426">
        <w:rPr>
          <w:rFonts w:ascii="Times New Roman" w:hAnsi="Times New Roman" w:cs="Times New Roman"/>
          <w:sz w:val="28"/>
          <w:szCs w:val="28"/>
          <w:lang w:val="ru-RU"/>
        </w:rPr>
        <w:t>автономії</w:t>
      </w:r>
      <w:proofErr w:type="spellEnd"/>
      <w:r w:rsidRPr="00DF3426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DF3426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DF34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F3426">
        <w:rPr>
          <w:rFonts w:ascii="Times New Roman" w:hAnsi="Times New Roman" w:cs="Times New Roman"/>
          <w:sz w:val="28"/>
          <w:szCs w:val="28"/>
          <w:lang w:val="ru-RU"/>
        </w:rPr>
        <w:t>фінансових</w:t>
      </w:r>
      <w:proofErr w:type="spellEnd"/>
      <w:r w:rsidRPr="00DF3426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F3426">
        <w:rPr>
          <w:rFonts w:ascii="Times New Roman" w:hAnsi="Times New Roman" w:cs="Times New Roman"/>
          <w:sz w:val="28"/>
          <w:szCs w:val="28"/>
          <w:lang w:val="ru-RU"/>
        </w:rPr>
        <w:t>матеріально-технічних</w:t>
      </w:r>
      <w:proofErr w:type="spellEnd"/>
      <w:r w:rsidRPr="00DF34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F3426">
        <w:rPr>
          <w:rFonts w:ascii="Times New Roman" w:hAnsi="Times New Roman" w:cs="Times New Roman"/>
          <w:sz w:val="28"/>
          <w:szCs w:val="28"/>
          <w:lang w:val="ru-RU"/>
        </w:rPr>
        <w:t>ресурсів</w:t>
      </w:r>
      <w:proofErr w:type="spellEnd"/>
      <w:r w:rsidRPr="00DF34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F3426">
        <w:rPr>
          <w:rFonts w:ascii="Times New Roman" w:hAnsi="Times New Roman" w:cs="Times New Roman"/>
          <w:sz w:val="28"/>
          <w:szCs w:val="28"/>
          <w:lang w:val="ru-RU"/>
        </w:rPr>
        <w:t>системи</w:t>
      </w:r>
      <w:proofErr w:type="spellEnd"/>
      <w:r w:rsidRPr="00DF34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F3426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DF34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F3426">
        <w:rPr>
          <w:rFonts w:ascii="Times New Roman" w:hAnsi="Times New Roman" w:cs="Times New Roman"/>
          <w:sz w:val="28"/>
          <w:szCs w:val="28"/>
          <w:lang w:val="ru-RU"/>
        </w:rPr>
        <w:t>здоров’я</w:t>
      </w:r>
      <w:proofErr w:type="spellEnd"/>
      <w:r w:rsidRPr="00DF342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5AF6" w:rsidRDefault="00DF3426" w:rsidP="00577CBF">
      <w:pPr>
        <w:spacing w:after="0" w:line="240" w:lineRule="auto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частини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4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статті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78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Господарського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кодексу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724B8" w:rsidRPr="009724B8">
        <w:rPr>
          <w:rStyle w:val="rvts0"/>
          <w:rFonts w:ascii="Times New Roman" w:hAnsi="Times New Roman" w:cs="Times New Roman"/>
          <w:sz w:val="28"/>
          <w:szCs w:val="28"/>
        </w:rPr>
        <w:t>с</w:t>
      </w:r>
      <w:r w:rsidRPr="009724B8">
        <w:rPr>
          <w:rStyle w:val="rvts0"/>
          <w:rFonts w:ascii="Times New Roman" w:hAnsi="Times New Roman" w:cs="Times New Roman"/>
          <w:sz w:val="28"/>
          <w:szCs w:val="28"/>
        </w:rPr>
        <w:t>татутний капітал комунального унітарного підприємства утворюється органом, до сфери управління якого воно належить. Розмір статутного капіталу комунального унітарного підприємства визначається відповідною місцевою радою.</w:t>
      </w:r>
    </w:p>
    <w:p w:rsidR="009724B8" w:rsidRDefault="009724B8" w:rsidP="00577CBF">
      <w:pPr>
        <w:spacing w:after="0" w:line="240" w:lineRule="auto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>
        <w:rPr>
          <w:rStyle w:val="rvts0"/>
          <w:rFonts w:ascii="Times New Roman" w:hAnsi="Times New Roman" w:cs="Times New Roman"/>
          <w:sz w:val="28"/>
          <w:szCs w:val="28"/>
        </w:rPr>
        <w:t>Пунктом 5 частини третьої Прикінцевих положень України "Про внесення змін до деяких законодавчих актів України щодо удосконалення законодавства з питань діяльності закладів охорони здоров’</w:t>
      </w:r>
      <w:r w:rsidRPr="009724B8">
        <w:rPr>
          <w:rStyle w:val="rvts0"/>
          <w:rFonts w:ascii="Times New Roman" w:hAnsi="Times New Roman" w:cs="Times New Roman"/>
          <w:sz w:val="28"/>
          <w:szCs w:val="28"/>
        </w:rPr>
        <w:t xml:space="preserve">я" передбачається, що передача нерухомого майна від комунальних закладів охорони здоров'я – бюджетних </w:t>
      </w:r>
      <w:r>
        <w:rPr>
          <w:rStyle w:val="rvts0"/>
          <w:rFonts w:ascii="Times New Roman" w:hAnsi="Times New Roman" w:cs="Times New Roman"/>
          <w:sz w:val="28"/>
          <w:szCs w:val="28"/>
        </w:rPr>
        <w:t>установ до комунальних некомерційних підприємств, що утворюються у результаті реорганізації таких закладів відповідно до пункту 2 цього розділу, здійснюється на підставі даних бухгалтерського обліку відповідних бюджетних установ щодо такого майна та результатів обов’язкової його інвентаризації.</w:t>
      </w:r>
    </w:p>
    <w:p w:rsidR="009724B8" w:rsidRDefault="009724B8" w:rsidP="00577CBF">
      <w:pPr>
        <w:spacing w:after="0" w:line="240" w:lineRule="auto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</w:rPr>
      </w:pPr>
      <w:r>
        <w:rPr>
          <w:rStyle w:val="rvts0"/>
          <w:rFonts w:ascii="Times New Roman" w:hAnsi="Times New Roman" w:cs="Times New Roman"/>
          <w:sz w:val="28"/>
          <w:szCs w:val="28"/>
        </w:rPr>
        <w:t xml:space="preserve">Відповідно до абзацу другого пункту 10 Положення (стандарту) бухгалтерського обліку 7 "Основні засоби", затвердженого наказом Міністерства фінансів України від 27.04.2000 № 92, зареєстрованого в Міністерстві юстиції України 18 травня 2000 року за № 288/4509, первісною вартістю основних засобів, що внесені до статутного капіталу підприємства, </w:t>
      </w:r>
      <w:r>
        <w:rPr>
          <w:rStyle w:val="rvts0"/>
          <w:rFonts w:ascii="Times New Roman" w:hAnsi="Times New Roman" w:cs="Times New Roman"/>
          <w:sz w:val="28"/>
          <w:szCs w:val="28"/>
        </w:rPr>
        <w:lastRenderedPageBreak/>
        <w:t>визначається погоджена засновниками (учасниками) підприємства їх справедлива вартість.</w:t>
      </w:r>
    </w:p>
    <w:p w:rsidR="0073054B" w:rsidRPr="00114A73" w:rsidRDefault="009724B8" w:rsidP="00577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9CF">
        <w:rPr>
          <w:rStyle w:val="rvts0"/>
          <w:rFonts w:ascii="Times New Roman" w:hAnsi="Times New Roman" w:cs="Times New Roman"/>
          <w:sz w:val="28"/>
          <w:szCs w:val="28"/>
        </w:rPr>
        <w:t>Таким чином, проект</w:t>
      </w:r>
      <w:r w:rsidR="00D5332F" w:rsidRPr="005B19CF">
        <w:rPr>
          <w:rStyle w:val="rvts0"/>
          <w:rFonts w:ascii="Times New Roman" w:hAnsi="Times New Roman" w:cs="Times New Roman"/>
          <w:sz w:val="28"/>
          <w:szCs w:val="28"/>
        </w:rPr>
        <w:t>ом</w:t>
      </w:r>
      <w:r w:rsidRPr="005B19CF">
        <w:rPr>
          <w:rStyle w:val="rvts0"/>
          <w:rFonts w:ascii="Times New Roman" w:hAnsi="Times New Roman" w:cs="Times New Roman"/>
          <w:sz w:val="28"/>
          <w:szCs w:val="28"/>
        </w:rPr>
        <w:t xml:space="preserve"> рішення </w:t>
      </w:r>
      <w:r w:rsidR="00D5332F" w:rsidRPr="005B19CF">
        <w:rPr>
          <w:rStyle w:val="rvts0"/>
          <w:rFonts w:ascii="Times New Roman" w:hAnsi="Times New Roman" w:cs="Times New Roman"/>
          <w:sz w:val="28"/>
          <w:szCs w:val="28"/>
        </w:rPr>
        <w:t xml:space="preserve">передбачається утворити статутний капітал </w:t>
      </w:r>
      <w:r w:rsidR="005B19CF" w:rsidRPr="005B19CF">
        <w:rPr>
          <w:rFonts w:ascii="Times New Roman" w:hAnsi="Times New Roman" w:cs="Times New Roman"/>
          <w:sz w:val="24"/>
          <w:szCs w:val="24"/>
        </w:rPr>
        <w:t xml:space="preserve">КОМУНАЛЬНОГО НЕКОМЕРЦІЙНОГО ПІДПРИЄМСТВА </w:t>
      </w:r>
      <w:r w:rsidR="00114A73" w:rsidRPr="00D02962">
        <w:rPr>
          <w:rFonts w:ascii="Times New Roman" w:hAnsi="Times New Roman" w:cs="Times New Roman"/>
          <w:sz w:val="24"/>
          <w:szCs w:val="24"/>
        </w:rPr>
        <w:t>"ОБЛАСНИЙ ДИТЯЧИЙ САНАТОРІЙ "</w:t>
      </w:r>
      <w:r w:rsidR="007C4F5B">
        <w:rPr>
          <w:rFonts w:ascii="Times New Roman" w:hAnsi="Times New Roman" w:cs="Times New Roman"/>
          <w:sz w:val="24"/>
          <w:szCs w:val="24"/>
        </w:rPr>
        <w:t>ПРОЛІСОК</w:t>
      </w:r>
      <w:r w:rsidR="00114A73" w:rsidRPr="00D02962">
        <w:rPr>
          <w:rFonts w:ascii="Times New Roman" w:hAnsi="Times New Roman" w:cs="Times New Roman"/>
          <w:sz w:val="24"/>
          <w:szCs w:val="24"/>
        </w:rPr>
        <w:t>" ЧЕРКАСЬКОЇ ОБЛАСНОЇ РАДИ"</w:t>
      </w:r>
      <w:r w:rsidR="00D5332F" w:rsidRPr="005B19CF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 w:rsidR="00114A73" w:rsidRPr="00114A73">
        <w:rPr>
          <w:rStyle w:val="rvts0"/>
          <w:rFonts w:ascii="Times New Roman" w:hAnsi="Times New Roman" w:cs="Times New Roman"/>
          <w:sz w:val="28"/>
          <w:szCs w:val="28"/>
        </w:rPr>
        <w:t xml:space="preserve">в розмірі </w:t>
      </w:r>
      <w:r w:rsidR="007C4F5B" w:rsidRPr="007C4F5B">
        <w:rPr>
          <w:rFonts w:ascii="Times New Roman" w:hAnsi="Times New Roman" w:cs="Times New Roman"/>
          <w:sz w:val="28"/>
          <w:szCs w:val="28"/>
        </w:rPr>
        <w:t xml:space="preserve">1384876,00 грн (один мільйон триста вісімдесят чотири тисячі вісімсот сімдесят шість гривень 00 копійок) шляхом надання обласною радою на праві оперативного управління комплексу (будівля санаторію, літ. А-ІІ, </w:t>
      </w:r>
      <w:proofErr w:type="spellStart"/>
      <w:r w:rsidR="007C4F5B" w:rsidRPr="007C4F5B">
        <w:rPr>
          <w:rFonts w:ascii="Times New Roman" w:hAnsi="Times New Roman" w:cs="Times New Roman"/>
          <w:sz w:val="28"/>
          <w:szCs w:val="28"/>
        </w:rPr>
        <w:t>пд</w:t>
      </w:r>
      <w:proofErr w:type="spellEnd"/>
      <w:r w:rsidR="007C4F5B" w:rsidRPr="007C4F5B">
        <w:rPr>
          <w:rFonts w:ascii="Times New Roman" w:hAnsi="Times New Roman" w:cs="Times New Roman"/>
          <w:sz w:val="28"/>
          <w:szCs w:val="28"/>
        </w:rPr>
        <w:t xml:space="preserve">, а), розташованого за </w:t>
      </w:r>
      <w:proofErr w:type="spellStart"/>
      <w:r w:rsidR="007C4F5B" w:rsidRPr="007C4F5B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7C4F5B" w:rsidRPr="007C4F5B">
        <w:rPr>
          <w:rFonts w:ascii="Times New Roman" w:hAnsi="Times New Roman" w:cs="Times New Roman"/>
          <w:sz w:val="28"/>
          <w:szCs w:val="28"/>
        </w:rPr>
        <w:t>: м. Черкаси, вул. Пахарів Хутір (вул. Ярослава Галана), буд 4</w:t>
      </w:r>
      <w:r w:rsidR="00114A73" w:rsidRPr="007C4F5B">
        <w:rPr>
          <w:rFonts w:ascii="Times New Roman" w:hAnsi="Times New Roman" w:cs="Times New Roman"/>
          <w:sz w:val="28"/>
          <w:szCs w:val="28"/>
        </w:rPr>
        <w:t>,</w:t>
      </w:r>
      <w:r w:rsidR="00D5332F" w:rsidRPr="00114A73">
        <w:rPr>
          <w:rStyle w:val="rvts0"/>
          <w:rFonts w:ascii="Times New Roman" w:hAnsi="Times New Roman" w:cs="Times New Roman"/>
          <w:sz w:val="28"/>
          <w:szCs w:val="28"/>
        </w:rPr>
        <w:t xml:space="preserve"> що забезпечить господарську автономію</w:t>
      </w:r>
      <w:r w:rsidR="00481F9C" w:rsidRPr="00114A73">
        <w:rPr>
          <w:rStyle w:val="rvts0"/>
          <w:rFonts w:ascii="Times New Roman" w:hAnsi="Times New Roman" w:cs="Times New Roman"/>
          <w:sz w:val="28"/>
          <w:szCs w:val="28"/>
        </w:rPr>
        <w:t xml:space="preserve"> </w:t>
      </w:r>
      <w:r w:rsidR="005B19CF" w:rsidRPr="00114A73">
        <w:rPr>
          <w:rStyle w:val="rvts0"/>
          <w:rFonts w:ascii="Times New Roman" w:hAnsi="Times New Roman" w:cs="Times New Roman"/>
          <w:sz w:val="28"/>
          <w:szCs w:val="28"/>
        </w:rPr>
        <w:t xml:space="preserve">підприємства </w:t>
      </w:r>
      <w:r w:rsidR="00481F9C" w:rsidRPr="00114A73">
        <w:rPr>
          <w:rStyle w:val="rvts0"/>
          <w:rFonts w:ascii="Times New Roman" w:hAnsi="Times New Roman" w:cs="Times New Roman"/>
          <w:sz w:val="28"/>
          <w:szCs w:val="28"/>
        </w:rPr>
        <w:t>та сприятиме поліпшенню якості медичного обслуговування населення.</w:t>
      </w:r>
    </w:p>
    <w:p w:rsidR="0073054B" w:rsidRDefault="0073054B" w:rsidP="0073054B">
      <w:pPr>
        <w:rPr>
          <w:rFonts w:ascii="Times New Roman" w:hAnsi="Times New Roman" w:cs="Times New Roman"/>
          <w:sz w:val="28"/>
          <w:szCs w:val="28"/>
        </w:rPr>
      </w:pPr>
    </w:p>
    <w:p w:rsidR="009724B8" w:rsidRDefault="0073054B" w:rsidP="00730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 майном</w:t>
      </w:r>
    </w:p>
    <w:p w:rsidR="0073054B" w:rsidRPr="0073054B" w:rsidRDefault="0073054B" w:rsidP="0073054B">
      <w:pPr>
        <w:tabs>
          <w:tab w:val="left" w:pos="5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виконавчого апарату обласної ради</w:t>
      </w:r>
      <w:r>
        <w:rPr>
          <w:rFonts w:ascii="Times New Roman" w:hAnsi="Times New Roman" w:cs="Times New Roman"/>
          <w:sz w:val="28"/>
          <w:szCs w:val="28"/>
        </w:rPr>
        <w:tab/>
      </w:r>
      <w:r w:rsidR="009A7E3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В. Петров</w:t>
      </w:r>
    </w:p>
    <w:sectPr w:rsidR="0073054B" w:rsidRPr="0073054B" w:rsidSect="004253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4A8" w:rsidRDefault="00F914A8" w:rsidP="0042539C">
      <w:pPr>
        <w:spacing w:after="0" w:line="240" w:lineRule="auto"/>
      </w:pPr>
      <w:r>
        <w:separator/>
      </w:r>
    </w:p>
  </w:endnote>
  <w:endnote w:type="continuationSeparator" w:id="0">
    <w:p w:rsidR="00F914A8" w:rsidRDefault="00F914A8" w:rsidP="00425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9C" w:rsidRDefault="0042539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9C" w:rsidRDefault="0042539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9C" w:rsidRDefault="004253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4A8" w:rsidRDefault="00F914A8" w:rsidP="0042539C">
      <w:pPr>
        <w:spacing w:after="0" w:line="240" w:lineRule="auto"/>
      </w:pPr>
      <w:r>
        <w:separator/>
      </w:r>
    </w:p>
  </w:footnote>
  <w:footnote w:type="continuationSeparator" w:id="0">
    <w:p w:rsidR="00F914A8" w:rsidRDefault="00F914A8" w:rsidP="00425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9C" w:rsidRDefault="0042539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2827218"/>
      <w:docPartObj>
        <w:docPartGallery w:val="Page Numbers (Top of Page)"/>
        <w:docPartUnique/>
      </w:docPartObj>
    </w:sdtPr>
    <w:sdtEndPr/>
    <w:sdtContent>
      <w:p w:rsidR="0042539C" w:rsidRDefault="0042539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6FA">
          <w:rPr>
            <w:noProof/>
          </w:rPr>
          <w:t>2</w:t>
        </w:r>
        <w:r>
          <w:fldChar w:fldCharType="end"/>
        </w:r>
      </w:p>
    </w:sdtContent>
  </w:sdt>
  <w:p w:rsidR="0042539C" w:rsidRDefault="0042539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9C" w:rsidRDefault="004253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BE"/>
    <w:rsid w:val="00114A73"/>
    <w:rsid w:val="001459C2"/>
    <w:rsid w:val="001908A1"/>
    <w:rsid w:val="00246B41"/>
    <w:rsid w:val="00247015"/>
    <w:rsid w:val="00332F61"/>
    <w:rsid w:val="003A2D68"/>
    <w:rsid w:val="0042539C"/>
    <w:rsid w:val="00481F9C"/>
    <w:rsid w:val="00497B9E"/>
    <w:rsid w:val="004B2EF3"/>
    <w:rsid w:val="00577CBF"/>
    <w:rsid w:val="005B19CF"/>
    <w:rsid w:val="005B288E"/>
    <w:rsid w:val="00606755"/>
    <w:rsid w:val="0073054B"/>
    <w:rsid w:val="00741D5F"/>
    <w:rsid w:val="00756608"/>
    <w:rsid w:val="007C4F5B"/>
    <w:rsid w:val="00827EBE"/>
    <w:rsid w:val="008739E3"/>
    <w:rsid w:val="008C6F87"/>
    <w:rsid w:val="00913CDB"/>
    <w:rsid w:val="00962B5B"/>
    <w:rsid w:val="009724B8"/>
    <w:rsid w:val="00981097"/>
    <w:rsid w:val="009A7E39"/>
    <w:rsid w:val="009A7E52"/>
    <w:rsid w:val="009C4ACF"/>
    <w:rsid w:val="00AE5AF6"/>
    <w:rsid w:val="00B35EAD"/>
    <w:rsid w:val="00B92BE4"/>
    <w:rsid w:val="00BC0E0B"/>
    <w:rsid w:val="00BF5AF7"/>
    <w:rsid w:val="00CE20AD"/>
    <w:rsid w:val="00D02962"/>
    <w:rsid w:val="00D36D2A"/>
    <w:rsid w:val="00D50B4C"/>
    <w:rsid w:val="00D5332F"/>
    <w:rsid w:val="00DD6839"/>
    <w:rsid w:val="00DF3426"/>
    <w:rsid w:val="00EF06FA"/>
    <w:rsid w:val="00F91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2E965-C0AD-432C-A2D7-7C16B973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CBF"/>
    <w:rPr>
      <w:color w:val="0000FF"/>
      <w:u w:val="single"/>
    </w:rPr>
  </w:style>
  <w:style w:type="character" w:customStyle="1" w:styleId="rvts0">
    <w:name w:val="rvts0"/>
    <w:basedOn w:val="a0"/>
    <w:rsid w:val="00DF3426"/>
  </w:style>
  <w:style w:type="paragraph" w:styleId="a4">
    <w:name w:val="header"/>
    <w:basedOn w:val="a"/>
    <w:link w:val="a5"/>
    <w:uiPriority w:val="99"/>
    <w:unhideWhenUsed/>
    <w:rsid w:val="00425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42539C"/>
  </w:style>
  <w:style w:type="paragraph" w:styleId="a6">
    <w:name w:val="footer"/>
    <w:basedOn w:val="a"/>
    <w:link w:val="a7"/>
    <w:uiPriority w:val="99"/>
    <w:unhideWhenUsed/>
    <w:rsid w:val="00425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425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Oblrada</dc:creator>
  <cp:keywords/>
  <dc:description/>
  <cp:lastModifiedBy>RePack by Diakov</cp:lastModifiedBy>
  <cp:revision>14</cp:revision>
  <dcterms:created xsi:type="dcterms:W3CDTF">2019-11-19T14:28:00Z</dcterms:created>
  <dcterms:modified xsi:type="dcterms:W3CDTF">2019-11-21T12:34:00Z</dcterms:modified>
</cp:coreProperties>
</file>