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65" w:rsidRDefault="00723365" w:rsidP="00723365">
      <w:pPr>
        <w:pStyle w:val="a4"/>
        <w:shd w:val="clear" w:color="auto" w:fill="FFFFFF"/>
        <w:spacing w:before="0" w:beforeAutospacing="0" w:after="0" w:afterAutospacing="0"/>
        <w:ind w:left="5954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uk-UA"/>
        </w:rPr>
        <w:t>ЗАТВЕРДЖЕНО</w:t>
      </w:r>
    </w:p>
    <w:p w:rsidR="00723365" w:rsidRDefault="00723365" w:rsidP="00723365">
      <w:pPr>
        <w:pStyle w:val="a4"/>
        <w:shd w:val="clear" w:color="auto" w:fill="FFFFFF"/>
        <w:spacing w:before="0" w:beforeAutospacing="0" w:after="0" w:afterAutospacing="0"/>
        <w:ind w:left="5954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723365" w:rsidRDefault="00723365" w:rsidP="00723365">
      <w:pPr>
        <w:pStyle w:val="a4"/>
        <w:shd w:val="clear" w:color="auto" w:fill="FFFFFF"/>
        <w:spacing w:before="0" w:beforeAutospacing="0" w:after="0" w:afterAutospacing="0"/>
        <w:ind w:left="5954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  <w:lang w:val="uk-UA"/>
        </w:rPr>
        <w:t>Р</w:t>
      </w:r>
      <w:proofErr w:type="spellStart"/>
      <w:r>
        <w:rPr>
          <w:sz w:val="28"/>
          <w:szCs w:val="28"/>
          <w:bdr w:val="none" w:sz="0" w:space="0" w:color="auto" w:frame="1"/>
        </w:rPr>
        <w:t>ішення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обласної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ради</w:t>
      </w:r>
    </w:p>
    <w:p w:rsidR="00723365" w:rsidRDefault="00723365" w:rsidP="00723365">
      <w:pPr>
        <w:pStyle w:val="a4"/>
        <w:shd w:val="clear" w:color="auto" w:fill="FFFFFF"/>
        <w:spacing w:before="0" w:beforeAutospacing="0" w:after="0" w:afterAutospacing="0"/>
        <w:ind w:left="5954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bdr w:val="none" w:sz="0" w:space="0" w:color="auto" w:frame="1"/>
        </w:rPr>
        <w:t>від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</w:t>
      </w:r>
      <w:r>
        <w:rPr>
          <w:sz w:val="28"/>
          <w:szCs w:val="28"/>
          <w:bdr w:val="none" w:sz="0" w:space="0" w:color="auto" w:frame="1"/>
        </w:rPr>
        <w:t>№</w:t>
      </w:r>
      <w:r>
        <w:rPr>
          <w:sz w:val="28"/>
          <w:szCs w:val="28"/>
          <w:bdr w:val="none" w:sz="0" w:space="0" w:color="auto" w:frame="1"/>
          <w:lang w:val="uk-UA"/>
        </w:rPr>
        <w:t> </w:t>
      </w:r>
    </w:p>
    <w:p w:rsidR="007352A3" w:rsidRDefault="007352A3" w:rsidP="00027656">
      <w:pPr>
        <w:tabs>
          <w:tab w:val="left" w:pos="5103"/>
        </w:tabs>
        <w:ind w:firstLine="567"/>
        <w:jc w:val="center"/>
        <w:rPr>
          <w:b/>
          <w:sz w:val="28"/>
          <w:szCs w:val="28"/>
        </w:rPr>
      </w:pPr>
    </w:p>
    <w:p w:rsidR="007352A3" w:rsidRDefault="007352A3" w:rsidP="00027656">
      <w:pPr>
        <w:tabs>
          <w:tab w:val="left" w:pos="5103"/>
        </w:tabs>
        <w:ind w:firstLine="567"/>
        <w:jc w:val="center"/>
        <w:rPr>
          <w:b/>
          <w:sz w:val="28"/>
          <w:szCs w:val="28"/>
        </w:rPr>
      </w:pPr>
    </w:p>
    <w:p w:rsidR="00027656" w:rsidRPr="00027656" w:rsidRDefault="00027656" w:rsidP="00027656">
      <w:pPr>
        <w:tabs>
          <w:tab w:val="left" w:pos="5103"/>
        </w:tabs>
        <w:ind w:firstLine="567"/>
        <w:jc w:val="center"/>
        <w:rPr>
          <w:b/>
          <w:sz w:val="28"/>
          <w:szCs w:val="28"/>
        </w:rPr>
      </w:pPr>
      <w:r w:rsidRPr="00027656">
        <w:rPr>
          <w:b/>
          <w:sz w:val="28"/>
          <w:szCs w:val="28"/>
        </w:rPr>
        <w:t>Положення про призначення стипендії</w:t>
      </w:r>
      <w:r w:rsidR="00FF12A0">
        <w:rPr>
          <w:b/>
          <w:sz w:val="28"/>
          <w:szCs w:val="28"/>
        </w:rPr>
        <w:t xml:space="preserve"> </w:t>
      </w:r>
      <w:r w:rsidR="008168BE">
        <w:rPr>
          <w:b/>
          <w:sz w:val="28"/>
          <w:szCs w:val="28"/>
        </w:rPr>
        <w:t xml:space="preserve">голови </w:t>
      </w:r>
      <w:r w:rsidR="00FF12A0">
        <w:rPr>
          <w:b/>
          <w:sz w:val="28"/>
          <w:szCs w:val="28"/>
        </w:rPr>
        <w:t xml:space="preserve">Черкаської обласної ради </w:t>
      </w:r>
      <w:r w:rsidRPr="00027656">
        <w:rPr>
          <w:b/>
          <w:sz w:val="28"/>
          <w:szCs w:val="28"/>
        </w:rPr>
        <w:t xml:space="preserve">обдарованим дітям </w:t>
      </w:r>
      <w:r w:rsidR="00FF12A0">
        <w:rPr>
          <w:b/>
          <w:sz w:val="28"/>
          <w:szCs w:val="28"/>
        </w:rPr>
        <w:t>області</w:t>
      </w:r>
    </w:p>
    <w:p w:rsidR="00027656" w:rsidRDefault="00027656" w:rsidP="00027656">
      <w:pPr>
        <w:tabs>
          <w:tab w:val="left" w:pos="5103"/>
        </w:tabs>
        <w:ind w:firstLine="567"/>
        <w:jc w:val="both"/>
        <w:rPr>
          <w:sz w:val="28"/>
          <w:szCs w:val="28"/>
        </w:rPr>
      </w:pPr>
    </w:p>
    <w:p w:rsidR="00027656" w:rsidRDefault="00FC382F" w:rsidP="00027656">
      <w:pPr>
        <w:tabs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F12A0">
        <w:rPr>
          <w:sz w:val="28"/>
          <w:szCs w:val="28"/>
        </w:rPr>
        <w:t>С</w:t>
      </w:r>
      <w:r w:rsidR="00027656" w:rsidRPr="00027656">
        <w:rPr>
          <w:sz w:val="28"/>
          <w:szCs w:val="28"/>
        </w:rPr>
        <w:t xml:space="preserve">типендія </w:t>
      </w:r>
      <w:r w:rsidR="008168BE">
        <w:rPr>
          <w:sz w:val="28"/>
          <w:szCs w:val="28"/>
        </w:rPr>
        <w:t xml:space="preserve">голови </w:t>
      </w:r>
      <w:r w:rsidR="00027656">
        <w:rPr>
          <w:sz w:val="28"/>
          <w:szCs w:val="28"/>
        </w:rPr>
        <w:t>Черкаської обласної ради</w:t>
      </w:r>
      <w:r w:rsidR="00575E1D">
        <w:rPr>
          <w:sz w:val="28"/>
          <w:szCs w:val="28"/>
        </w:rPr>
        <w:t xml:space="preserve"> </w:t>
      </w:r>
      <w:r w:rsidR="00FF12A0">
        <w:rPr>
          <w:sz w:val="28"/>
          <w:szCs w:val="28"/>
        </w:rPr>
        <w:t xml:space="preserve">обдарованим дітям області </w:t>
      </w:r>
      <w:r w:rsidR="00027656">
        <w:rPr>
          <w:sz w:val="28"/>
          <w:szCs w:val="28"/>
        </w:rPr>
        <w:t xml:space="preserve">(далі – стипендія) призначається </w:t>
      </w:r>
      <w:r w:rsidR="009D67FD">
        <w:rPr>
          <w:sz w:val="28"/>
          <w:szCs w:val="28"/>
        </w:rPr>
        <w:t xml:space="preserve">з метою </w:t>
      </w:r>
      <w:r w:rsidRPr="00C7053E">
        <w:rPr>
          <w:sz w:val="28"/>
          <w:szCs w:val="28"/>
        </w:rPr>
        <w:t>створення умов для вихов</w:t>
      </w:r>
      <w:r>
        <w:rPr>
          <w:sz w:val="28"/>
          <w:szCs w:val="28"/>
        </w:rPr>
        <w:t xml:space="preserve">ання творчої еліти, активізації </w:t>
      </w:r>
      <w:r w:rsidRPr="00C7053E">
        <w:rPr>
          <w:sz w:val="28"/>
          <w:szCs w:val="28"/>
        </w:rPr>
        <w:t>потенційних пізнавальних можливостей</w:t>
      </w:r>
      <w:r w:rsidR="009D67FD">
        <w:rPr>
          <w:sz w:val="28"/>
          <w:szCs w:val="28"/>
        </w:rPr>
        <w:t xml:space="preserve"> дітей</w:t>
      </w:r>
      <w:r w:rsidRPr="00C7053E">
        <w:rPr>
          <w:sz w:val="28"/>
          <w:szCs w:val="28"/>
        </w:rPr>
        <w:t>, забезп</w:t>
      </w:r>
      <w:r>
        <w:rPr>
          <w:sz w:val="28"/>
          <w:szCs w:val="28"/>
        </w:rPr>
        <w:t xml:space="preserve">ечення економічних і соціальних </w:t>
      </w:r>
      <w:r w:rsidRPr="00C7053E">
        <w:rPr>
          <w:sz w:val="28"/>
          <w:szCs w:val="28"/>
        </w:rPr>
        <w:t>гара</w:t>
      </w:r>
      <w:r>
        <w:rPr>
          <w:sz w:val="28"/>
          <w:szCs w:val="28"/>
        </w:rPr>
        <w:t xml:space="preserve">нтій самореалізації особистості, </w:t>
      </w:r>
      <w:r w:rsidR="00027656">
        <w:rPr>
          <w:sz w:val="28"/>
          <w:szCs w:val="28"/>
        </w:rPr>
        <w:t>за особисті досягнення та здобутки у навчальній, науково-дослідницькій, літературно-мистецькій, художньо-естетичній, образ</w:t>
      </w:r>
      <w:r>
        <w:rPr>
          <w:sz w:val="28"/>
          <w:szCs w:val="28"/>
        </w:rPr>
        <w:t xml:space="preserve">отворчій, </w:t>
      </w:r>
      <w:r w:rsidR="009D67FD">
        <w:rPr>
          <w:sz w:val="28"/>
          <w:szCs w:val="28"/>
        </w:rPr>
        <w:t xml:space="preserve">музичній, </w:t>
      </w:r>
      <w:r>
        <w:rPr>
          <w:sz w:val="28"/>
          <w:szCs w:val="28"/>
        </w:rPr>
        <w:t>спортивній діяльності.</w:t>
      </w:r>
    </w:p>
    <w:p w:rsidR="00A64AC1" w:rsidRDefault="00FC382F" w:rsidP="00027656">
      <w:pPr>
        <w:tabs>
          <w:tab w:val="left" w:pos="510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D67FD">
        <w:rPr>
          <w:sz w:val="28"/>
          <w:szCs w:val="28"/>
        </w:rPr>
        <w:t xml:space="preserve"> С</w:t>
      </w:r>
      <w:r w:rsidR="00A64AC1">
        <w:rPr>
          <w:sz w:val="28"/>
          <w:szCs w:val="28"/>
        </w:rPr>
        <w:t xml:space="preserve">типендія призначається </w:t>
      </w:r>
      <w:r w:rsidR="009D67FD">
        <w:rPr>
          <w:sz w:val="28"/>
          <w:szCs w:val="28"/>
        </w:rPr>
        <w:t xml:space="preserve">щорічно </w:t>
      </w:r>
      <w:r w:rsidR="00A64AC1">
        <w:rPr>
          <w:sz w:val="28"/>
          <w:szCs w:val="28"/>
        </w:rPr>
        <w:t xml:space="preserve">5 особам, обраним </w:t>
      </w:r>
      <w:r w:rsidR="006F5C2D">
        <w:rPr>
          <w:sz w:val="28"/>
          <w:szCs w:val="28"/>
        </w:rPr>
        <w:t xml:space="preserve">комісією </w:t>
      </w:r>
      <w:r w:rsidR="00575E1D">
        <w:rPr>
          <w:sz w:val="28"/>
          <w:szCs w:val="28"/>
        </w:rPr>
        <w:t>з</w:t>
      </w:r>
      <w:r w:rsidR="00575E1D" w:rsidRPr="00BC0F6D">
        <w:rPr>
          <w:sz w:val="28"/>
          <w:szCs w:val="28"/>
        </w:rPr>
        <w:t xml:space="preserve"> питань</w:t>
      </w:r>
      <w:r w:rsidR="00575E1D" w:rsidRPr="00BC0F6D">
        <w:rPr>
          <w:spacing w:val="1"/>
          <w:sz w:val="28"/>
          <w:szCs w:val="28"/>
        </w:rPr>
        <w:t xml:space="preserve"> призначення </w:t>
      </w:r>
      <w:r w:rsidR="00575E1D">
        <w:rPr>
          <w:spacing w:val="1"/>
          <w:sz w:val="28"/>
          <w:szCs w:val="28"/>
        </w:rPr>
        <w:t xml:space="preserve">стипендії </w:t>
      </w:r>
      <w:r w:rsidR="009D67FD">
        <w:rPr>
          <w:spacing w:val="1"/>
          <w:sz w:val="28"/>
          <w:szCs w:val="28"/>
        </w:rPr>
        <w:t xml:space="preserve">голови </w:t>
      </w:r>
      <w:r w:rsidR="00575E1D">
        <w:rPr>
          <w:spacing w:val="1"/>
          <w:sz w:val="28"/>
          <w:szCs w:val="28"/>
        </w:rPr>
        <w:t>Черкаської обласної ради</w:t>
      </w:r>
      <w:r w:rsidR="00575E1D" w:rsidRPr="00BC0F6D">
        <w:rPr>
          <w:spacing w:val="1"/>
          <w:sz w:val="28"/>
          <w:szCs w:val="28"/>
        </w:rPr>
        <w:t xml:space="preserve"> </w:t>
      </w:r>
      <w:r w:rsidR="00575E1D" w:rsidRPr="00BC0F6D">
        <w:rPr>
          <w:sz w:val="28"/>
          <w:szCs w:val="28"/>
        </w:rPr>
        <w:t>обдарованим дітям</w:t>
      </w:r>
      <w:r w:rsidR="00575E1D">
        <w:rPr>
          <w:sz w:val="28"/>
          <w:szCs w:val="28"/>
        </w:rPr>
        <w:t xml:space="preserve"> області (далі – Комісія)</w:t>
      </w:r>
      <w:r w:rsidR="009D67FD">
        <w:rPr>
          <w:sz w:val="28"/>
          <w:szCs w:val="28"/>
        </w:rPr>
        <w:t>, яка утворюється розпорядженням голови обласної ради</w:t>
      </w:r>
      <w:r w:rsidR="001E2BD9">
        <w:rPr>
          <w:sz w:val="28"/>
          <w:szCs w:val="28"/>
        </w:rPr>
        <w:t>.</w:t>
      </w:r>
    </w:p>
    <w:p w:rsidR="00027656" w:rsidRDefault="00FC382F" w:rsidP="00027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27656">
        <w:rPr>
          <w:sz w:val="28"/>
          <w:szCs w:val="28"/>
        </w:rPr>
        <w:t xml:space="preserve">Стипендія </w:t>
      </w:r>
      <w:r w:rsidR="00027656">
        <w:rPr>
          <w:rStyle w:val="FontStyle13"/>
          <w:sz w:val="28"/>
          <w:szCs w:val="28"/>
        </w:rPr>
        <w:t>признача</w:t>
      </w:r>
      <w:r w:rsidR="00027656" w:rsidRPr="001F43FE">
        <w:rPr>
          <w:rStyle w:val="FontStyle13"/>
          <w:sz w:val="28"/>
          <w:szCs w:val="28"/>
        </w:rPr>
        <w:t>є</w:t>
      </w:r>
      <w:r w:rsidR="00027656" w:rsidRPr="00421C4C">
        <w:rPr>
          <w:rStyle w:val="FontStyle13"/>
          <w:sz w:val="28"/>
          <w:szCs w:val="28"/>
        </w:rPr>
        <w:t xml:space="preserve">ться </w:t>
      </w:r>
      <w:r w:rsidR="00027656">
        <w:rPr>
          <w:spacing w:val="2"/>
          <w:sz w:val="28"/>
          <w:szCs w:val="28"/>
        </w:rPr>
        <w:t>у розмірі</w:t>
      </w:r>
      <w:r w:rsidR="00027656" w:rsidRPr="00D045A6">
        <w:rPr>
          <w:spacing w:val="2"/>
          <w:sz w:val="28"/>
          <w:szCs w:val="28"/>
        </w:rPr>
        <w:t xml:space="preserve"> </w:t>
      </w:r>
      <w:r w:rsidR="00027656">
        <w:rPr>
          <w:spacing w:val="2"/>
          <w:sz w:val="28"/>
          <w:szCs w:val="28"/>
        </w:rPr>
        <w:t xml:space="preserve">прожиткового мінімуму для дітей віком від 6 до 18 років на одну особу </w:t>
      </w:r>
      <w:r w:rsidR="00027656" w:rsidRPr="00D045A6">
        <w:rPr>
          <w:spacing w:val="-2"/>
          <w:sz w:val="28"/>
          <w:szCs w:val="28"/>
        </w:rPr>
        <w:t>строком на один</w:t>
      </w:r>
      <w:r w:rsidR="00027656">
        <w:rPr>
          <w:spacing w:val="-2"/>
          <w:sz w:val="28"/>
          <w:szCs w:val="28"/>
        </w:rPr>
        <w:t xml:space="preserve"> календарний рік</w:t>
      </w:r>
      <w:r w:rsidR="00027656">
        <w:rPr>
          <w:spacing w:val="-2"/>
          <w:sz w:val="28"/>
          <w:szCs w:val="28"/>
        </w:rPr>
        <w:br/>
      </w:r>
      <w:r w:rsidR="009D67FD">
        <w:rPr>
          <w:spacing w:val="3"/>
          <w:sz w:val="28"/>
          <w:szCs w:val="28"/>
        </w:rPr>
        <w:t>(з 1 січня по 31 грудня), наступний за роком в якому</w:t>
      </w:r>
      <w:r w:rsidR="00C74FBB">
        <w:rPr>
          <w:spacing w:val="3"/>
          <w:sz w:val="28"/>
          <w:szCs w:val="28"/>
        </w:rPr>
        <w:t xml:space="preserve"> відбувався відбір</w:t>
      </w:r>
      <w:r w:rsidR="009D67FD">
        <w:rPr>
          <w:spacing w:val="3"/>
          <w:sz w:val="28"/>
          <w:szCs w:val="28"/>
        </w:rPr>
        <w:t>.</w:t>
      </w:r>
      <w:r w:rsidR="00027656">
        <w:rPr>
          <w:spacing w:val="3"/>
          <w:sz w:val="28"/>
          <w:szCs w:val="28"/>
        </w:rPr>
        <w:t xml:space="preserve"> </w:t>
      </w:r>
    </w:p>
    <w:p w:rsidR="00027656" w:rsidRPr="003C0EC8" w:rsidRDefault="00FC382F" w:rsidP="00027656">
      <w:pPr>
        <w:tabs>
          <w:tab w:val="left" w:pos="567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027656">
        <w:rPr>
          <w:spacing w:val="-2"/>
          <w:sz w:val="28"/>
          <w:szCs w:val="28"/>
        </w:rPr>
        <w:t>. </w:t>
      </w:r>
      <w:r w:rsidR="00027656">
        <w:rPr>
          <w:spacing w:val="3"/>
          <w:sz w:val="28"/>
          <w:szCs w:val="28"/>
        </w:rPr>
        <w:t>Виплата</w:t>
      </w:r>
      <w:r w:rsidR="00027656" w:rsidRPr="00D045A6">
        <w:rPr>
          <w:spacing w:val="3"/>
          <w:sz w:val="28"/>
          <w:szCs w:val="28"/>
        </w:rPr>
        <w:t xml:space="preserve"> стипендій здійсню</w:t>
      </w:r>
      <w:r w:rsidR="00027656">
        <w:rPr>
          <w:spacing w:val="3"/>
          <w:sz w:val="28"/>
          <w:szCs w:val="28"/>
        </w:rPr>
        <w:t>є</w:t>
      </w:r>
      <w:r w:rsidR="00027656" w:rsidRPr="00D045A6">
        <w:rPr>
          <w:spacing w:val="3"/>
          <w:sz w:val="28"/>
          <w:szCs w:val="28"/>
        </w:rPr>
        <w:t xml:space="preserve">ться </w:t>
      </w:r>
      <w:r w:rsidR="00027656">
        <w:rPr>
          <w:spacing w:val="3"/>
          <w:sz w:val="28"/>
          <w:szCs w:val="28"/>
        </w:rPr>
        <w:t xml:space="preserve">щомісячно </w:t>
      </w:r>
      <w:r w:rsidR="00027656" w:rsidRPr="00D045A6">
        <w:rPr>
          <w:spacing w:val="3"/>
          <w:sz w:val="28"/>
          <w:szCs w:val="28"/>
        </w:rPr>
        <w:t>з обласного бюджету</w:t>
      </w:r>
      <w:r w:rsidR="00027656">
        <w:rPr>
          <w:spacing w:val="3"/>
          <w:sz w:val="28"/>
          <w:szCs w:val="28"/>
        </w:rPr>
        <w:br/>
      </w:r>
      <w:r w:rsidR="00027656" w:rsidRPr="00D045A6">
        <w:rPr>
          <w:spacing w:val="3"/>
          <w:sz w:val="28"/>
          <w:szCs w:val="28"/>
        </w:rPr>
        <w:t>за рахунок</w:t>
      </w:r>
      <w:r w:rsidR="00027656">
        <w:rPr>
          <w:spacing w:val="3"/>
          <w:sz w:val="28"/>
          <w:szCs w:val="28"/>
        </w:rPr>
        <w:t xml:space="preserve"> </w:t>
      </w:r>
      <w:r w:rsidR="00027656" w:rsidRPr="00D045A6">
        <w:rPr>
          <w:spacing w:val="3"/>
          <w:sz w:val="28"/>
          <w:szCs w:val="28"/>
        </w:rPr>
        <w:t>призначень по</w:t>
      </w:r>
      <w:r w:rsidR="00027656">
        <w:rPr>
          <w:spacing w:val="3"/>
          <w:sz w:val="28"/>
          <w:szCs w:val="28"/>
        </w:rPr>
        <w:t xml:space="preserve"> головному розпоряднику коштів </w:t>
      </w:r>
      <w:r w:rsidR="009D67FD">
        <w:rPr>
          <w:spacing w:val="3"/>
          <w:sz w:val="28"/>
          <w:szCs w:val="28"/>
        </w:rPr>
        <w:t xml:space="preserve">- </w:t>
      </w:r>
      <w:r w:rsidR="00027656">
        <w:rPr>
          <w:spacing w:val="3"/>
          <w:sz w:val="28"/>
          <w:szCs w:val="28"/>
        </w:rPr>
        <w:t>Управлінн</w:t>
      </w:r>
      <w:r w:rsidR="009D67FD">
        <w:rPr>
          <w:spacing w:val="3"/>
          <w:sz w:val="28"/>
          <w:szCs w:val="28"/>
        </w:rPr>
        <w:t>я</w:t>
      </w:r>
      <w:r w:rsidR="00027656">
        <w:rPr>
          <w:spacing w:val="3"/>
          <w:sz w:val="28"/>
          <w:szCs w:val="28"/>
        </w:rPr>
        <w:t xml:space="preserve"> </w:t>
      </w:r>
      <w:r w:rsidR="00027656">
        <w:rPr>
          <w:sz w:val="28"/>
          <w:szCs w:val="28"/>
        </w:rPr>
        <w:t>освіти і науки обл</w:t>
      </w:r>
      <w:r w:rsidR="00DE2C5E">
        <w:rPr>
          <w:sz w:val="28"/>
          <w:szCs w:val="28"/>
        </w:rPr>
        <w:t xml:space="preserve">асної </w:t>
      </w:r>
      <w:r w:rsidR="00027656">
        <w:rPr>
          <w:sz w:val="28"/>
          <w:szCs w:val="28"/>
        </w:rPr>
        <w:t>держа</w:t>
      </w:r>
      <w:r w:rsidR="00DE2C5E">
        <w:rPr>
          <w:sz w:val="28"/>
          <w:szCs w:val="28"/>
        </w:rPr>
        <w:t>вної а</w:t>
      </w:r>
      <w:r w:rsidR="00027656">
        <w:rPr>
          <w:sz w:val="28"/>
          <w:szCs w:val="28"/>
        </w:rPr>
        <w:t xml:space="preserve">дміністрації, </w:t>
      </w:r>
      <w:r w:rsidR="00027656">
        <w:rPr>
          <w:spacing w:val="-3"/>
          <w:sz w:val="28"/>
          <w:szCs w:val="28"/>
        </w:rPr>
        <w:t xml:space="preserve">за </w:t>
      </w:r>
      <w:r w:rsidR="00027656" w:rsidRPr="003C0EC8">
        <w:rPr>
          <w:spacing w:val="-3"/>
          <w:sz w:val="28"/>
          <w:szCs w:val="28"/>
        </w:rPr>
        <w:t>кодом функц</w:t>
      </w:r>
      <w:r w:rsidR="0098720B">
        <w:rPr>
          <w:spacing w:val="-3"/>
          <w:sz w:val="28"/>
          <w:szCs w:val="28"/>
        </w:rPr>
        <w:t xml:space="preserve">іональної класифікації 0611142 </w:t>
      </w:r>
      <w:r w:rsidR="0098720B">
        <w:rPr>
          <w:sz w:val="28"/>
          <w:szCs w:val="28"/>
        </w:rPr>
        <w:t>"</w:t>
      </w:r>
      <w:r w:rsidR="00027656" w:rsidRPr="003C0EC8">
        <w:rPr>
          <w:spacing w:val="-3"/>
          <w:sz w:val="28"/>
          <w:szCs w:val="28"/>
        </w:rPr>
        <w:t>Інші програми та заходи у сфері ос</w:t>
      </w:r>
      <w:r w:rsidR="00663321">
        <w:rPr>
          <w:spacing w:val="-3"/>
          <w:sz w:val="28"/>
          <w:szCs w:val="28"/>
        </w:rPr>
        <w:t>віти</w:t>
      </w:r>
      <w:r w:rsidR="00663321" w:rsidRPr="002730D2">
        <w:rPr>
          <w:sz w:val="28"/>
          <w:szCs w:val="28"/>
        </w:rPr>
        <w:t>"</w:t>
      </w:r>
      <w:r w:rsidR="0098720B">
        <w:rPr>
          <w:spacing w:val="-3"/>
          <w:sz w:val="28"/>
          <w:szCs w:val="28"/>
        </w:rPr>
        <w:t xml:space="preserve"> через комунальний заклад </w:t>
      </w:r>
      <w:r w:rsidR="0098720B">
        <w:rPr>
          <w:sz w:val="28"/>
          <w:szCs w:val="28"/>
        </w:rPr>
        <w:t>"</w:t>
      </w:r>
      <w:r w:rsidR="00027656" w:rsidRPr="003C0EC8">
        <w:rPr>
          <w:spacing w:val="-3"/>
          <w:sz w:val="28"/>
          <w:szCs w:val="28"/>
        </w:rPr>
        <w:t xml:space="preserve">Черкаський обласний центр роботи з обдарованими </w:t>
      </w:r>
      <w:r w:rsidR="00663321">
        <w:rPr>
          <w:spacing w:val="-3"/>
          <w:sz w:val="28"/>
          <w:szCs w:val="28"/>
        </w:rPr>
        <w:t>дітьми Черкаської обласної ради</w:t>
      </w:r>
      <w:r w:rsidR="00663321" w:rsidRPr="002730D2">
        <w:rPr>
          <w:sz w:val="28"/>
          <w:szCs w:val="28"/>
        </w:rPr>
        <w:t>"</w:t>
      </w:r>
      <w:r w:rsidR="00027656" w:rsidRPr="003C0EC8">
        <w:rPr>
          <w:spacing w:val="-3"/>
          <w:sz w:val="28"/>
          <w:szCs w:val="28"/>
        </w:rPr>
        <w:t>.</w:t>
      </w:r>
    </w:p>
    <w:p w:rsidR="00A64AC1" w:rsidRPr="00981A55" w:rsidRDefault="00FC382F" w:rsidP="00027656">
      <w:pPr>
        <w:tabs>
          <w:tab w:val="left" w:pos="567"/>
        </w:tabs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5. </w:t>
      </w:r>
      <w:r w:rsidR="00A64AC1">
        <w:rPr>
          <w:spacing w:val="3"/>
          <w:sz w:val="28"/>
          <w:szCs w:val="28"/>
        </w:rPr>
        <w:t xml:space="preserve">Кандидатами на призначення стипендії можуть бути діти, </w:t>
      </w:r>
      <w:r w:rsidR="00C03620">
        <w:rPr>
          <w:spacing w:val="3"/>
          <w:sz w:val="28"/>
          <w:szCs w:val="28"/>
        </w:rPr>
        <w:br/>
      </w:r>
      <w:r w:rsidR="00A64AC1" w:rsidRPr="00981A55">
        <w:rPr>
          <w:spacing w:val="3"/>
          <w:sz w:val="28"/>
          <w:szCs w:val="28"/>
        </w:rPr>
        <w:t xml:space="preserve">які </w:t>
      </w:r>
      <w:r w:rsidR="00124DE3" w:rsidRPr="00981A55">
        <w:rPr>
          <w:spacing w:val="3"/>
          <w:sz w:val="28"/>
          <w:szCs w:val="28"/>
        </w:rPr>
        <w:t>навчаються (виховуються) у закладах</w:t>
      </w:r>
      <w:r w:rsidR="003643D1" w:rsidRPr="00981A55">
        <w:rPr>
          <w:spacing w:val="3"/>
          <w:sz w:val="28"/>
          <w:szCs w:val="28"/>
        </w:rPr>
        <w:t xml:space="preserve"> освіти, культури, спорту області</w:t>
      </w:r>
      <w:r w:rsidR="00A64AC1" w:rsidRPr="00981A55">
        <w:rPr>
          <w:spacing w:val="3"/>
          <w:sz w:val="28"/>
          <w:szCs w:val="28"/>
        </w:rPr>
        <w:t xml:space="preserve"> віком від 8 до 18 років</w:t>
      </w:r>
      <w:r w:rsidR="003643D1" w:rsidRPr="00981A55">
        <w:rPr>
          <w:spacing w:val="3"/>
          <w:sz w:val="28"/>
          <w:szCs w:val="28"/>
        </w:rPr>
        <w:t xml:space="preserve"> та мають </w:t>
      </w:r>
      <w:r w:rsidR="009D67FD">
        <w:rPr>
          <w:spacing w:val="3"/>
          <w:sz w:val="28"/>
          <w:szCs w:val="28"/>
        </w:rPr>
        <w:t xml:space="preserve">у відповідних сферах </w:t>
      </w:r>
      <w:r w:rsidR="00152BC3">
        <w:rPr>
          <w:spacing w:val="3"/>
          <w:sz w:val="28"/>
          <w:szCs w:val="28"/>
        </w:rPr>
        <w:t xml:space="preserve">протягом останніх двох років </w:t>
      </w:r>
      <w:r w:rsidR="009D67FD">
        <w:rPr>
          <w:spacing w:val="3"/>
          <w:sz w:val="28"/>
          <w:szCs w:val="28"/>
        </w:rPr>
        <w:t xml:space="preserve">такі </w:t>
      </w:r>
      <w:r w:rsidR="003643D1" w:rsidRPr="00981A55">
        <w:rPr>
          <w:spacing w:val="3"/>
          <w:sz w:val="28"/>
          <w:szCs w:val="28"/>
        </w:rPr>
        <w:t>значні досягнення</w:t>
      </w:r>
      <w:r w:rsidR="00A64AC1" w:rsidRPr="00981A55">
        <w:rPr>
          <w:spacing w:val="3"/>
          <w:sz w:val="28"/>
          <w:szCs w:val="28"/>
        </w:rPr>
        <w:t>:</w:t>
      </w:r>
    </w:p>
    <w:p w:rsidR="00A64AC1" w:rsidRPr="00575E1D" w:rsidRDefault="00575E1D" w:rsidP="00027656">
      <w:pPr>
        <w:tabs>
          <w:tab w:val="left" w:pos="567"/>
        </w:tabs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1) у</w:t>
      </w:r>
      <w:r w:rsidR="00A64AC1" w:rsidRPr="00575E1D">
        <w:rPr>
          <w:spacing w:val="3"/>
          <w:sz w:val="28"/>
          <w:szCs w:val="28"/>
        </w:rPr>
        <w:t xml:space="preserve"> сфері освіти:</w:t>
      </w:r>
    </w:p>
    <w:p w:rsidR="00124DE3" w:rsidRPr="00871174" w:rsidRDefault="00124DE3" w:rsidP="00493D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D225E9">
        <w:rPr>
          <w:sz w:val="28"/>
          <w:szCs w:val="28"/>
          <w:bdr w:val="none" w:sz="0" w:space="0" w:color="auto" w:frame="1"/>
          <w:lang w:val="uk-UA"/>
        </w:rPr>
        <w:t>-</w:t>
      </w:r>
      <w:r>
        <w:rPr>
          <w:sz w:val="28"/>
          <w:szCs w:val="28"/>
          <w:bdr w:val="none" w:sz="0" w:space="0" w:color="auto" w:frame="1"/>
          <w:lang w:val="uk-UA"/>
        </w:rPr>
        <w:t> </w:t>
      </w:r>
      <w:r w:rsidRPr="0087117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93D54">
        <w:rPr>
          <w:sz w:val="28"/>
          <w:szCs w:val="28"/>
          <w:bdr w:val="none" w:sz="0" w:space="0" w:color="auto" w:frame="1"/>
          <w:lang w:val="uk-UA"/>
        </w:rPr>
        <w:t>стали переможцями Міжнародних,</w:t>
      </w:r>
      <w:r w:rsidRPr="00871174">
        <w:rPr>
          <w:sz w:val="28"/>
          <w:szCs w:val="28"/>
          <w:bdr w:val="none" w:sz="0" w:space="0" w:color="auto" w:frame="1"/>
          <w:lang w:val="uk-UA"/>
        </w:rPr>
        <w:t xml:space="preserve"> Всеукраїнських</w:t>
      </w:r>
      <w:r w:rsidR="00493D54">
        <w:rPr>
          <w:sz w:val="28"/>
          <w:szCs w:val="28"/>
          <w:bdr w:val="none" w:sz="0" w:space="0" w:color="auto" w:frame="1"/>
          <w:lang w:val="uk-UA"/>
        </w:rPr>
        <w:t xml:space="preserve"> та обласних</w:t>
      </w:r>
      <w:r w:rsidRPr="00871174">
        <w:rPr>
          <w:sz w:val="28"/>
          <w:szCs w:val="28"/>
          <w:bdr w:val="none" w:sz="0" w:space="0" w:color="auto" w:frame="1"/>
          <w:lang w:val="uk-UA"/>
        </w:rPr>
        <w:t xml:space="preserve"> олімпіад, конкурсів, турнірів, фестивалів, змагань, </w:t>
      </w:r>
      <w:r>
        <w:rPr>
          <w:sz w:val="28"/>
          <w:szCs w:val="28"/>
          <w:bdr w:val="none" w:sz="0" w:space="0" w:color="auto" w:frame="1"/>
          <w:lang w:val="uk-UA"/>
        </w:rPr>
        <w:t xml:space="preserve">що </w:t>
      </w:r>
      <w:r w:rsidRPr="00871174">
        <w:rPr>
          <w:sz w:val="28"/>
          <w:szCs w:val="28"/>
          <w:bdr w:val="none" w:sz="0" w:space="0" w:color="auto" w:frame="1"/>
          <w:lang w:val="uk-UA"/>
        </w:rPr>
        <w:t>мають офіційний статус.</w:t>
      </w:r>
    </w:p>
    <w:p w:rsidR="00A64AC1" w:rsidRPr="00575E1D" w:rsidRDefault="00575E1D" w:rsidP="00027656">
      <w:pPr>
        <w:tabs>
          <w:tab w:val="left" w:pos="567"/>
        </w:tabs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2) у</w:t>
      </w:r>
      <w:r w:rsidR="00A64AC1" w:rsidRPr="00575E1D">
        <w:rPr>
          <w:spacing w:val="3"/>
          <w:sz w:val="28"/>
          <w:szCs w:val="28"/>
        </w:rPr>
        <w:t xml:space="preserve"> сфері культури та мистецтв:</w:t>
      </w:r>
    </w:p>
    <w:p w:rsidR="00124DE3" w:rsidRPr="00871174" w:rsidRDefault="00124DE3" w:rsidP="00493D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 </w:t>
      </w:r>
      <w:r w:rsidRPr="00871174">
        <w:rPr>
          <w:sz w:val="28"/>
          <w:szCs w:val="28"/>
          <w:bdr w:val="none" w:sz="0" w:space="0" w:color="auto" w:frame="1"/>
          <w:lang w:val="uk-UA"/>
        </w:rPr>
        <w:t>стали переможц</w:t>
      </w:r>
      <w:r>
        <w:rPr>
          <w:sz w:val="28"/>
          <w:szCs w:val="28"/>
          <w:bdr w:val="none" w:sz="0" w:space="0" w:color="auto" w:frame="1"/>
          <w:lang w:val="uk-UA"/>
        </w:rPr>
        <w:t>ями та лауреатами Міжнародних,</w:t>
      </w:r>
      <w:r w:rsidRPr="00871174">
        <w:rPr>
          <w:sz w:val="28"/>
          <w:szCs w:val="28"/>
          <w:bdr w:val="none" w:sz="0" w:space="0" w:color="auto" w:frame="1"/>
          <w:lang w:val="uk-UA"/>
        </w:rPr>
        <w:t xml:space="preserve"> Всеукраїнських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03620">
        <w:rPr>
          <w:sz w:val="28"/>
          <w:szCs w:val="28"/>
          <w:bdr w:val="none" w:sz="0" w:space="0" w:color="auto" w:frame="1"/>
          <w:lang w:val="uk-UA"/>
        </w:rPr>
        <w:br/>
      </w:r>
      <w:r>
        <w:rPr>
          <w:sz w:val="28"/>
          <w:szCs w:val="28"/>
          <w:bdr w:val="none" w:sz="0" w:space="0" w:color="auto" w:frame="1"/>
          <w:lang w:val="uk-UA"/>
        </w:rPr>
        <w:t xml:space="preserve">та </w:t>
      </w:r>
      <w:r w:rsidRPr="00981A55">
        <w:rPr>
          <w:sz w:val="28"/>
          <w:szCs w:val="28"/>
          <w:bdr w:val="none" w:sz="0" w:space="0" w:color="auto" w:frame="1"/>
          <w:lang w:val="uk-UA"/>
        </w:rPr>
        <w:t xml:space="preserve">обласних </w:t>
      </w:r>
      <w:r w:rsidRPr="00871174">
        <w:rPr>
          <w:sz w:val="28"/>
          <w:szCs w:val="28"/>
          <w:bdr w:val="none" w:sz="0" w:space="0" w:color="auto" w:frame="1"/>
          <w:lang w:val="uk-UA"/>
        </w:rPr>
        <w:t xml:space="preserve">конкурсів, фестивалів, виставок, вернісажів, </w:t>
      </w:r>
      <w:r>
        <w:rPr>
          <w:sz w:val="28"/>
          <w:szCs w:val="28"/>
          <w:bdr w:val="none" w:sz="0" w:space="0" w:color="auto" w:frame="1"/>
          <w:lang w:val="uk-UA"/>
        </w:rPr>
        <w:t xml:space="preserve">що </w:t>
      </w:r>
      <w:r w:rsidRPr="00871174">
        <w:rPr>
          <w:sz w:val="28"/>
          <w:szCs w:val="28"/>
          <w:bdr w:val="none" w:sz="0" w:space="0" w:color="auto" w:frame="1"/>
          <w:lang w:val="uk-UA"/>
        </w:rPr>
        <w:t>мають статус заходів;</w:t>
      </w:r>
    </w:p>
    <w:p w:rsidR="00124DE3" w:rsidRPr="00871174" w:rsidRDefault="00124DE3" w:rsidP="00493D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 </w:t>
      </w:r>
      <w:r w:rsidRPr="00871174">
        <w:rPr>
          <w:sz w:val="28"/>
          <w:szCs w:val="28"/>
          <w:bdr w:val="none" w:sz="0" w:space="0" w:color="auto" w:frame="1"/>
          <w:lang w:val="uk-UA"/>
        </w:rPr>
        <w:t>мають публікації власних творів окремими збірками та/або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71174">
        <w:rPr>
          <w:sz w:val="28"/>
          <w:szCs w:val="28"/>
          <w:bdr w:val="none" w:sz="0" w:space="0" w:color="auto" w:frame="1"/>
          <w:lang w:val="uk-UA"/>
        </w:rPr>
        <w:t xml:space="preserve">публікації </w:t>
      </w:r>
      <w:r w:rsidR="00C03620">
        <w:rPr>
          <w:sz w:val="28"/>
          <w:szCs w:val="28"/>
          <w:bdr w:val="none" w:sz="0" w:space="0" w:color="auto" w:frame="1"/>
          <w:lang w:val="uk-UA"/>
        </w:rPr>
        <w:br/>
      </w:r>
      <w:r w:rsidRPr="00871174">
        <w:rPr>
          <w:sz w:val="28"/>
          <w:szCs w:val="28"/>
          <w:bdr w:val="none" w:sz="0" w:space="0" w:color="auto" w:frame="1"/>
          <w:lang w:val="uk-UA"/>
        </w:rPr>
        <w:t>у престижних виданнях (видання всеукраїнського або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71174">
        <w:rPr>
          <w:sz w:val="28"/>
          <w:szCs w:val="28"/>
          <w:bdr w:val="none" w:sz="0" w:space="0" w:color="auto" w:frame="1"/>
          <w:lang w:val="uk-UA"/>
        </w:rPr>
        <w:t>міжнародного масштабу, значення, тиражу);</w:t>
      </w:r>
    </w:p>
    <w:p w:rsidR="00124DE3" w:rsidRPr="00871174" w:rsidRDefault="00124DE3" w:rsidP="00493D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71174">
        <w:rPr>
          <w:sz w:val="28"/>
          <w:szCs w:val="28"/>
          <w:bdr w:val="none" w:sz="0" w:space="0" w:color="auto" w:frame="1"/>
          <w:lang w:val="uk-UA"/>
        </w:rPr>
        <w:t>-</w:t>
      </w:r>
      <w:r>
        <w:rPr>
          <w:sz w:val="28"/>
          <w:szCs w:val="28"/>
          <w:bdr w:val="none" w:sz="0" w:space="0" w:color="auto" w:frame="1"/>
          <w:lang w:val="uk-UA"/>
        </w:rPr>
        <w:t> </w:t>
      </w:r>
      <w:r w:rsidRPr="00871174">
        <w:rPr>
          <w:sz w:val="28"/>
          <w:szCs w:val="28"/>
          <w:bdr w:val="none" w:sz="0" w:space="0" w:color="auto" w:frame="1"/>
          <w:lang w:val="uk-UA"/>
        </w:rPr>
        <w:t xml:space="preserve">регулярно беруть участь у культурному житті як виконавці </w:t>
      </w:r>
      <w:r>
        <w:rPr>
          <w:sz w:val="28"/>
          <w:szCs w:val="28"/>
          <w:bdr w:val="none" w:sz="0" w:space="0" w:color="auto" w:frame="1"/>
          <w:lang w:val="uk-UA"/>
        </w:rPr>
        <w:br/>
      </w:r>
      <w:r w:rsidRPr="00871174">
        <w:rPr>
          <w:sz w:val="28"/>
          <w:szCs w:val="28"/>
          <w:bdr w:val="none" w:sz="0" w:space="0" w:color="auto" w:frame="1"/>
          <w:lang w:val="uk-UA"/>
        </w:rPr>
        <w:t>або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71174">
        <w:rPr>
          <w:sz w:val="28"/>
          <w:szCs w:val="28"/>
          <w:bdr w:val="none" w:sz="0" w:space="0" w:color="auto" w:frame="1"/>
          <w:lang w:val="uk-UA"/>
        </w:rPr>
        <w:t>автори творів (музика, література, поезія).</w:t>
      </w:r>
    </w:p>
    <w:p w:rsidR="00A64AC1" w:rsidRPr="00575E1D" w:rsidRDefault="00575E1D" w:rsidP="00027656">
      <w:pPr>
        <w:tabs>
          <w:tab w:val="left" w:pos="567"/>
        </w:tabs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lastRenderedPageBreak/>
        <w:t>3) у</w:t>
      </w:r>
      <w:r w:rsidR="00A64AC1" w:rsidRPr="00575E1D">
        <w:rPr>
          <w:spacing w:val="3"/>
          <w:sz w:val="28"/>
          <w:szCs w:val="28"/>
        </w:rPr>
        <w:t xml:space="preserve"> сфері фізичної культури та спорту:</w:t>
      </w:r>
    </w:p>
    <w:p w:rsidR="00124DE3" w:rsidRPr="00871174" w:rsidRDefault="00124DE3" w:rsidP="00493D5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 </w:t>
      </w:r>
      <w:r w:rsidRPr="00871174">
        <w:rPr>
          <w:sz w:val="28"/>
          <w:szCs w:val="28"/>
          <w:bdr w:val="none" w:sz="0" w:space="0" w:color="auto" w:frame="1"/>
          <w:lang w:val="uk-UA"/>
        </w:rPr>
        <w:t>стали переможцям</w:t>
      </w:r>
      <w:r>
        <w:rPr>
          <w:sz w:val="28"/>
          <w:szCs w:val="28"/>
          <w:bdr w:val="none" w:sz="0" w:space="0" w:color="auto" w:frame="1"/>
          <w:lang w:val="uk-UA"/>
        </w:rPr>
        <w:t xml:space="preserve">и та призерами Міжнародних, </w:t>
      </w:r>
      <w:r w:rsidRPr="00871174">
        <w:rPr>
          <w:sz w:val="28"/>
          <w:szCs w:val="28"/>
          <w:bdr w:val="none" w:sz="0" w:space="0" w:color="auto" w:frame="1"/>
          <w:lang w:val="uk-UA"/>
        </w:rPr>
        <w:t>Всеукраїнських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C03620">
        <w:rPr>
          <w:sz w:val="28"/>
          <w:szCs w:val="28"/>
          <w:bdr w:val="none" w:sz="0" w:space="0" w:color="auto" w:frame="1"/>
          <w:lang w:val="uk-UA"/>
        </w:rPr>
        <w:br/>
      </w:r>
      <w:r>
        <w:rPr>
          <w:sz w:val="28"/>
          <w:szCs w:val="28"/>
          <w:bdr w:val="none" w:sz="0" w:space="0" w:color="auto" w:frame="1"/>
          <w:lang w:val="uk-UA"/>
        </w:rPr>
        <w:t xml:space="preserve">та </w:t>
      </w:r>
      <w:r w:rsidRPr="00981A55">
        <w:rPr>
          <w:sz w:val="28"/>
          <w:szCs w:val="28"/>
          <w:bdr w:val="none" w:sz="0" w:space="0" w:color="auto" w:frame="1"/>
          <w:lang w:val="uk-UA"/>
        </w:rPr>
        <w:t xml:space="preserve">обласних </w:t>
      </w:r>
      <w:r w:rsidRPr="00871174">
        <w:rPr>
          <w:sz w:val="28"/>
          <w:szCs w:val="28"/>
          <w:bdr w:val="none" w:sz="0" w:space="0" w:color="auto" w:frame="1"/>
          <w:lang w:val="uk-UA"/>
        </w:rPr>
        <w:t xml:space="preserve">чемпіонатів, турнірів, конкурсів, змагань, </w:t>
      </w:r>
      <w:r w:rsidR="00493D54">
        <w:rPr>
          <w:sz w:val="28"/>
          <w:szCs w:val="28"/>
          <w:bdr w:val="none" w:sz="0" w:space="0" w:color="auto" w:frame="1"/>
          <w:lang w:val="uk-UA"/>
        </w:rPr>
        <w:t xml:space="preserve">що </w:t>
      </w:r>
      <w:r w:rsidRPr="00871174">
        <w:rPr>
          <w:sz w:val="28"/>
          <w:szCs w:val="28"/>
          <w:bdr w:val="none" w:sz="0" w:space="0" w:color="auto" w:frame="1"/>
          <w:lang w:val="uk-UA"/>
        </w:rPr>
        <w:t>мають офіційний</w:t>
      </w:r>
      <w:r w:rsidR="00493D54">
        <w:rPr>
          <w:sz w:val="28"/>
          <w:szCs w:val="28"/>
          <w:bdr w:val="none" w:sz="0" w:space="0" w:color="auto" w:frame="1"/>
          <w:lang w:val="uk-UA"/>
        </w:rPr>
        <w:t xml:space="preserve"> статус</w:t>
      </w:r>
      <w:r w:rsidRPr="00871174">
        <w:rPr>
          <w:sz w:val="28"/>
          <w:szCs w:val="28"/>
          <w:bdr w:val="none" w:sz="0" w:space="0" w:color="auto" w:frame="1"/>
          <w:lang w:val="uk-UA"/>
        </w:rPr>
        <w:t>.</w:t>
      </w:r>
    </w:p>
    <w:p w:rsidR="00633ECD" w:rsidRPr="00A765F3" w:rsidRDefault="00633ECD" w:rsidP="00633ECD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>6. Д</w:t>
      </w:r>
      <w:r w:rsidRPr="00A765F3">
        <w:rPr>
          <w:sz w:val="28"/>
          <w:szCs w:val="28"/>
        </w:rPr>
        <w:t>іти, які є стипенд</w:t>
      </w:r>
      <w:r>
        <w:rPr>
          <w:sz w:val="28"/>
          <w:szCs w:val="28"/>
        </w:rPr>
        <w:t>іатами іншого</w:t>
      </w:r>
      <w:r w:rsidRPr="00A765F3">
        <w:rPr>
          <w:sz w:val="28"/>
          <w:szCs w:val="28"/>
        </w:rPr>
        <w:t xml:space="preserve"> рівня (всеукраїнського</w:t>
      </w:r>
      <w:r>
        <w:rPr>
          <w:sz w:val="28"/>
          <w:szCs w:val="28"/>
        </w:rPr>
        <w:t>, Міжнародного</w:t>
      </w:r>
      <w:r w:rsidRPr="00A765F3">
        <w:rPr>
          <w:sz w:val="28"/>
          <w:szCs w:val="28"/>
        </w:rPr>
        <w:t>), нагороджені стипенді</w:t>
      </w:r>
      <w:r>
        <w:rPr>
          <w:sz w:val="28"/>
          <w:szCs w:val="28"/>
        </w:rPr>
        <w:t>ями</w:t>
      </w:r>
      <w:r w:rsidRPr="00A765F3">
        <w:rPr>
          <w:sz w:val="28"/>
          <w:szCs w:val="28"/>
        </w:rPr>
        <w:t xml:space="preserve"> Президента України</w:t>
      </w:r>
      <w:r>
        <w:rPr>
          <w:sz w:val="28"/>
          <w:szCs w:val="28"/>
        </w:rPr>
        <w:t xml:space="preserve">, </w:t>
      </w:r>
      <w:r w:rsidRPr="00A765F3">
        <w:rPr>
          <w:sz w:val="28"/>
          <w:szCs w:val="28"/>
        </w:rPr>
        <w:t>Кабінету Міністрів України</w:t>
      </w:r>
      <w:r>
        <w:rPr>
          <w:sz w:val="28"/>
          <w:szCs w:val="28"/>
        </w:rPr>
        <w:t xml:space="preserve"> або </w:t>
      </w:r>
      <w:r w:rsidRPr="00A765F3">
        <w:rPr>
          <w:sz w:val="28"/>
          <w:szCs w:val="28"/>
        </w:rPr>
        <w:t>встановлен</w:t>
      </w:r>
      <w:r>
        <w:rPr>
          <w:sz w:val="28"/>
          <w:szCs w:val="28"/>
        </w:rPr>
        <w:t>ими</w:t>
      </w:r>
      <w:r w:rsidRPr="00A765F3">
        <w:rPr>
          <w:sz w:val="28"/>
          <w:szCs w:val="28"/>
        </w:rPr>
        <w:t xml:space="preserve"> благодійними фондами, приватними особами, підприємствами та організаціями (інш</w:t>
      </w:r>
      <w:r>
        <w:rPr>
          <w:sz w:val="28"/>
          <w:szCs w:val="28"/>
        </w:rPr>
        <w:t>і</w:t>
      </w:r>
      <w:r w:rsidRPr="00A765F3">
        <w:rPr>
          <w:sz w:val="28"/>
          <w:szCs w:val="28"/>
        </w:rPr>
        <w:t xml:space="preserve"> грошов</w:t>
      </w:r>
      <w:r>
        <w:rPr>
          <w:sz w:val="28"/>
          <w:szCs w:val="28"/>
        </w:rPr>
        <w:t>і</w:t>
      </w:r>
      <w:r w:rsidRPr="00A765F3">
        <w:rPr>
          <w:sz w:val="28"/>
          <w:szCs w:val="28"/>
        </w:rPr>
        <w:t xml:space="preserve"> винагород</w:t>
      </w:r>
      <w:r>
        <w:rPr>
          <w:sz w:val="28"/>
          <w:szCs w:val="28"/>
        </w:rPr>
        <w:t>и</w:t>
      </w:r>
      <w:r w:rsidRPr="00A765F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491E3F">
        <w:rPr>
          <w:sz w:val="28"/>
          <w:szCs w:val="28"/>
        </w:rPr>
        <w:t xml:space="preserve"> </w:t>
      </w:r>
      <w:r w:rsidRPr="00A765F3">
        <w:rPr>
          <w:sz w:val="28"/>
          <w:szCs w:val="28"/>
        </w:rPr>
        <w:t>не можуть бути кандидатами на нагородження стипендією</w:t>
      </w:r>
      <w:r>
        <w:rPr>
          <w:sz w:val="28"/>
          <w:szCs w:val="28"/>
        </w:rPr>
        <w:t>.</w:t>
      </w:r>
    </w:p>
    <w:p w:rsidR="001E2BD9" w:rsidRDefault="00633ECD" w:rsidP="00516BE2">
      <w:pPr>
        <w:tabs>
          <w:tab w:val="left" w:pos="1134"/>
        </w:tabs>
        <w:ind w:firstLine="567"/>
        <w:jc w:val="both"/>
        <w:rPr>
          <w:sz w:val="28"/>
          <w:szCs w:val="20"/>
          <w:lang w:eastAsia="ru-RU"/>
        </w:rPr>
      </w:pPr>
      <w:r>
        <w:rPr>
          <w:sz w:val="28"/>
          <w:szCs w:val="28"/>
        </w:rPr>
        <w:t>7</w:t>
      </w:r>
      <w:r w:rsidR="006F5C2D">
        <w:rPr>
          <w:sz w:val="28"/>
          <w:szCs w:val="28"/>
        </w:rPr>
        <w:t>. </w:t>
      </w:r>
      <w:r w:rsidR="003C200A">
        <w:rPr>
          <w:sz w:val="28"/>
          <w:szCs w:val="28"/>
        </w:rPr>
        <w:t>Висунення кандидатур</w:t>
      </w:r>
      <w:r w:rsidR="00A64AC1" w:rsidRPr="00622723">
        <w:rPr>
          <w:sz w:val="28"/>
          <w:szCs w:val="28"/>
        </w:rPr>
        <w:t xml:space="preserve"> на </w:t>
      </w:r>
      <w:r w:rsidR="00575E1D">
        <w:rPr>
          <w:sz w:val="28"/>
          <w:szCs w:val="28"/>
        </w:rPr>
        <w:t xml:space="preserve">призначення </w:t>
      </w:r>
      <w:r w:rsidR="00A64AC1" w:rsidRPr="00622723">
        <w:rPr>
          <w:sz w:val="28"/>
          <w:szCs w:val="28"/>
        </w:rPr>
        <w:t xml:space="preserve">стипендії </w:t>
      </w:r>
      <w:r w:rsidR="003C200A">
        <w:rPr>
          <w:sz w:val="28"/>
          <w:szCs w:val="28"/>
        </w:rPr>
        <w:t>здійснюється</w:t>
      </w:r>
      <w:r w:rsidR="00516BE2">
        <w:rPr>
          <w:sz w:val="28"/>
          <w:szCs w:val="28"/>
        </w:rPr>
        <w:t xml:space="preserve"> </w:t>
      </w:r>
      <w:r w:rsidR="00516BE2" w:rsidRPr="00575E1D">
        <w:rPr>
          <w:sz w:val="28"/>
          <w:szCs w:val="28"/>
        </w:rPr>
        <w:t>радою або педагогічною</w:t>
      </w:r>
      <w:r w:rsidR="003C200A" w:rsidRPr="00575E1D">
        <w:rPr>
          <w:sz w:val="28"/>
          <w:szCs w:val="28"/>
        </w:rPr>
        <w:t xml:space="preserve"> (тренерською)</w:t>
      </w:r>
      <w:r w:rsidR="00516BE2" w:rsidRPr="00575E1D">
        <w:rPr>
          <w:sz w:val="28"/>
          <w:szCs w:val="28"/>
        </w:rPr>
        <w:t xml:space="preserve"> радою закладу освіти</w:t>
      </w:r>
      <w:r w:rsidR="00493D54" w:rsidRPr="00575E1D">
        <w:rPr>
          <w:sz w:val="28"/>
          <w:szCs w:val="28"/>
        </w:rPr>
        <w:t>,</w:t>
      </w:r>
      <w:r w:rsidR="00491E3F">
        <w:rPr>
          <w:sz w:val="28"/>
          <w:szCs w:val="28"/>
        </w:rPr>
        <w:t xml:space="preserve"> культури, спорту </w:t>
      </w:r>
      <w:r w:rsidR="001E2BD9" w:rsidRPr="00A7531A">
        <w:rPr>
          <w:sz w:val="28"/>
          <w:szCs w:val="20"/>
          <w:lang w:eastAsia="ru-RU"/>
        </w:rPr>
        <w:t xml:space="preserve">за погодженням із </w:t>
      </w:r>
      <w:r w:rsidR="001E2BD9" w:rsidRPr="00285727">
        <w:rPr>
          <w:sz w:val="28"/>
          <w:szCs w:val="20"/>
          <w:lang w:eastAsia="ru-RU"/>
        </w:rPr>
        <w:t>органами місцевого самоврядування</w:t>
      </w:r>
      <w:r w:rsidR="00491E3F">
        <w:rPr>
          <w:sz w:val="28"/>
          <w:szCs w:val="20"/>
          <w:lang w:eastAsia="ru-RU"/>
        </w:rPr>
        <w:t xml:space="preserve"> або</w:t>
      </w:r>
      <w:r w:rsidR="00491E3F" w:rsidRPr="00491E3F">
        <w:rPr>
          <w:sz w:val="28"/>
          <w:szCs w:val="28"/>
        </w:rPr>
        <w:t xml:space="preserve"> </w:t>
      </w:r>
      <w:r w:rsidR="00491E3F" w:rsidRPr="00A7531A">
        <w:rPr>
          <w:sz w:val="28"/>
          <w:szCs w:val="28"/>
        </w:rPr>
        <w:t>структурним</w:t>
      </w:r>
      <w:r w:rsidR="00491E3F">
        <w:rPr>
          <w:sz w:val="28"/>
          <w:szCs w:val="28"/>
        </w:rPr>
        <w:t>и</w:t>
      </w:r>
      <w:r w:rsidR="00491E3F" w:rsidRPr="00A7531A">
        <w:rPr>
          <w:sz w:val="28"/>
          <w:szCs w:val="28"/>
        </w:rPr>
        <w:t xml:space="preserve"> підрозділам</w:t>
      </w:r>
      <w:r w:rsidR="00491E3F">
        <w:rPr>
          <w:sz w:val="28"/>
          <w:szCs w:val="28"/>
        </w:rPr>
        <w:t>и</w:t>
      </w:r>
      <w:r w:rsidR="00491E3F" w:rsidRPr="00A7531A">
        <w:rPr>
          <w:sz w:val="28"/>
          <w:szCs w:val="28"/>
        </w:rPr>
        <w:t xml:space="preserve"> </w:t>
      </w:r>
      <w:r w:rsidR="00491E3F">
        <w:rPr>
          <w:sz w:val="28"/>
          <w:szCs w:val="28"/>
        </w:rPr>
        <w:t xml:space="preserve">Черкаської </w:t>
      </w:r>
      <w:r w:rsidR="00491E3F" w:rsidRPr="00A7531A">
        <w:rPr>
          <w:sz w:val="28"/>
          <w:szCs w:val="28"/>
        </w:rPr>
        <w:t>обл</w:t>
      </w:r>
      <w:r w:rsidR="00491E3F">
        <w:rPr>
          <w:sz w:val="28"/>
          <w:szCs w:val="28"/>
        </w:rPr>
        <w:t xml:space="preserve">асної </w:t>
      </w:r>
      <w:r w:rsidR="00491E3F" w:rsidRPr="00A7531A">
        <w:rPr>
          <w:sz w:val="28"/>
          <w:szCs w:val="28"/>
        </w:rPr>
        <w:t>держа</w:t>
      </w:r>
      <w:r w:rsidR="00491E3F">
        <w:rPr>
          <w:sz w:val="28"/>
          <w:szCs w:val="28"/>
        </w:rPr>
        <w:t>вної а</w:t>
      </w:r>
      <w:r w:rsidR="00491E3F" w:rsidRPr="00A7531A">
        <w:rPr>
          <w:sz w:val="28"/>
          <w:szCs w:val="28"/>
        </w:rPr>
        <w:t>дміністрації</w:t>
      </w:r>
      <w:r w:rsidR="00491E3F">
        <w:rPr>
          <w:sz w:val="28"/>
          <w:szCs w:val="28"/>
        </w:rPr>
        <w:t xml:space="preserve"> (далі – облдержадміністрація), яким підпорядковані заклади.</w:t>
      </w:r>
    </w:p>
    <w:p w:rsidR="001E2BD9" w:rsidRDefault="00633ECD" w:rsidP="00516BE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B358BB">
        <w:rPr>
          <w:sz w:val="28"/>
          <w:szCs w:val="28"/>
        </w:rPr>
        <w:t>На призначення</w:t>
      </w:r>
      <w:r w:rsidR="00575E1D">
        <w:rPr>
          <w:sz w:val="28"/>
          <w:szCs w:val="28"/>
        </w:rPr>
        <w:t xml:space="preserve"> </w:t>
      </w:r>
      <w:r w:rsidR="00B358BB">
        <w:rPr>
          <w:sz w:val="28"/>
          <w:szCs w:val="28"/>
        </w:rPr>
        <w:t>стипендії</w:t>
      </w:r>
      <w:r w:rsidR="001E2BD9">
        <w:rPr>
          <w:sz w:val="28"/>
          <w:szCs w:val="28"/>
        </w:rPr>
        <w:t xml:space="preserve"> подаються такі документи кандидатів:</w:t>
      </w:r>
    </w:p>
    <w:p w:rsidR="001E2BD9" w:rsidRPr="003C200A" w:rsidRDefault="00516BE2" w:rsidP="00493D5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22723">
        <w:rPr>
          <w:sz w:val="28"/>
          <w:szCs w:val="28"/>
        </w:rPr>
        <w:t>клопотання про призначення стипендії</w:t>
      </w:r>
      <w:r w:rsidR="00851474">
        <w:rPr>
          <w:sz w:val="28"/>
          <w:szCs w:val="28"/>
        </w:rPr>
        <w:t xml:space="preserve"> о</w:t>
      </w:r>
      <w:r w:rsidR="001E2BD9" w:rsidRPr="003C200A">
        <w:rPr>
          <w:sz w:val="28"/>
          <w:szCs w:val="28"/>
        </w:rPr>
        <w:t>ргану місцевого самоврядування</w:t>
      </w:r>
      <w:r w:rsidR="00491E3F">
        <w:rPr>
          <w:sz w:val="28"/>
          <w:szCs w:val="28"/>
        </w:rPr>
        <w:t xml:space="preserve"> або</w:t>
      </w:r>
      <w:r w:rsidR="003C200A">
        <w:rPr>
          <w:sz w:val="28"/>
          <w:szCs w:val="28"/>
        </w:rPr>
        <w:t xml:space="preserve"> структурного підрозділу</w:t>
      </w:r>
      <w:r w:rsidR="003C200A" w:rsidRPr="00A7531A">
        <w:rPr>
          <w:sz w:val="28"/>
          <w:szCs w:val="28"/>
        </w:rPr>
        <w:t xml:space="preserve"> облдержадміністрації</w:t>
      </w:r>
      <w:r w:rsidR="003C200A">
        <w:rPr>
          <w:sz w:val="28"/>
          <w:szCs w:val="28"/>
        </w:rPr>
        <w:t>, як</w:t>
      </w:r>
      <w:r w:rsidR="00C74FBB">
        <w:rPr>
          <w:sz w:val="28"/>
          <w:szCs w:val="28"/>
        </w:rPr>
        <w:t xml:space="preserve">им </w:t>
      </w:r>
      <w:r w:rsidR="003C200A">
        <w:rPr>
          <w:sz w:val="28"/>
          <w:szCs w:val="28"/>
        </w:rPr>
        <w:t>підпорядкований заклад, де навчається</w:t>
      </w:r>
      <w:r w:rsidR="00B358BB">
        <w:rPr>
          <w:sz w:val="28"/>
          <w:szCs w:val="28"/>
        </w:rPr>
        <w:t xml:space="preserve"> (виховується)</w:t>
      </w:r>
      <w:r w:rsidR="003C200A">
        <w:rPr>
          <w:sz w:val="28"/>
          <w:szCs w:val="28"/>
        </w:rPr>
        <w:t xml:space="preserve"> </w:t>
      </w:r>
      <w:r w:rsidR="00C74FBB">
        <w:rPr>
          <w:sz w:val="28"/>
          <w:szCs w:val="28"/>
        </w:rPr>
        <w:t>кандидат</w:t>
      </w:r>
      <w:r w:rsidR="003C200A">
        <w:rPr>
          <w:sz w:val="28"/>
          <w:szCs w:val="28"/>
        </w:rPr>
        <w:t>.</w:t>
      </w:r>
    </w:p>
    <w:p w:rsidR="00516BE2" w:rsidRDefault="00851474" w:rsidP="00493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BE2">
        <w:rPr>
          <w:sz w:val="28"/>
          <w:szCs w:val="28"/>
        </w:rPr>
        <w:t>) копії нагород (дипломів, сертифікатів, почесних грамот</w:t>
      </w:r>
      <w:r>
        <w:rPr>
          <w:sz w:val="28"/>
          <w:szCs w:val="28"/>
        </w:rPr>
        <w:t xml:space="preserve"> за зайняті призові місця тощо).</w:t>
      </w:r>
    </w:p>
    <w:p w:rsidR="00124DE3" w:rsidRDefault="00124DE3" w:rsidP="00493D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</w:rPr>
        <w:t>Додатково</w:t>
      </w:r>
      <w:proofErr w:type="spellEnd"/>
      <w:r>
        <w:rPr>
          <w:sz w:val="28"/>
          <w:szCs w:val="28"/>
        </w:rPr>
        <w:t xml:space="preserve"> для кандидата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мистецтв</w:t>
      </w:r>
      <w:proofErr w:type="spellEnd"/>
      <w:r>
        <w:rPr>
          <w:sz w:val="28"/>
          <w:szCs w:val="28"/>
        </w:rPr>
        <w:t xml:space="preserve">: </w:t>
      </w:r>
      <w:r w:rsidRPr="00871174">
        <w:rPr>
          <w:sz w:val="28"/>
          <w:szCs w:val="28"/>
          <w:bdr w:val="none" w:sz="0" w:space="0" w:color="auto" w:frame="1"/>
          <w:lang w:val="uk-UA"/>
        </w:rPr>
        <w:t>збірки власних творів та/або престижне видання, у якому опубліковані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71174">
        <w:rPr>
          <w:sz w:val="28"/>
          <w:szCs w:val="28"/>
          <w:bdr w:val="none" w:sz="0" w:space="0" w:color="auto" w:frame="1"/>
          <w:lang w:val="uk-UA"/>
        </w:rPr>
        <w:t>власні твори;</w:t>
      </w:r>
      <w:r>
        <w:rPr>
          <w:sz w:val="28"/>
          <w:szCs w:val="28"/>
          <w:bdr w:val="none" w:sz="0" w:space="0" w:color="auto" w:frame="1"/>
          <w:lang w:val="uk-UA"/>
        </w:rPr>
        <w:t> </w:t>
      </w:r>
      <w:r w:rsidRPr="00871174">
        <w:rPr>
          <w:sz w:val="28"/>
          <w:szCs w:val="28"/>
          <w:bdr w:val="none" w:sz="0" w:space="0" w:color="auto" w:frame="1"/>
          <w:lang w:val="uk-UA"/>
        </w:rPr>
        <w:t>копії статей, рецензій, які підтверджують високі результати і активну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71174">
        <w:rPr>
          <w:sz w:val="28"/>
          <w:szCs w:val="28"/>
          <w:bdr w:val="none" w:sz="0" w:space="0" w:color="auto" w:frame="1"/>
          <w:lang w:val="uk-UA"/>
        </w:rPr>
        <w:t xml:space="preserve">участь особи </w:t>
      </w:r>
      <w:r w:rsidR="00C03620">
        <w:rPr>
          <w:sz w:val="28"/>
          <w:szCs w:val="28"/>
          <w:bdr w:val="none" w:sz="0" w:space="0" w:color="auto" w:frame="1"/>
          <w:lang w:val="uk-UA"/>
        </w:rPr>
        <w:br/>
      </w:r>
      <w:r w:rsidRPr="00871174">
        <w:rPr>
          <w:sz w:val="28"/>
          <w:szCs w:val="28"/>
          <w:bdr w:val="none" w:sz="0" w:space="0" w:color="auto" w:frame="1"/>
          <w:lang w:val="uk-UA"/>
        </w:rPr>
        <w:t>у культурному житті як виконавця або автора творів (музика,</w:t>
      </w:r>
      <w:r>
        <w:rPr>
          <w:sz w:val="28"/>
          <w:szCs w:val="28"/>
          <w:bdr w:val="none" w:sz="0" w:space="0" w:color="auto" w:frame="1"/>
          <w:lang w:val="uk-UA"/>
        </w:rPr>
        <w:t xml:space="preserve"> література, поезія).</w:t>
      </w:r>
    </w:p>
    <w:p w:rsidR="00124DE3" w:rsidRPr="00871174" w:rsidRDefault="00124DE3" w:rsidP="00493D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Додатково для кандидата у сфері фізичної культури та спорту: </w:t>
      </w:r>
      <w:r w:rsidRPr="00871174">
        <w:rPr>
          <w:sz w:val="28"/>
          <w:szCs w:val="28"/>
          <w:bdr w:val="none" w:sz="0" w:space="0" w:color="auto" w:frame="1"/>
          <w:lang w:val="uk-UA"/>
        </w:rPr>
        <w:t>копії дипломів, почесних грамот та інших нагород за зайняті призові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71174">
        <w:rPr>
          <w:sz w:val="28"/>
          <w:szCs w:val="28"/>
          <w:bdr w:val="none" w:sz="0" w:space="0" w:color="auto" w:frame="1"/>
          <w:lang w:val="uk-UA"/>
        </w:rPr>
        <w:t>місця;</w:t>
      </w:r>
      <w:r>
        <w:rPr>
          <w:sz w:val="28"/>
          <w:szCs w:val="28"/>
          <w:bdr w:val="none" w:sz="0" w:space="0" w:color="auto" w:frame="1"/>
          <w:lang w:val="uk-UA"/>
        </w:rPr>
        <w:t> </w:t>
      </w:r>
      <w:r w:rsidRPr="00871174">
        <w:rPr>
          <w:sz w:val="28"/>
          <w:szCs w:val="28"/>
          <w:bdr w:val="none" w:sz="0" w:space="0" w:color="auto" w:frame="1"/>
          <w:lang w:val="uk-UA"/>
        </w:rPr>
        <w:t>копії посвідчень майстра або кандидата в майстри спорту, розрядної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71174">
        <w:rPr>
          <w:sz w:val="28"/>
          <w:szCs w:val="28"/>
          <w:bdr w:val="none" w:sz="0" w:space="0" w:color="auto" w:frame="1"/>
          <w:lang w:val="uk-UA"/>
        </w:rPr>
        <w:t>книжки тощо</w:t>
      </w:r>
      <w:r>
        <w:rPr>
          <w:sz w:val="28"/>
          <w:szCs w:val="28"/>
          <w:bdr w:val="none" w:sz="0" w:space="0" w:color="auto" w:frame="1"/>
          <w:lang w:val="uk-UA"/>
        </w:rPr>
        <w:t>.</w:t>
      </w:r>
    </w:p>
    <w:p w:rsidR="00516BE2" w:rsidRDefault="00633ECD" w:rsidP="00493D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6BE2">
        <w:rPr>
          <w:sz w:val="28"/>
          <w:szCs w:val="28"/>
        </w:rPr>
        <w:t>) копія свідоцтва про народження</w:t>
      </w:r>
      <w:r w:rsidR="00124DE3">
        <w:rPr>
          <w:sz w:val="28"/>
          <w:szCs w:val="28"/>
        </w:rPr>
        <w:t xml:space="preserve"> (паспорта)</w:t>
      </w:r>
      <w:r w:rsidR="00BB645A">
        <w:rPr>
          <w:sz w:val="28"/>
          <w:szCs w:val="28"/>
        </w:rPr>
        <w:t>;</w:t>
      </w:r>
    </w:p>
    <w:p w:rsidR="00124DE3" w:rsidRPr="00981A55" w:rsidRDefault="00491E3F" w:rsidP="00493D54">
      <w:pPr>
        <w:autoSpaceDE w:val="0"/>
        <w:autoSpaceDN w:val="0"/>
        <w:adjustRightInd w:val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</w:t>
      </w:r>
      <w:r w:rsidR="00124DE3" w:rsidRPr="00981A55">
        <w:rPr>
          <w:sz w:val="28"/>
          <w:szCs w:val="28"/>
        </w:rPr>
        <w:t xml:space="preserve">) </w:t>
      </w:r>
      <w:r w:rsidR="00124DE3" w:rsidRPr="00981A55">
        <w:rPr>
          <w:sz w:val="28"/>
          <w:szCs w:val="28"/>
          <w:bdr w:val="none" w:sz="0" w:space="0" w:color="auto" w:frame="1"/>
        </w:rPr>
        <w:t xml:space="preserve">копія картки фізичної особи-платника податків (для фізичних осіб, </w:t>
      </w:r>
      <w:r w:rsidR="00C03620">
        <w:rPr>
          <w:sz w:val="28"/>
          <w:szCs w:val="28"/>
          <w:bdr w:val="none" w:sz="0" w:space="0" w:color="auto" w:frame="1"/>
        </w:rPr>
        <w:br/>
      </w:r>
      <w:r w:rsidR="00124DE3" w:rsidRPr="00981A55">
        <w:rPr>
          <w:sz w:val="28"/>
          <w:szCs w:val="28"/>
          <w:bdr w:val="none" w:sz="0" w:space="0" w:color="auto" w:frame="1"/>
        </w:rPr>
        <w:t xml:space="preserve">які через свої релігійні переконання відмовляються від прийняття реєстраційного номера облікової картки платника податків та повідомили </w:t>
      </w:r>
      <w:r w:rsidR="00C03620">
        <w:rPr>
          <w:sz w:val="28"/>
          <w:szCs w:val="28"/>
          <w:bdr w:val="none" w:sz="0" w:space="0" w:color="auto" w:frame="1"/>
        </w:rPr>
        <w:br/>
      </w:r>
      <w:r w:rsidR="00124DE3" w:rsidRPr="00981A55">
        <w:rPr>
          <w:sz w:val="28"/>
          <w:szCs w:val="28"/>
          <w:bdr w:val="none" w:sz="0" w:space="0" w:color="auto" w:frame="1"/>
        </w:rPr>
        <w:t xml:space="preserve">про це відповідний орган державної податкової служби і мають відмітку </w:t>
      </w:r>
      <w:r w:rsidR="00C03620">
        <w:rPr>
          <w:sz w:val="28"/>
          <w:szCs w:val="28"/>
          <w:bdr w:val="none" w:sz="0" w:space="0" w:color="auto" w:frame="1"/>
        </w:rPr>
        <w:br/>
      </w:r>
      <w:r w:rsidR="00124DE3" w:rsidRPr="00981A55">
        <w:rPr>
          <w:sz w:val="28"/>
          <w:szCs w:val="28"/>
          <w:bdr w:val="none" w:sz="0" w:space="0" w:color="auto" w:frame="1"/>
        </w:rPr>
        <w:t>у паспорті</w:t>
      </w:r>
      <w:r w:rsidR="00DE2C5E">
        <w:rPr>
          <w:sz w:val="28"/>
          <w:szCs w:val="28"/>
          <w:bdr w:val="none" w:sz="0" w:space="0" w:color="auto" w:frame="1"/>
        </w:rPr>
        <w:t xml:space="preserve"> – копія такої сторінки паспорта</w:t>
      </w:r>
      <w:r w:rsidR="003C200A" w:rsidRPr="00981A55">
        <w:rPr>
          <w:sz w:val="28"/>
          <w:szCs w:val="28"/>
          <w:bdr w:val="none" w:sz="0" w:space="0" w:color="auto" w:frame="1"/>
        </w:rPr>
        <w:t>).</w:t>
      </w:r>
    </w:p>
    <w:p w:rsidR="00B358BB" w:rsidRDefault="00633ECD" w:rsidP="003C200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B358BB">
        <w:rPr>
          <w:sz w:val="28"/>
          <w:szCs w:val="28"/>
        </w:rPr>
        <w:t>9. </w:t>
      </w:r>
      <w:r w:rsidR="003C200A" w:rsidRPr="00B358BB">
        <w:rPr>
          <w:sz w:val="28"/>
          <w:szCs w:val="28"/>
        </w:rPr>
        <w:t xml:space="preserve">Документи подаються </w:t>
      </w:r>
      <w:r w:rsidR="00DE2C5E">
        <w:rPr>
          <w:sz w:val="28"/>
          <w:szCs w:val="28"/>
        </w:rPr>
        <w:t xml:space="preserve">щорічно </w:t>
      </w:r>
      <w:r w:rsidR="003C200A" w:rsidRPr="00B358BB">
        <w:rPr>
          <w:sz w:val="28"/>
          <w:szCs w:val="28"/>
        </w:rPr>
        <w:t>до 20 листопада Управлінн</w:t>
      </w:r>
      <w:r w:rsidR="00DE2C5E">
        <w:rPr>
          <w:sz w:val="28"/>
          <w:szCs w:val="28"/>
        </w:rPr>
        <w:t>ю</w:t>
      </w:r>
      <w:r w:rsidRPr="00B358BB">
        <w:rPr>
          <w:sz w:val="28"/>
          <w:szCs w:val="28"/>
        </w:rPr>
        <w:t xml:space="preserve"> освіти і науки </w:t>
      </w:r>
      <w:r w:rsidR="00DE2C5E">
        <w:rPr>
          <w:sz w:val="28"/>
          <w:szCs w:val="28"/>
        </w:rPr>
        <w:t>облдержадміністрації</w:t>
      </w:r>
      <w:r w:rsidR="003C200A" w:rsidRPr="00B358BB">
        <w:rPr>
          <w:sz w:val="28"/>
          <w:szCs w:val="28"/>
        </w:rPr>
        <w:t>, яке здійснює</w:t>
      </w:r>
      <w:r w:rsidR="003C200A" w:rsidRPr="00622723">
        <w:rPr>
          <w:sz w:val="28"/>
          <w:szCs w:val="28"/>
        </w:rPr>
        <w:t xml:space="preserve"> збір, узагальнення документів та </w:t>
      </w:r>
      <w:r w:rsidR="003C200A" w:rsidRPr="00981A55">
        <w:rPr>
          <w:sz w:val="28"/>
          <w:szCs w:val="28"/>
        </w:rPr>
        <w:t xml:space="preserve">до </w:t>
      </w:r>
      <w:r w:rsidR="00BC0F6D" w:rsidRPr="00981A55">
        <w:rPr>
          <w:sz w:val="28"/>
          <w:szCs w:val="28"/>
        </w:rPr>
        <w:t>10</w:t>
      </w:r>
      <w:r w:rsidR="003C200A" w:rsidRPr="00981A55">
        <w:rPr>
          <w:sz w:val="28"/>
          <w:szCs w:val="28"/>
        </w:rPr>
        <w:t xml:space="preserve"> </w:t>
      </w:r>
      <w:r w:rsidR="00BC0F6D" w:rsidRPr="00981A55">
        <w:rPr>
          <w:sz w:val="28"/>
          <w:szCs w:val="28"/>
        </w:rPr>
        <w:t>грудня</w:t>
      </w:r>
      <w:r w:rsidR="003C200A">
        <w:rPr>
          <w:b/>
          <w:i/>
          <w:sz w:val="28"/>
          <w:szCs w:val="28"/>
        </w:rPr>
        <w:t xml:space="preserve"> </w:t>
      </w:r>
      <w:r w:rsidR="003C200A" w:rsidRPr="00622723">
        <w:rPr>
          <w:sz w:val="28"/>
          <w:szCs w:val="28"/>
        </w:rPr>
        <w:t xml:space="preserve">подає їх </w:t>
      </w:r>
      <w:r w:rsidR="00B358BB">
        <w:rPr>
          <w:sz w:val="28"/>
          <w:szCs w:val="28"/>
        </w:rPr>
        <w:t>К</w:t>
      </w:r>
      <w:r w:rsidR="00BC0F6D">
        <w:rPr>
          <w:sz w:val="28"/>
          <w:szCs w:val="28"/>
        </w:rPr>
        <w:t>омісії</w:t>
      </w:r>
      <w:r w:rsidR="00524CA7">
        <w:rPr>
          <w:sz w:val="28"/>
          <w:szCs w:val="28"/>
        </w:rPr>
        <w:t>;  у  2021 році Управлінню освіти і науки  подаються документи    до 10 березня, яке до 01 квітня узагальненні документи передає на розгляд Комісії.</w:t>
      </w:r>
    </w:p>
    <w:p w:rsidR="00633ECD" w:rsidRDefault="00633ECD" w:rsidP="003C200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 Основним завданням Комісії є відбір кандидатів на призначення стипендії.</w:t>
      </w:r>
    </w:p>
    <w:p w:rsidR="00BC0F6D" w:rsidRDefault="00BC0F6D" w:rsidP="003C200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Персональний склад Комісії затверджується розпорядженням голови обласної ради.</w:t>
      </w:r>
    </w:p>
    <w:p w:rsidR="00BC0F6D" w:rsidRDefault="00BC0F6D" w:rsidP="003C200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Головою Комісії є заступник голови обласної ради, який згідно </w:t>
      </w:r>
      <w:r w:rsidR="00C03620">
        <w:rPr>
          <w:sz w:val="28"/>
          <w:szCs w:val="28"/>
        </w:rPr>
        <w:br/>
      </w:r>
      <w:r>
        <w:rPr>
          <w:sz w:val="28"/>
          <w:szCs w:val="28"/>
        </w:rPr>
        <w:t>з розподілом обов’язків координує роботу у сфері освіти, культури і спорту.</w:t>
      </w:r>
    </w:p>
    <w:p w:rsidR="00BC0F6D" w:rsidRDefault="00B358BB" w:rsidP="00A1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BC0F6D">
        <w:rPr>
          <w:sz w:val="28"/>
          <w:szCs w:val="28"/>
        </w:rPr>
        <w:t xml:space="preserve">До складу Комісії входять представники структурних підрозділів </w:t>
      </w:r>
      <w:r>
        <w:rPr>
          <w:sz w:val="28"/>
          <w:szCs w:val="28"/>
        </w:rPr>
        <w:t xml:space="preserve">облдержадміністрації </w:t>
      </w:r>
      <w:r w:rsidR="00BC0F6D">
        <w:rPr>
          <w:sz w:val="28"/>
          <w:szCs w:val="28"/>
        </w:rPr>
        <w:t>з питань освіти, культури, спорту; Служби у справах дітей облдержадміністрації; постійної комісії обласної ради з</w:t>
      </w:r>
      <w:r w:rsidR="00BC0F6D" w:rsidRPr="00BC0F6D">
        <w:rPr>
          <w:sz w:val="28"/>
          <w:szCs w:val="28"/>
        </w:rPr>
        <w:t xml:space="preserve"> питань освіти, науки, культури, молодіжної політики та спорту</w:t>
      </w:r>
      <w:r w:rsidR="00BC0F6D">
        <w:rPr>
          <w:sz w:val="28"/>
          <w:szCs w:val="28"/>
        </w:rPr>
        <w:t>; громадськості;</w:t>
      </w:r>
      <w:r w:rsidR="00BC0F6D" w:rsidRPr="00BC0F6D">
        <w:rPr>
          <w:sz w:val="28"/>
          <w:szCs w:val="28"/>
        </w:rPr>
        <w:t xml:space="preserve"> </w:t>
      </w:r>
      <w:r w:rsidR="00633ECD">
        <w:rPr>
          <w:sz w:val="28"/>
          <w:szCs w:val="28"/>
        </w:rPr>
        <w:t>керівники закладів (освіти, культури</w:t>
      </w:r>
      <w:r>
        <w:rPr>
          <w:sz w:val="28"/>
          <w:szCs w:val="28"/>
        </w:rPr>
        <w:t>,</w:t>
      </w:r>
      <w:r w:rsidR="00633ECD">
        <w:rPr>
          <w:sz w:val="28"/>
          <w:szCs w:val="28"/>
        </w:rPr>
        <w:t xml:space="preserve"> спорту).</w:t>
      </w:r>
    </w:p>
    <w:p w:rsidR="00DE2C5E" w:rsidRDefault="00DE2C5E" w:rsidP="00A1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Комісії є представник </w:t>
      </w:r>
      <w:r w:rsidRPr="00B358BB">
        <w:rPr>
          <w:sz w:val="28"/>
          <w:szCs w:val="28"/>
        </w:rPr>
        <w:t>Управлінн</w:t>
      </w:r>
      <w:r>
        <w:rPr>
          <w:sz w:val="28"/>
          <w:szCs w:val="28"/>
        </w:rPr>
        <w:t>я</w:t>
      </w:r>
      <w:r w:rsidRPr="00B358BB">
        <w:rPr>
          <w:sz w:val="28"/>
          <w:szCs w:val="28"/>
        </w:rPr>
        <w:t xml:space="preserve"> освіти і науки </w:t>
      </w:r>
      <w:r>
        <w:rPr>
          <w:sz w:val="28"/>
          <w:szCs w:val="28"/>
        </w:rPr>
        <w:t>облдержадміністрації</w:t>
      </w:r>
      <w:r w:rsidR="00C74FBB">
        <w:rPr>
          <w:sz w:val="28"/>
          <w:szCs w:val="28"/>
        </w:rPr>
        <w:t>.</w:t>
      </w:r>
    </w:p>
    <w:p w:rsidR="003C200A" w:rsidRPr="00EE6202" w:rsidRDefault="00B358BB" w:rsidP="00A15D86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12. </w:t>
      </w:r>
      <w:r w:rsidR="003643D1">
        <w:rPr>
          <w:sz w:val="28"/>
          <w:szCs w:val="28"/>
        </w:rPr>
        <w:t>Формою роботи К</w:t>
      </w:r>
      <w:r w:rsidR="003643D1" w:rsidRPr="00622723">
        <w:rPr>
          <w:sz w:val="28"/>
          <w:szCs w:val="28"/>
        </w:rPr>
        <w:t xml:space="preserve">омісії є засідання, що проводиться щорічно </w:t>
      </w:r>
      <w:r w:rsidR="00C03620">
        <w:rPr>
          <w:sz w:val="28"/>
          <w:szCs w:val="28"/>
        </w:rPr>
        <w:br/>
      </w:r>
      <w:r w:rsidR="003643D1" w:rsidRPr="00622723">
        <w:rPr>
          <w:sz w:val="28"/>
          <w:szCs w:val="28"/>
        </w:rPr>
        <w:t xml:space="preserve">не пізніше </w:t>
      </w:r>
      <w:r w:rsidR="003643D1">
        <w:rPr>
          <w:sz w:val="28"/>
          <w:szCs w:val="28"/>
        </w:rPr>
        <w:t>15 грудня</w:t>
      </w:r>
      <w:r w:rsidR="00524CA7">
        <w:rPr>
          <w:sz w:val="28"/>
          <w:szCs w:val="28"/>
        </w:rPr>
        <w:t>, у 2021 році - 6 квітня.</w:t>
      </w:r>
    </w:p>
    <w:p w:rsidR="003643D1" w:rsidRPr="00622723" w:rsidRDefault="00B358BB" w:rsidP="00A1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Засідання К</w:t>
      </w:r>
      <w:r w:rsidR="003643D1" w:rsidRPr="00622723">
        <w:rPr>
          <w:sz w:val="28"/>
          <w:szCs w:val="28"/>
        </w:rPr>
        <w:t>омісії вважається правомо</w:t>
      </w:r>
      <w:r w:rsidR="00DE2C5E">
        <w:rPr>
          <w:sz w:val="28"/>
          <w:szCs w:val="28"/>
        </w:rPr>
        <w:t>ж</w:t>
      </w:r>
      <w:r w:rsidR="003643D1" w:rsidRPr="00622723">
        <w:rPr>
          <w:sz w:val="28"/>
          <w:szCs w:val="28"/>
        </w:rPr>
        <w:t xml:space="preserve">ним, якщо на ньому присутні більше як половина </w:t>
      </w:r>
      <w:r w:rsidR="00DE2C5E">
        <w:rPr>
          <w:sz w:val="28"/>
          <w:szCs w:val="28"/>
        </w:rPr>
        <w:t>її</w:t>
      </w:r>
      <w:r w:rsidR="003643D1" w:rsidRPr="00622723">
        <w:rPr>
          <w:sz w:val="28"/>
          <w:szCs w:val="28"/>
        </w:rPr>
        <w:t xml:space="preserve"> членів.</w:t>
      </w:r>
    </w:p>
    <w:p w:rsidR="00A15D86" w:rsidRPr="00A15D86" w:rsidRDefault="00B358BB" w:rsidP="00A1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14.  </w:t>
      </w:r>
      <w:r w:rsidR="00A15D86" w:rsidRPr="00A15D86">
        <w:rPr>
          <w:sz w:val="28"/>
          <w:szCs w:val="28"/>
        </w:rPr>
        <w:t xml:space="preserve">Голова </w:t>
      </w:r>
      <w:r w:rsidR="00A15D86">
        <w:rPr>
          <w:sz w:val="28"/>
          <w:szCs w:val="28"/>
        </w:rPr>
        <w:t>К</w:t>
      </w:r>
      <w:r w:rsidR="00A15D86" w:rsidRPr="00A15D86">
        <w:rPr>
          <w:sz w:val="28"/>
          <w:szCs w:val="28"/>
        </w:rPr>
        <w:t>омісії:</w:t>
      </w:r>
    </w:p>
    <w:p w:rsidR="00A15D86" w:rsidRPr="00A15D86" w:rsidRDefault="00A15D86" w:rsidP="00A15D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0" w:name="n81"/>
      <w:bookmarkEnd w:id="0"/>
      <w:r w:rsidRPr="00A15D86">
        <w:rPr>
          <w:sz w:val="28"/>
          <w:szCs w:val="28"/>
          <w:lang w:val="uk-UA"/>
        </w:rPr>
        <w:t xml:space="preserve">1) здійснює керівництво діяльністю </w:t>
      </w:r>
      <w:r>
        <w:rPr>
          <w:sz w:val="28"/>
          <w:szCs w:val="28"/>
          <w:lang w:val="uk-UA"/>
        </w:rPr>
        <w:t>К</w:t>
      </w:r>
      <w:r w:rsidRPr="00A15D86">
        <w:rPr>
          <w:sz w:val="28"/>
          <w:szCs w:val="28"/>
          <w:lang w:val="uk-UA"/>
        </w:rPr>
        <w:t>омісії, визначає порядок її роботи;</w:t>
      </w:r>
    </w:p>
    <w:p w:rsidR="00A15D86" w:rsidRDefault="00A15D86" w:rsidP="00A15D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82"/>
      <w:bookmarkEnd w:id="1"/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головує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омісії</w:t>
      </w:r>
      <w:proofErr w:type="spellEnd"/>
      <w:r>
        <w:rPr>
          <w:sz w:val="28"/>
          <w:szCs w:val="28"/>
        </w:rPr>
        <w:t>;</w:t>
      </w:r>
    </w:p>
    <w:p w:rsidR="00A15D86" w:rsidRDefault="00A15D86" w:rsidP="00A15D8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83"/>
      <w:bookmarkEnd w:id="2"/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організовує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покладених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>.</w:t>
      </w:r>
    </w:p>
    <w:p w:rsidR="00A15D86" w:rsidRDefault="00A15D86" w:rsidP="00A15D8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разі відсутності голови на засіданні Комісії його обов'язки, що зазначені у цьому пункті, виконує заступник голови Комісії.</w:t>
      </w:r>
    </w:p>
    <w:p w:rsidR="00A15D86" w:rsidRDefault="00A15D86" w:rsidP="00A15D8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Секретар Комісії забезпечує:</w:t>
      </w:r>
    </w:p>
    <w:p w:rsidR="00A15D86" w:rsidRDefault="00A15D86" w:rsidP="00A15D8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ведення та оформлення протоколів засідань Комісії;</w:t>
      </w:r>
    </w:p>
    <w:p w:rsidR="00A15D86" w:rsidRDefault="00A15D86" w:rsidP="00A15D8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запрошення членів Комісії на її засідання; </w:t>
      </w:r>
    </w:p>
    <w:p w:rsidR="00A15D86" w:rsidRDefault="00A15D86" w:rsidP="00A15D8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реєстрацію документів, поданих кандидатами;</w:t>
      </w:r>
    </w:p>
    <w:p w:rsidR="00A15D86" w:rsidRDefault="00A15D86" w:rsidP="00A15D8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іншу організаційну роботу за дорученням голови Комісії.</w:t>
      </w:r>
    </w:p>
    <w:p w:rsidR="003643D1" w:rsidRDefault="00A15D86" w:rsidP="00A1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5D86">
        <w:rPr>
          <w:sz w:val="28"/>
          <w:szCs w:val="28"/>
        </w:rPr>
        <w:t>15.</w:t>
      </w:r>
      <w:r w:rsidR="00080A6D">
        <w:rPr>
          <w:sz w:val="28"/>
          <w:szCs w:val="28"/>
        </w:rPr>
        <w:t xml:space="preserve"> </w:t>
      </w:r>
      <w:r w:rsidR="00B358BB">
        <w:rPr>
          <w:sz w:val="28"/>
          <w:szCs w:val="28"/>
        </w:rPr>
        <w:t>Рішення К</w:t>
      </w:r>
      <w:r w:rsidR="003643D1" w:rsidRPr="00622723">
        <w:rPr>
          <w:sz w:val="28"/>
          <w:szCs w:val="28"/>
        </w:rPr>
        <w:t xml:space="preserve">омісії про визначення </w:t>
      </w:r>
      <w:r w:rsidR="00DE2C5E">
        <w:rPr>
          <w:sz w:val="28"/>
          <w:szCs w:val="28"/>
        </w:rPr>
        <w:t>стипендіатів</w:t>
      </w:r>
      <w:r w:rsidR="00B358BB">
        <w:rPr>
          <w:sz w:val="28"/>
          <w:szCs w:val="28"/>
        </w:rPr>
        <w:t xml:space="preserve"> </w:t>
      </w:r>
      <w:r w:rsidR="003643D1" w:rsidRPr="00622723">
        <w:rPr>
          <w:sz w:val="28"/>
          <w:szCs w:val="28"/>
        </w:rPr>
        <w:t>приймається</w:t>
      </w:r>
      <w:r w:rsidR="00633ECD">
        <w:rPr>
          <w:sz w:val="28"/>
          <w:szCs w:val="28"/>
        </w:rPr>
        <w:t xml:space="preserve"> </w:t>
      </w:r>
      <w:r w:rsidR="003643D1" w:rsidRPr="00622723">
        <w:rPr>
          <w:sz w:val="28"/>
          <w:szCs w:val="28"/>
        </w:rPr>
        <w:t xml:space="preserve">більшістю присутніх на засіданні членів </w:t>
      </w:r>
      <w:r w:rsidR="00DE2C5E">
        <w:rPr>
          <w:sz w:val="28"/>
          <w:szCs w:val="28"/>
        </w:rPr>
        <w:t>К</w:t>
      </w:r>
      <w:r w:rsidR="003643D1" w:rsidRPr="00622723">
        <w:rPr>
          <w:sz w:val="28"/>
          <w:szCs w:val="28"/>
        </w:rPr>
        <w:t xml:space="preserve">омісії відкритим голосуванням </w:t>
      </w:r>
      <w:r w:rsidR="00C03620">
        <w:rPr>
          <w:sz w:val="28"/>
          <w:szCs w:val="28"/>
        </w:rPr>
        <w:br/>
      </w:r>
      <w:r w:rsidR="003643D1" w:rsidRPr="00622723">
        <w:rPr>
          <w:sz w:val="28"/>
          <w:szCs w:val="28"/>
        </w:rPr>
        <w:t>та оформляється протоколом, який підписується головою (</w:t>
      </w:r>
      <w:r w:rsidR="00DE2C5E">
        <w:rPr>
          <w:sz w:val="28"/>
          <w:szCs w:val="28"/>
        </w:rPr>
        <w:t>у разі</w:t>
      </w:r>
      <w:r w:rsidR="003643D1" w:rsidRPr="00622723">
        <w:rPr>
          <w:sz w:val="28"/>
          <w:szCs w:val="28"/>
        </w:rPr>
        <w:t xml:space="preserve"> його відсутності – заступником) та секретарем </w:t>
      </w:r>
      <w:r w:rsidR="00DE2C5E">
        <w:rPr>
          <w:sz w:val="28"/>
          <w:szCs w:val="28"/>
        </w:rPr>
        <w:t>К</w:t>
      </w:r>
      <w:r w:rsidR="003643D1" w:rsidRPr="00622723">
        <w:rPr>
          <w:sz w:val="28"/>
          <w:szCs w:val="28"/>
        </w:rPr>
        <w:t>омісії. У разі рівного розподілу голосів, вирішальним є голос головуючого на засіданні.</w:t>
      </w:r>
    </w:p>
    <w:p w:rsidR="00A15D86" w:rsidRPr="00622723" w:rsidRDefault="00A15D86" w:rsidP="00A15D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Підписаний протокол засідання Комісії та підготовлений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розпорядження голови обласної ради про призначення стипендій подається голові обласної ради не пізніше 20 грудня.</w:t>
      </w:r>
      <w:r w:rsidR="00524CA7">
        <w:rPr>
          <w:sz w:val="28"/>
          <w:szCs w:val="28"/>
        </w:rPr>
        <w:t xml:space="preserve"> У 2021 році - не пізніше 10 квітня.</w:t>
      </w:r>
    </w:p>
    <w:p w:rsidR="00A15D86" w:rsidRDefault="00B358BB" w:rsidP="00B358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17. </w:t>
      </w:r>
      <w:r w:rsidRPr="00871174">
        <w:rPr>
          <w:sz w:val="28"/>
          <w:szCs w:val="28"/>
          <w:bdr w:val="none" w:sz="0" w:space="0" w:color="auto" w:frame="1"/>
          <w:lang w:val="uk-UA"/>
        </w:rPr>
        <w:t xml:space="preserve">Виплата стипендії </w:t>
      </w:r>
      <w:r w:rsidR="00A15D86">
        <w:rPr>
          <w:sz w:val="28"/>
          <w:szCs w:val="28"/>
          <w:bdr w:val="none" w:sz="0" w:space="0" w:color="auto" w:frame="1"/>
          <w:lang w:val="uk-UA"/>
        </w:rPr>
        <w:t xml:space="preserve">здійснюється на підставі розпорядження голови обласної ради. </w:t>
      </w:r>
    </w:p>
    <w:p w:rsidR="00080A6D" w:rsidRDefault="00A15D86" w:rsidP="00B358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Про закінчення строку та припинення виплат стипендії розпорядження голови обласної ради не видається, крім випадків </w:t>
      </w:r>
      <w:r w:rsidR="00B358BB" w:rsidRPr="00871174">
        <w:rPr>
          <w:sz w:val="28"/>
          <w:szCs w:val="28"/>
          <w:bdr w:val="none" w:sz="0" w:space="0" w:color="auto" w:frame="1"/>
          <w:lang w:val="uk-UA"/>
        </w:rPr>
        <w:t>припин</w:t>
      </w:r>
      <w:r>
        <w:rPr>
          <w:sz w:val="28"/>
          <w:szCs w:val="28"/>
          <w:bdr w:val="none" w:sz="0" w:space="0" w:color="auto" w:frame="1"/>
          <w:lang w:val="uk-UA"/>
        </w:rPr>
        <w:t xml:space="preserve">ення виплати стипендії </w:t>
      </w:r>
      <w:r w:rsidR="00B358BB" w:rsidRPr="00871174">
        <w:rPr>
          <w:sz w:val="28"/>
          <w:szCs w:val="28"/>
          <w:bdr w:val="none" w:sz="0" w:space="0" w:color="auto" w:frame="1"/>
          <w:lang w:val="uk-UA"/>
        </w:rPr>
        <w:t xml:space="preserve">у разі переїзду стипендіата на постійне місце проживання </w:t>
      </w:r>
      <w:r w:rsidR="00B358BB">
        <w:rPr>
          <w:sz w:val="28"/>
          <w:szCs w:val="28"/>
          <w:bdr w:val="none" w:sz="0" w:space="0" w:color="auto" w:frame="1"/>
          <w:lang w:val="uk-UA"/>
        </w:rPr>
        <w:br/>
      </w:r>
      <w:r w:rsidR="00B358BB" w:rsidRPr="00871174">
        <w:rPr>
          <w:sz w:val="28"/>
          <w:szCs w:val="28"/>
          <w:bdr w:val="none" w:sz="0" w:space="0" w:color="auto" w:frame="1"/>
          <w:lang w:val="uk-UA"/>
        </w:rPr>
        <w:t>до</w:t>
      </w:r>
      <w:r w:rsidR="00B358B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358BB" w:rsidRPr="00871174">
        <w:rPr>
          <w:sz w:val="28"/>
          <w:szCs w:val="28"/>
          <w:bdr w:val="none" w:sz="0" w:space="0" w:color="auto" w:frame="1"/>
          <w:lang w:val="uk-UA"/>
        </w:rPr>
        <w:t xml:space="preserve">іншої області, </w:t>
      </w:r>
      <w:r w:rsidR="00B358BB">
        <w:rPr>
          <w:sz w:val="28"/>
          <w:szCs w:val="28"/>
          <w:bdr w:val="none" w:sz="0" w:space="0" w:color="auto" w:frame="1"/>
          <w:lang w:val="uk-UA"/>
        </w:rPr>
        <w:t>країни</w:t>
      </w:r>
      <w:r>
        <w:rPr>
          <w:sz w:val="28"/>
          <w:szCs w:val="28"/>
          <w:bdr w:val="none" w:sz="0" w:space="0" w:color="auto" w:frame="1"/>
          <w:lang w:val="uk-UA"/>
        </w:rPr>
        <w:t>.</w:t>
      </w:r>
      <w:r w:rsidR="00B358BB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358BB" w:rsidRDefault="00A15D86" w:rsidP="00B358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П</w:t>
      </w:r>
      <w:r w:rsidR="00B358BB" w:rsidRPr="00871174">
        <w:rPr>
          <w:sz w:val="28"/>
          <w:szCs w:val="28"/>
          <w:bdr w:val="none" w:sz="0" w:space="0" w:color="auto" w:frame="1"/>
          <w:lang w:val="uk-UA"/>
        </w:rPr>
        <w:t xml:space="preserve">ро </w:t>
      </w:r>
      <w:r>
        <w:rPr>
          <w:sz w:val="28"/>
          <w:szCs w:val="28"/>
          <w:bdr w:val="none" w:sz="0" w:space="0" w:color="auto" w:frame="1"/>
          <w:lang w:val="uk-UA"/>
        </w:rPr>
        <w:t>такі випадки</w:t>
      </w:r>
      <w:r w:rsidR="00B358BB" w:rsidRPr="00871174">
        <w:rPr>
          <w:sz w:val="28"/>
          <w:szCs w:val="28"/>
          <w:bdr w:val="none" w:sz="0" w:space="0" w:color="auto" w:frame="1"/>
          <w:lang w:val="uk-UA"/>
        </w:rPr>
        <w:t xml:space="preserve"> стипендіат </w:t>
      </w:r>
      <w:r w:rsidR="00080A6D">
        <w:rPr>
          <w:sz w:val="28"/>
          <w:szCs w:val="28"/>
          <w:bdr w:val="none" w:sz="0" w:space="0" w:color="auto" w:frame="1"/>
          <w:lang w:val="uk-UA"/>
        </w:rPr>
        <w:t xml:space="preserve">зобов’язаний </w:t>
      </w:r>
      <w:r w:rsidR="00B358BB" w:rsidRPr="0087117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80A6D" w:rsidRPr="00871174">
        <w:rPr>
          <w:sz w:val="28"/>
          <w:szCs w:val="28"/>
          <w:bdr w:val="none" w:sz="0" w:space="0" w:color="auto" w:frame="1"/>
          <w:lang w:val="uk-UA"/>
        </w:rPr>
        <w:t xml:space="preserve">письмово </w:t>
      </w:r>
      <w:r w:rsidR="00B358BB" w:rsidRPr="00871174">
        <w:rPr>
          <w:sz w:val="28"/>
          <w:szCs w:val="28"/>
          <w:bdr w:val="none" w:sz="0" w:space="0" w:color="auto" w:frame="1"/>
          <w:lang w:val="uk-UA"/>
        </w:rPr>
        <w:t>повідомити Комісію у</w:t>
      </w:r>
      <w:r w:rsidR="00B358B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358BB" w:rsidRPr="00871174">
        <w:rPr>
          <w:sz w:val="28"/>
          <w:szCs w:val="28"/>
          <w:bdr w:val="none" w:sz="0" w:space="0" w:color="auto" w:frame="1"/>
          <w:lang w:val="uk-UA"/>
        </w:rPr>
        <w:t>двотижневий строк</w:t>
      </w:r>
      <w:r w:rsidR="00080A6D">
        <w:rPr>
          <w:sz w:val="28"/>
          <w:szCs w:val="28"/>
          <w:bdr w:val="none" w:sz="0" w:space="0" w:color="auto" w:frame="1"/>
          <w:lang w:val="uk-UA"/>
        </w:rPr>
        <w:t xml:space="preserve"> з моменту їх настання</w:t>
      </w:r>
      <w:r w:rsidR="00B358BB" w:rsidRPr="00871174">
        <w:rPr>
          <w:sz w:val="28"/>
          <w:szCs w:val="28"/>
          <w:bdr w:val="none" w:sz="0" w:space="0" w:color="auto" w:frame="1"/>
          <w:lang w:val="uk-UA"/>
        </w:rPr>
        <w:t>.</w:t>
      </w:r>
    </w:p>
    <w:p w:rsidR="002144BC" w:rsidRDefault="002144BC" w:rsidP="00B358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144BC" w:rsidRDefault="002144BC" w:rsidP="00B358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144BC" w:rsidRDefault="002144BC" w:rsidP="00B358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144BC" w:rsidRDefault="002144BC" w:rsidP="00B358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2144BC" w:rsidRPr="00871174" w:rsidRDefault="002144BC" w:rsidP="00B358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</w:p>
    <w:p w:rsidR="00B358BB" w:rsidRPr="00871174" w:rsidRDefault="00B358BB" w:rsidP="00B358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18.  </w:t>
      </w:r>
      <w:r w:rsidRPr="00871174">
        <w:rPr>
          <w:sz w:val="28"/>
          <w:szCs w:val="28"/>
          <w:bdr w:val="none" w:sz="0" w:space="0" w:color="auto" w:frame="1"/>
          <w:lang w:val="uk-UA"/>
        </w:rPr>
        <w:t>Стипендія виплачується у межах бюджетних асигнувань, пе</w:t>
      </w:r>
      <w:r>
        <w:rPr>
          <w:sz w:val="28"/>
          <w:szCs w:val="28"/>
          <w:bdr w:val="none" w:sz="0" w:space="0" w:color="auto" w:frame="1"/>
          <w:lang w:val="uk-UA"/>
        </w:rPr>
        <w:t>редбачених у обласному бюджеті на відповідний рік.</w:t>
      </w:r>
    </w:p>
    <w:p w:rsidR="00B358BB" w:rsidRPr="00871174" w:rsidRDefault="00080A6D" w:rsidP="00080A6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19. Документи Комісії після визначення стипендіатів передаються на зберігання до архіву обласної ради.</w:t>
      </w:r>
    </w:p>
    <w:p w:rsidR="003C200A" w:rsidRDefault="003C200A" w:rsidP="00493D54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3C200A" w:rsidRPr="00124DE3" w:rsidRDefault="0092791D" w:rsidP="00080A6D">
      <w:pPr>
        <w:pStyle w:val="a3"/>
        <w:tabs>
          <w:tab w:val="left" w:pos="993"/>
        </w:tabs>
        <w:spacing w:after="0" w:line="240" w:lineRule="auto"/>
        <w:ind w:left="0"/>
        <w:jc w:val="both"/>
        <w:rPr>
          <w:i/>
          <w:sz w:val="28"/>
          <w:szCs w:val="28"/>
        </w:rPr>
      </w:pPr>
      <w:r w:rsidRPr="00E12AB5">
        <w:rPr>
          <w:rFonts w:ascii="Times New Roman" w:hAnsi="Times New Roman"/>
          <w:sz w:val="28"/>
          <w:szCs w:val="28"/>
          <w:lang w:bidi="uk-UA"/>
        </w:rPr>
        <w:t>Керівник секретаріату</w:t>
      </w:r>
      <w:r>
        <w:rPr>
          <w:rFonts w:ascii="Times New Roman" w:hAnsi="Times New Roman"/>
          <w:sz w:val="28"/>
          <w:szCs w:val="28"/>
          <w:lang w:bidi="uk-UA"/>
        </w:rPr>
        <w:tab/>
      </w:r>
      <w:r>
        <w:rPr>
          <w:rFonts w:ascii="Times New Roman" w:hAnsi="Times New Roman"/>
          <w:sz w:val="28"/>
          <w:szCs w:val="28"/>
          <w:lang w:bidi="uk-UA"/>
        </w:rPr>
        <w:tab/>
      </w:r>
      <w:r>
        <w:rPr>
          <w:rFonts w:ascii="Times New Roman" w:hAnsi="Times New Roman"/>
          <w:sz w:val="28"/>
          <w:szCs w:val="28"/>
          <w:lang w:bidi="uk-UA"/>
        </w:rPr>
        <w:tab/>
      </w:r>
      <w:r>
        <w:rPr>
          <w:rFonts w:ascii="Times New Roman" w:hAnsi="Times New Roman"/>
          <w:sz w:val="28"/>
          <w:szCs w:val="28"/>
          <w:lang w:bidi="uk-UA"/>
        </w:rPr>
        <w:tab/>
      </w:r>
      <w:r>
        <w:rPr>
          <w:rFonts w:ascii="Times New Roman" w:hAnsi="Times New Roman"/>
          <w:sz w:val="28"/>
          <w:szCs w:val="28"/>
          <w:lang w:bidi="uk-UA"/>
        </w:rPr>
        <w:tab/>
      </w:r>
      <w:r>
        <w:rPr>
          <w:rFonts w:ascii="Times New Roman" w:hAnsi="Times New Roman"/>
          <w:sz w:val="28"/>
          <w:szCs w:val="28"/>
          <w:lang w:bidi="uk-UA"/>
        </w:rPr>
        <w:tab/>
      </w:r>
      <w:r>
        <w:rPr>
          <w:rFonts w:ascii="Times New Roman" w:hAnsi="Times New Roman"/>
          <w:sz w:val="28"/>
          <w:szCs w:val="28"/>
          <w:lang w:bidi="uk-UA"/>
        </w:rPr>
        <w:tab/>
      </w:r>
      <w:r w:rsidRPr="00E12AB5">
        <w:rPr>
          <w:rFonts w:ascii="Times New Roman" w:hAnsi="Times New Roman"/>
          <w:sz w:val="28"/>
          <w:szCs w:val="28"/>
          <w:lang w:bidi="uk-UA"/>
        </w:rPr>
        <w:t>Б. ПАНІЩЕВ</w:t>
      </w:r>
    </w:p>
    <w:sectPr w:rsidR="003C200A" w:rsidRPr="00124DE3" w:rsidSect="002F5F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87" w:rsidRDefault="00275587" w:rsidP="002F5FE7">
      <w:r>
        <w:separator/>
      </w:r>
    </w:p>
  </w:endnote>
  <w:endnote w:type="continuationSeparator" w:id="0">
    <w:p w:rsidR="00275587" w:rsidRDefault="00275587" w:rsidP="002F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87" w:rsidRDefault="00275587" w:rsidP="002F5FE7">
      <w:r>
        <w:separator/>
      </w:r>
    </w:p>
  </w:footnote>
  <w:footnote w:type="continuationSeparator" w:id="0">
    <w:p w:rsidR="00275587" w:rsidRDefault="00275587" w:rsidP="002F5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41193"/>
      <w:docPartObj>
        <w:docPartGallery w:val="Page Numbers (Top of Page)"/>
        <w:docPartUnique/>
      </w:docPartObj>
    </w:sdtPr>
    <w:sdtContent>
      <w:p w:rsidR="002F5FE7" w:rsidRDefault="00C97DCA">
        <w:pPr>
          <w:pStyle w:val="a7"/>
          <w:jc w:val="center"/>
        </w:pPr>
        <w:r>
          <w:fldChar w:fldCharType="begin"/>
        </w:r>
        <w:r w:rsidR="007E3333">
          <w:instrText xml:space="preserve"> PAGE   \* MERGEFORMAT </w:instrText>
        </w:r>
        <w:r>
          <w:fldChar w:fldCharType="separate"/>
        </w:r>
        <w:r w:rsidR="002144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FE7" w:rsidRDefault="002F5F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B1D"/>
    <w:multiLevelType w:val="hybridMultilevel"/>
    <w:tmpl w:val="17FA3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00A9C"/>
    <w:multiLevelType w:val="multilevel"/>
    <w:tmpl w:val="66E0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656"/>
    <w:rsid w:val="00016C2B"/>
    <w:rsid w:val="00027656"/>
    <w:rsid w:val="00037611"/>
    <w:rsid w:val="00037BD6"/>
    <w:rsid w:val="00043059"/>
    <w:rsid w:val="00080A6D"/>
    <w:rsid w:val="00122B29"/>
    <w:rsid w:val="00124DE3"/>
    <w:rsid w:val="0014609C"/>
    <w:rsid w:val="00152BC3"/>
    <w:rsid w:val="0019716F"/>
    <w:rsid w:val="001E2BD9"/>
    <w:rsid w:val="002144BC"/>
    <w:rsid w:val="00252C9A"/>
    <w:rsid w:val="00275587"/>
    <w:rsid w:val="002B73DD"/>
    <w:rsid w:val="002F5FE7"/>
    <w:rsid w:val="003643D1"/>
    <w:rsid w:val="003C0EC8"/>
    <w:rsid w:val="003C200A"/>
    <w:rsid w:val="00491E3F"/>
    <w:rsid w:val="00493D54"/>
    <w:rsid w:val="004D31D2"/>
    <w:rsid w:val="005063A6"/>
    <w:rsid w:val="00516BE2"/>
    <w:rsid w:val="0052328D"/>
    <w:rsid w:val="00524CA7"/>
    <w:rsid w:val="00575E1D"/>
    <w:rsid w:val="00575F04"/>
    <w:rsid w:val="00633ECD"/>
    <w:rsid w:val="00635ABE"/>
    <w:rsid w:val="00663321"/>
    <w:rsid w:val="00696002"/>
    <w:rsid w:val="006F5C2D"/>
    <w:rsid w:val="007001F7"/>
    <w:rsid w:val="00723365"/>
    <w:rsid w:val="007352A3"/>
    <w:rsid w:val="007877B2"/>
    <w:rsid w:val="007D609D"/>
    <w:rsid w:val="007E3333"/>
    <w:rsid w:val="007E769E"/>
    <w:rsid w:val="008168BE"/>
    <w:rsid w:val="00851474"/>
    <w:rsid w:val="0092791D"/>
    <w:rsid w:val="00981A55"/>
    <w:rsid w:val="0098720B"/>
    <w:rsid w:val="009B323E"/>
    <w:rsid w:val="009D1CE8"/>
    <w:rsid w:val="009D67FD"/>
    <w:rsid w:val="00A15D86"/>
    <w:rsid w:val="00A23469"/>
    <w:rsid w:val="00A64AC1"/>
    <w:rsid w:val="00B358BB"/>
    <w:rsid w:val="00BB645A"/>
    <w:rsid w:val="00BC0F6D"/>
    <w:rsid w:val="00BD429F"/>
    <w:rsid w:val="00C03620"/>
    <w:rsid w:val="00C74FBB"/>
    <w:rsid w:val="00C97DCA"/>
    <w:rsid w:val="00CA6B09"/>
    <w:rsid w:val="00CC2FA3"/>
    <w:rsid w:val="00D136DF"/>
    <w:rsid w:val="00D26D89"/>
    <w:rsid w:val="00DC18B7"/>
    <w:rsid w:val="00DE2C5E"/>
    <w:rsid w:val="00DF6CDA"/>
    <w:rsid w:val="00E6655F"/>
    <w:rsid w:val="00EE6202"/>
    <w:rsid w:val="00F334D6"/>
    <w:rsid w:val="00F36DF0"/>
    <w:rsid w:val="00FC382F"/>
    <w:rsid w:val="00FF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02765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rsid w:val="0002765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F5C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124DE3"/>
    <w:pPr>
      <w:spacing w:before="100" w:beforeAutospacing="1" w:after="100" w:afterAutospacing="1"/>
    </w:pPr>
    <w:rPr>
      <w:lang w:val="ru-RU"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124DE3"/>
    <w:pPr>
      <w:spacing w:after="16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4DE3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F5FE7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5FE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semiHidden/>
    <w:unhideWhenUsed/>
    <w:rsid w:val="002F5FE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F5FE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8168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68BE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rvps2">
    <w:name w:val="rvps2"/>
    <w:basedOn w:val="a"/>
    <w:rsid w:val="00A15D8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4675</Words>
  <Characters>2665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Nachupravdil</cp:lastModifiedBy>
  <cp:revision>24</cp:revision>
  <cp:lastPrinted>2021-02-02T09:06:00Z</cp:lastPrinted>
  <dcterms:created xsi:type="dcterms:W3CDTF">2021-01-16T11:51:00Z</dcterms:created>
  <dcterms:modified xsi:type="dcterms:W3CDTF">2021-02-02T13:32:00Z</dcterms:modified>
</cp:coreProperties>
</file>