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C6DF4" w14:textId="77777777" w:rsidR="005D5B8D" w:rsidRDefault="005D5B8D" w:rsidP="005D5B8D">
      <w:pPr>
        <w:jc w:val="center"/>
        <w:rPr>
          <w:sz w:val="32"/>
        </w:rPr>
      </w:pPr>
      <w:r w:rsidRPr="002E3B24">
        <w:rPr>
          <w:rFonts w:ascii="UkrainianPeterburg" w:hAnsi="UkrainianPeterburg"/>
          <w:b/>
          <w:sz w:val="10"/>
        </w:rPr>
        <w:object w:dxaOrig="1721" w:dyaOrig="2041" w14:anchorId="709D0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5.25pt" o:ole="" fillcolor="window">
            <v:imagedata r:id="rId5" o:title=""/>
          </v:shape>
          <o:OLEObject Type="Embed" ProgID="Word.Picture.8" ShapeID="_x0000_i1025" DrawAspect="Content" ObjectID="_1674288611" r:id="rId6"/>
        </w:object>
      </w:r>
    </w:p>
    <w:p w14:paraId="4432E6EF" w14:textId="77777777"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14:paraId="6FD228A0" w14:textId="77777777"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14:paraId="6C6D7F1A" w14:textId="77777777" w:rsidR="005D5B8D" w:rsidRPr="009C157A" w:rsidRDefault="005D5B8D" w:rsidP="005D5B8D">
      <w:pPr>
        <w:spacing w:before="120" w:line="240" w:lineRule="atLeast"/>
        <w:ind w:right="-1"/>
        <w:jc w:val="center"/>
        <w:outlineLvl w:val="0"/>
        <w:rPr>
          <w:sz w:val="28"/>
          <w:szCs w:val="28"/>
        </w:rPr>
      </w:pPr>
      <w:bookmarkStart w:id="0" w:name="_GoBack"/>
      <w:bookmarkEnd w:id="0"/>
    </w:p>
    <w:p w14:paraId="3FB207C0" w14:textId="77777777" w:rsidR="005D5B8D" w:rsidRDefault="005D5B8D" w:rsidP="005D5B8D">
      <w:pPr>
        <w:spacing w:before="120" w:line="240" w:lineRule="atLeast"/>
        <w:ind w:right="-1"/>
        <w:outlineLvl w:val="0"/>
        <w:rPr>
          <w:sz w:val="28"/>
        </w:rPr>
      </w:pPr>
      <w:r w:rsidRPr="007B18EE">
        <w:rPr>
          <w:sz w:val="28"/>
        </w:rPr>
        <w:t>___</w:t>
      </w:r>
      <w:r w:rsidRPr="005554A5">
        <w:rPr>
          <w:sz w:val="28"/>
        </w:rPr>
        <w:t xml:space="preserve">__________ </w:t>
      </w:r>
      <w:r w:rsidRPr="007B18EE">
        <w:rPr>
          <w:sz w:val="28"/>
        </w:rPr>
        <w:t xml:space="preserve">                                                                              </w:t>
      </w:r>
      <w:r w:rsidRPr="005554A5">
        <w:rPr>
          <w:sz w:val="28"/>
        </w:rPr>
        <w:t>№ _______</w:t>
      </w:r>
      <w:r w:rsidRPr="007B18EE">
        <w:rPr>
          <w:sz w:val="28"/>
        </w:rPr>
        <w:t>___</w:t>
      </w:r>
      <w:r w:rsidRPr="005554A5">
        <w:rPr>
          <w:sz w:val="28"/>
        </w:rPr>
        <w:t>_</w:t>
      </w:r>
    </w:p>
    <w:p w14:paraId="38F1D7E2" w14:textId="77777777" w:rsidR="001C5532" w:rsidRPr="003D3EC7" w:rsidRDefault="001C5532" w:rsidP="001C5532">
      <w:pPr>
        <w:ind w:firstLine="709"/>
        <w:jc w:val="both"/>
        <w:rPr>
          <w:sz w:val="28"/>
          <w:szCs w:val="28"/>
        </w:rPr>
      </w:pPr>
    </w:p>
    <w:p w14:paraId="30F3C06D" w14:textId="77777777" w:rsidR="001C5532" w:rsidRPr="003D3EC7" w:rsidRDefault="001C5532" w:rsidP="001C5532">
      <w:pPr>
        <w:ind w:left="4536"/>
        <w:rPr>
          <w:sz w:val="28"/>
          <w:szCs w:val="28"/>
        </w:rPr>
      </w:pPr>
      <w:r w:rsidRPr="003D3EC7">
        <w:rPr>
          <w:sz w:val="28"/>
          <w:szCs w:val="28"/>
        </w:rPr>
        <w:t>ПРОЄКТ</w:t>
      </w:r>
      <w:r>
        <w:rPr>
          <w:sz w:val="28"/>
          <w:szCs w:val="28"/>
        </w:rPr>
        <w:t xml:space="preserve"> вноситься депутатською фракцією політичної партії </w:t>
      </w:r>
      <w:r w:rsidRPr="00460C9C">
        <w:rPr>
          <w:sz w:val="28"/>
          <w:szCs w:val="28"/>
        </w:rPr>
        <w:t>«ЄВРОПЕЙСЬКА СОЛІДАРНІСТЬ»</w:t>
      </w:r>
    </w:p>
    <w:p w14:paraId="1229DD28" w14:textId="77777777" w:rsidR="001C5532" w:rsidRPr="003D3EC7" w:rsidRDefault="001C5532" w:rsidP="001C5532">
      <w:pPr>
        <w:ind w:firstLine="709"/>
        <w:jc w:val="both"/>
        <w:rPr>
          <w:sz w:val="28"/>
          <w:szCs w:val="28"/>
        </w:rPr>
      </w:pPr>
    </w:p>
    <w:p w14:paraId="6B160CEA" w14:textId="77777777" w:rsidR="001C5532" w:rsidRPr="003D3EC7" w:rsidRDefault="001C5532" w:rsidP="001C5532">
      <w:pPr>
        <w:jc w:val="both"/>
        <w:rPr>
          <w:sz w:val="28"/>
          <w:szCs w:val="28"/>
        </w:rPr>
      </w:pPr>
      <w:r w:rsidRPr="003D3EC7">
        <w:rPr>
          <w:sz w:val="28"/>
          <w:szCs w:val="28"/>
        </w:rPr>
        <w:t xml:space="preserve">Про внесення змін до Регламенту </w:t>
      </w:r>
    </w:p>
    <w:p w14:paraId="47FA4E7D" w14:textId="77777777" w:rsidR="001C5532" w:rsidRPr="003D3EC7" w:rsidRDefault="001C5532" w:rsidP="001C5532">
      <w:pPr>
        <w:jc w:val="both"/>
        <w:rPr>
          <w:sz w:val="28"/>
          <w:szCs w:val="28"/>
        </w:rPr>
      </w:pPr>
      <w:r w:rsidRPr="003D3EC7">
        <w:rPr>
          <w:sz w:val="28"/>
          <w:szCs w:val="28"/>
        </w:rPr>
        <w:t>Черкаської обласної ради VІIІ скликання</w:t>
      </w:r>
    </w:p>
    <w:p w14:paraId="68A1F763" w14:textId="77777777" w:rsidR="001C5532" w:rsidRPr="003D3EC7" w:rsidRDefault="001C5532" w:rsidP="001C5532">
      <w:pPr>
        <w:ind w:firstLine="709"/>
        <w:jc w:val="both"/>
        <w:rPr>
          <w:sz w:val="28"/>
          <w:szCs w:val="28"/>
        </w:rPr>
      </w:pPr>
    </w:p>
    <w:p w14:paraId="289C72F9" w14:textId="77777777" w:rsidR="001C5532" w:rsidRPr="003D3EC7" w:rsidRDefault="001C5532" w:rsidP="001C5532">
      <w:pPr>
        <w:ind w:firstLine="709"/>
        <w:jc w:val="both"/>
        <w:rPr>
          <w:sz w:val="28"/>
          <w:szCs w:val="28"/>
        </w:rPr>
      </w:pPr>
    </w:p>
    <w:p w14:paraId="14F3846A" w14:textId="77777777" w:rsidR="001C5532" w:rsidRPr="003D3EC7" w:rsidRDefault="001C5532" w:rsidP="001C5532">
      <w:pPr>
        <w:ind w:firstLine="709"/>
        <w:jc w:val="both"/>
        <w:rPr>
          <w:sz w:val="28"/>
          <w:szCs w:val="28"/>
        </w:rPr>
      </w:pPr>
    </w:p>
    <w:p w14:paraId="5D2B94B2" w14:textId="77777777" w:rsidR="001C5532" w:rsidRPr="003D3EC7" w:rsidRDefault="001C5532" w:rsidP="001C5532">
      <w:pPr>
        <w:ind w:firstLine="709"/>
        <w:jc w:val="both"/>
        <w:rPr>
          <w:sz w:val="28"/>
          <w:szCs w:val="28"/>
        </w:rPr>
      </w:pPr>
      <w:r w:rsidRPr="003D3EC7">
        <w:rPr>
          <w:sz w:val="28"/>
          <w:szCs w:val="28"/>
        </w:rPr>
        <w:t>Відповідно  до  статті  59  Закону України  "Про місцеве самоврядування в Україні" обласна рада  вирішила:</w:t>
      </w:r>
    </w:p>
    <w:p w14:paraId="6BF467B9" w14:textId="77777777" w:rsidR="001C5532" w:rsidRPr="003D3EC7" w:rsidRDefault="001C5532" w:rsidP="001C5532">
      <w:pPr>
        <w:ind w:firstLine="709"/>
        <w:jc w:val="both"/>
        <w:rPr>
          <w:sz w:val="28"/>
          <w:szCs w:val="28"/>
        </w:rPr>
      </w:pPr>
    </w:p>
    <w:p w14:paraId="1A3C161A" w14:textId="77777777" w:rsidR="001C5532" w:rsidRPr="003D3EC7" w:rsidRDefault="001C5532" w:rsidP="001C5532">
      <w:pPr>
        <w:ind w:firstLine="709"/>
        <w:jc w:val="both"/>
        <w:rPr>
          <w:sz w:val="28"/>
          <w:szCs w:val="28"/>
        </w:rPr>
      </w:pPr>
      <w:proofErr w:type="spellStart"/>
      <w:r w:rsidRPr="003D3EC7">
        <w:rPr>
          <w:sz w:val="28"/>
          <w:szCs w:val="28"/>
        </w:rPr>
        <w:t>Внести</w:t>
      </w:r>
      <w:proofErr w:type="spellEnd"/>
      <w:r w:rsidRPr="003D3EC7">
        <w:rPr>
          <w:sz w:val="28"/>
          <w:szCs w:val="28"/>
        </w:rPr>
        <w:t xml:space="preserve"> до Регламенту Черкаської обласної ради VІIІ скликання, затвердженого   рішенням Черкаської обласної ради 21.12.2020 №  3-7/VIII такі зміни:</w:t>
      </w:r>
    </w:p>
    <w:p w14:paraId="0E289A85" w14:textId="77777777" w:rsidR="001C5532" w:rsidRPr="003D3EC7" w:rsidRDefault="001C5532" w:rsidP="001C5532">
      <w:pPr>
        <w:ind w:firstLine="709"/>
        <w:jc w:val="both"/>
        <w:rPr>
          <w:sz w:val="28"/>
          <w:szCs w:val="28"/>
        </w:rPr>
      </w:pPr>
    </w:p>
    <w:p w14:paraId="46BCA733" w14:textId="77777777" w:rsidR="001C5532" w:rsidRPr="009C0C16" w:rsidRDefault="001C5532" w:rsidP="001C5532">
      <w:pPr>
        <w:ind w:firstLine="709"/>
        <w:jc w:val="both"/>
        <w:rPr>
          <w:sz w:val="28"/>
          <w:szCs w:val="28"/>
        </w:rPr>
      </w:pPr>
      <w:r w:rsidRPr="009C0C16">
        <w:rPr>
          <w:sz w:val="28"/>
          <w:szCs w:val="28"/>
        </w:rPr>
        <w:t>1. Перше речення пункту 3 статті 10 викласти у такій редакції:</w:t>
      </w:r>
    </w:p>
    <w:p w14:paraId="4E6722EC" w14:textId="77777777" w:rsidR="001C5532" w:rsidRPr="009C0C16" w:rsidRDefault="001C5532" w:rsidP="001C5532">
      <w:pPr>
        <w:ind w:firstLine="709"/>
        <w:jc w:val="both"/>
        <w:rPr>
          <w:sz w:val="28"/>
          <w:szCs w:val="28"/>
        </w:rPr>
      </w:pPr>
      <w:r w:rsidRPr="009C0C16">
        <w:rPr>
          <w:sz w:val="28"/>
          <w:szCs w:val="28"/>
        </w:rPr>
        <w:t xml:space="preserve">"Редакції друкованих, </w:t>
      </w:r>
      <w:r w:rsidRPr="001C5532">
        <w:rPr>
          <w:b/>
          <w:bCs/>
          <w:sz w:val="28"/>
          <w:szCs w:val="28"/>
        </w:rPr>
        <w:t>електронних</w:t>
      </w:r>
      <w:r w:rsidRPr="009C0C16">
        <w:rPr>
          <w:sz w:val="28"/>
          <w:szCs w:val="28"/>
        </w:rPr>
        <w:t xml:space="preserve">, засобів масової інформації, </w:t>
      </w:r>
      <w:r w:rsidRPr="001C5532">
        <w:rPr>
          <w:b/>
          <w:bCs/>
          <w:sz w:val="28"/>
          <w:szCs w:val="28"/>
        </w:rPr>
        <w:t>інформаційних агентств</w:t>
      </w:r>
      <w:r w:rsidRPr="009C0C16">
        <w:rPr>
          <w:sz w:val="28"/>
          <w:szCs w:val="28"/>
        </w:rPr>
        <w:t>, телерадіокомпаній можуть акредитувати своїх  представників  в  обласній  раді. ".</w:t>
      </w:r>
    </w:p>
    <w:p w14:paraId="65B397F1" w14:textId="77777777" w:rsidR="001C5532" w:rsidRPr="009C0C16" w:rsidRDefault="001C5532" w:rsidP="001C5532">
      <w:pPr>
        <w:ind w:firstLine="709"/>
        <w:jc w:val="both"/>
        <w:rPr>
          <w:sz w:val="28"/>
          <w:szCs w:val="28"/>
        </w:rPr>
      </w:pPr>
      <w:r w:rsidRPr="009C0C16">
        <w:rPr>
          <w:sz w:val="28"/>
          <w:szCs w:val="28"/>
        </w:rPr>
        <w:t>2. Пункт 6 статті 10 викласти у такій редакції:</w:t>
      </w:r>
    </w:p>
    <w:p w14:paraId="35D8DB15" w14:textId="77777777" w:rsidR="001C5532" w:rsidRPr="009C0C16" w:rsidRDefault="001C5532" w:rsidP="001C5532">
      <w:pPr>
        <w:ind w:firstLine="709"/>
        <w:jc w:val="both"/>
        <w:rPr>
          <w:sz w:val="28"/>
          <w:szCs w:val="28"/>
        </w:rPr>
      </w:pPr>
      <w:r w:rsidRPr="009C0C16">
        <w:rPr>
          <w:sz w:val="28"/>
          <w:szCs w:val="28"/>
        </w:rPr>
        <w:t xml:space="preserve">"Право на виступ без голосування депутатів обласної ради має голова обласної державної адміністрації, </w:t>
      </w:r>
      <w:proofErr w:type="spellStart"/>
      <w:r w:rsidRPr="001C5532">
        <w:rPr>
          <w:b/>
          <w:bCs/>
          <w:sz w:val="28"/>
          <w:szCs w:val="28"/>
        </w:rPr>
        <w:t>абo</w:t>
      </w:r>
      <w:proofErr w:type="spellEnd"/>
      <w:r w:rsidRPr="001C5532">
        <w:rPr>
          <w:b/>
          <w:bCs/>
          <w:sz w:val="28"/>
          <w:szCs w:val="28"/>
        </w:rPr>
        <w:t xml:space="preserve"> в разі його відсутності, заступник голови обласної державної адміністрації,</w:t>
      </w:r>
      <w:r w:rsidRPr="009C0C16">
        <w:rPr>
          <w:sz w:val="28"/>
          <w:szCs w:val="28"/>
        </w:rPr>
        <w:t xml:space="preserve"> при розгляді питань порядку денного, що  ініційовані обласною державною адміністрацією. ".</w:t>
      </w:r>
    </w:p>
    <w:p w14:paraId="5B5988FF" w14:textId="77777777" w:rsidR="001C5532" w:rsidRPr="009C0C16" w:rsidRDefault="001C5532" w:rsidP="001C5532">
      <w:pPr>
        <w:ind w:firstLine="709"/>
        <w:jc w:val="both"/>
        <w:rPr>
          <w:sz w:val="28"/>
          <w:szCs w:val="28"/>
        </w:rPr>
      </w:pPr>
      <w:r w:rsidRPr="009C0C16">
        <w:rPr>
          <w:sz w:val="28"/>
          <w:szCs w:val="28"/>
        </w:rPr>
        <w:t>3. Доповнити пункт 6 статті 14 абзацом такого змісту:</w:t>
      </w:r>
    </w:p>
    <w:p w14:paraId="14E98CB6" w14:textId="77777777" w:rsidR="001C5532" w:rsidRPr="00042156" w:rsidRDefault="001C5532" w:rsidP="001C5532">
      <w:pPr>
        <w:ind w:firstLine="709"/>
        <w:jc w:val="both"/>
        <w:rPr>
          <w:b/>
          <w:sz w:val="28"/>
          <w:szCs w:val="28"/>
        </w:rPr>
      </w:pPr>
      <w:r w:rsidRPr="00042156">
        <w:rPr>
          <w:b/>
          <w:sz w:val="28"/>
          <w:szCs w:val="28"/>
        </w:rPr>
        <w:t xml:space="preserve">"Постійні комісії обласної ради розглядають проекти рішень обласної ради не пізніше одного місяця з моменту </w:t>
      </w:r>
      <w:proofErr w:type="spellStart"/>
      <w:r w:rsidRPr="00042156">
        <w:rPr>
          <w:b/>
          <w:sz w:val="28"/>
          <w:szCs w:val="28"/>
        </w:rPr>
        <w:t>ïx</w:t>
      </w:r>
      <w:proofErr w:type="spellEnd"/>
      <w:r w:rsidRPr="00042156">
        <w:rPr>
          <w:b/>
          <w:sz w:val="28"/>
          <w:szCs w:val="28"/>
        </w:rPr>
        <w:t xml:space="preserve"> надходження до комісій обласної ради. У разі, якщо проект рішення не розглянутий профільною комісією протягом цього терміну, він автоматично вноситься до порядку денного пленарного засідання чергової сесії обласної ради. ".</w:t>
      </w:r>
    </w:p>
    <w:p w14:paraId="5EC7CF13" w14:textId="77777777" w:rsidR="001C5532" w:rsidRPr="00042156" w:rsidRDefault="001C5532" w:rsidP="001C5532">
      <w:pPr>
        <w:ind w:firstLine="709"/>
        <w:jc w:val="both"/>
        <w:rPr>
          <w:b/>
          <w:sz w:val="28"/>
          <w:szCs w:val="28"/>
        </w:rPr>
      </w:pPr>
    </w:p>
    <w:p w14:paraId="325FE525" w14:textId="77777777" w:rsidR="001C5532" w:rsidRPr="00042156" w:rsidRDefault="001C5532" w:rsidP="001C5532">
      <w:pPr>
        <w:ind w:firstLine="709"/>
        <w:jc w:val="both"/>
        <w:rPr>
          <w:b/>
          <w:sz w:val="28"/>
          <w:szCs w:val="28"/>
        </w:rPr>
      </w:pPr>
    </w:p>
    <w:p w14:paraId="23E67CBB" w14:textId="77777777" w:rsidR="001C5532" w:rsidRPr="00042156" w:rsidRDefault="001C5532" w:rsidP="001C5532">
      <w:pPr>
        <w:ind w:firstLine="709"/>
        <w:jc w:val="both"/>
        <w:rPr>
          <w:b/>
          <w:sz w:val="28"/>
          <w:szCs w:val="28"/>
        </w:rPr>
      </w:pPr>
    </w:p>
    <w:p w14:paraId="5C4BE5ED" w14:textId="77777777" w:rsidR="001C5532" w:rsidRPr="009C0C16" w:rsidRDefault="001C5532" w:rsidP="001C5532">
      <w:pPr>
        <w:ind w:firstLine="709"/>
        <w:jc w:val="both"/>
        <w:rPr>
          <w:sz w:val="28"/>
          <w:szCs w:val="28"/>
        </w:rPr>
      </w:pPr>
      <w:r w:rsidRPr="009C0C16">
        <w:rPr>
          <w:sz w:val="28"/>
          <w:szCs w:val="28"/>
        </w:rPr>
        <w:lastRenderedPageBreak/>
        <w:t>4. Доповнити пункт 7 статті 14 абзацом такого змісту:</w:t>
      </w:r>
    </w:p>
    <w:p w14:paraId="66C0A6B0" w14:textId="77777777" w:rsidR="001C5532" w:rsidRPr="00042156" w:rsidRDefault="001C5532" w:rsidP="001C5532">
      <w:pPr>
        <w:ind w:firstLine="709"/>
        <w:jc w:val="both"/>
        <w:rPr>
          <w:b/>
          <w:sz w:val="28"/>
          <w:szCs w:val="28"/>
        </w:rPr>
      </w:pPr>
      <w:bookmarkStart w:id="1" w:name="_Hlk63085604"/>
      <w:r w:rsidRPr="00042156">
        <w:rPr>
          <w:b/>
          <w:sz w:val="28"/>
          <w:szCs w:val="28"/>
        </w:rPr>
        <w:t>"</w:t>
      </w:r>
      <w:bookmarkEnd w:id="1"/>
      <w:r w:rsidRPr="00042156">
        <w:rPr>
          <w:b/>
          <w:sz w:val="28"/>
          <w:szCs w:val="28"/>
        </w:rPr>
        <w:t xml:space="preserve">Депутат, який має окрему думку, відмінну від ухваленого висновку </w:t>
      </w:r>
      <w:r w:rsidRPr="00042156">
        <w:rPr>
          <w:b/>
          <w:sz w:val="28"/>
          <w:szCs w:val="28"/>
        </w:rPr>
        <w:br/>
      </w:r>
      <w:proofErr w:type="spellStart"/>
      <w:r w:rsidRPr="00042156">
        <w:rPr>
          <w:b/>
          <w:sz w:val="28"/>
          <w:szCs w:val="28"/>
        </w:rPr>
        <w:t>aбо</w:t>
      </w:r>
      <w:proofErr w:type="spellEnd"/>
      <w:r w:rsidRPr="00042156">
        <w:rPr>
          <w:b/>
          <w:sz w:val="28"/>
          <w:szCs w:val="28"/>
        </w:rPr>
        <w:t xml:space="preserve"> рекомендації профільної комісії, може донести її під час розгляду питання на пленарному засіданні. ".</w:t>
      </w:r>
    </w:p>
    <w:p w14:paraId="07C795DE" w14:textId="77777777" w:rsidR="001C5532" w:rsidRPr="009C0C16" w:rsidRDefault="001C5532" w:rsidP="001C5532">
      <w:pPr>
        <w:ind w:firstLine="709"/>
        <w:jc w:val="both"/>
        <w:rPr>
          <w:sz w:val="28"/>
          <w:szCs w:val="28"/>
        </w:rPr>
      </w:pPr>
      <w:r w:rsidRPr="009C0C16">
        <w:rPr>
          <w:sz w:val="28"/>
          <w:szCs w:val="28"/>
        </w:rPr>
        <w:t>5. Доповнити пункт 4 статті 15 абзацом такого змісту:</w:t>
      </w:r>
    </w:p>
    <w:p w14:paraId="0ECD16A8" w14:textId="77777777" w:rsidR="001C5532" w:rsidRPr="00042156" w:rsidRDefault="001C5532" w:rsidP="001C5532">
      <w:pPr>
        <w:ind w:firstLine="709"/>
        <w:jc w:val="both"/>
        <w:rPr>
          <w:b/>
          <w:sz w:val="28"/>
          <w:szCs w:val="28"/>
        </w:rPr>
      </w:pPr>
      <w:r w:rsidRPr="00042156">
        <w:rPr>
          <w:b/>
          <w:sz w:val="28"/>
          <w:szCs w:val="28"/>
        </w:rPr>
        <w:t>"За ініціативи головуючого пленарне засідання може бути призупинене без оголошення перерви для проведення спільного засідання постійних комісій обласної ради у сесійній залі Будинку рад тривалістю до 20 хвилин.</w:t>
      </w:r>
    </w:p>
    <w:p w14:paraId="6CEAD690" w14:textId="77777777" w:rsidR="001C5532" w:rsidRPr="00042156" w:rsidRDefault="001C5532" w:rsidP="001C5532">
      <w:pPr>
        <w:ind w:firstLine="709"/>
        <w:jc w:val="both"/>
        <w:rPr>
          <w:b/>
          <w:sz w:val="28"/>
          <w:szCs w:val="28"/>
        </w:rPr>
      </w:pPr>
      <w:r w:rsidRPr="00042156">
        <w:rPr>
          <w:b/>
          <w:sz w:val="28"/>
          <w:szCs w:val="28"/>
        </w:rPr>
        <w:t>Процедурні питання та порядок денний спільного засідання постійних комісій визначені Положенням про постійні комісії обласної ради, затвердженим рішенням обласної ради від 21.12.2021 № 3-8/ VIII.</w:t>
      </w:r>
    </w:p>
    <w:p w14:paraId="0836409C" w14:textId="77777777" w:rsidR="001C5532" w:rsidRPr="00042156" w:rsidRDefault="001C5532" w:rsidP="001C5532">
      <w:pPr>
        <w:ind w:firstLine="709"/>
        <w:jc w:val="both"/>
        <w:rPr>
          <w:b/>
          <w:sz w:val="28"/>
          <w:szCs w:val="28"/>
        </w:rPr>
      </w:pPr>
      <w:r w:rsidRPr="00042156">
        <w:rPr>
          <w:b/>
          <w:sz w:val="28"/>
          <w:szCs w:val="28"/>
        </w:rPr>
        <w:t xml:space="preserve">Після припинення спільного засідання постійних комісій обласної ради </w:t>
      </w:r>
      <w:r w:rsidRPr="00042156">
        <w:rPr>
          <w:b/>
          <w:sz w:val="28"/>
          <w:szCs w:val="28"/>
        </w:rPr>
        <w:br/>
        <w:t>за ініціативою головуючого продовжується пленарне засідання обласної ради.</w:t>
      </w:r>
    </w:p>
    <w:p w14:paraId="24596289" w14:textId="77777777" w:rsidR="001C5532" w:rsidRPr="00042156" w:rsidRDefault="001C5532" w:rsidP="001C5532">
      <w:pPr>
        <w:ind w:firstLine="709"/>
        <w:jc w:val="both"/>
        <w:rPr>
          <w:b/>
          <w:sz w:val="28"/>
          <w:szCs w:val="28"/>
        </w:rPr>
      </w:pPr>
      <w:r w:rsidRPr="00042156">
        <w:rPr>
          <w:b/>
          <w:sz w:val="28"/>
          <w:szCs w:val="28"/>
        </w:rPr>
        <w:t>Про призупинення та поновлення пленарного засідання обласної ради окремі рішення не ухвалюються. ".</w:t>
      </w:r>
    </w:p>
    <w:p w14:paraId="1425EEA6" w14:textId="77777777" w:rsidR="001C5532" w:rsidRPr="009C0C16" w:rsidRDefault="001C5532" w:rsidP="001C5532">
      <w:pPr>
        <w:ind w:firstLine="709"/>
        <w:jc w:val="both"/>
        <w:rPr>
          <w:sz w:val="28"/>
          <w:szCs w:val="28"/>
        </w:rPr>
      </w:pPr>
      <w:r w:rsidRPr="009C0C16">
        <w:rPr>
          <w:sz w:val="28"/>
          <w:szCs w:val="28"/>
        </w:rPr>
        <w:t>6. Доповнити статтю 16 пунктом 6 такого змісту:</w:t>
      </w:r>
    </w:p>
    <w:p w14:paraId="0E4117B8" w14:textId="77777777" w:rsidR="001C5532" w:rsidRPr="00042156" w:rsidRDefault="001C5532" w:rsidP="001C5532">
      <w:pPr>
        <w:ind w:firstLine="709"/>
        <w:jc w:val="both"/>
        <w:rPr>
          <w:b/>
          <w:sz w:val="28"/>
          <w:szCs w:val="28"/>
        </w:rPr>
      </w:pPr>
      <w:r w:rsidRPr="00042156">
        <w:rPr>
          <w:b/>
          <w:sz w:val="28"/>
          <w:szCs w:val="28"/>
        </w:rPr>
        <w:t>"6. Питання порядку денного, яке при розгляді не набрало необхідної кількості голосів, може бути розглянуто повторно в ході одного пленарного засідання. При цьому головою ради, чи особою, що головує на пленарному засіданні, може бути внесена пропозиція  щодо повернення до розгляду такого питання за умови обґрунтованих пояснень від ініціаторів розгляду такого питання, депутатських груп чи фракцій, уповноважених представників постійних комісій обласної ради.</w:t>
      </w:r>
    </w:p>
    <w:p w14:paraId="7237B745" w14:textId="77777777" w:rsidR="001C5532" w:rsidRPr="00042156" w:rsidRDefault="001C5532" w:rsidP="001C5532">
      <w:pPr>
        <w:ind w:firstLine="709"/>
        <w:jc w:val="both"/>
        <w:rPr>
          <w:b/>
          <w:sz w:val="28"/>
          <w:szCs w:val="28"/>
        </w:rPr>
      </w:pPr>
      <w:r w:rsidRPr="00042156">
        <w:rPr>
          <w:b/>
          <w:sz w:val="28"/>
          <w:szCs w:val="28"/>
        </w:rPr>
        <w:t xml:space="preserve">Повторний розгляд питання порядку денного може проводитися </w:t>
      </w:r>
      <w:r w:rsidRPr="00042156">
        <w:rPr>
          <w:b/>
          <w:sz w:val="28"/>
          <w:szCs w:val="28"/>
        </w:rPr>
        <w:br/>
        <w:t>не більше ніж два рази в ході одного пленарного засідання. ".</w:t>
      </w:r>
    </w:p>
    <w:p w14:paraId="5E7ED291" w14:textId="77777777" w:rsidR="001C5532" w:rsidRDefault="001C5532" w:rsidP="001C5532">
      <w:pPr>
        <w:ind w:firstLine="709"/>
        <w:jc w:val="both"/>
        <w:rPr>
          <w:sz w:val="28"/>
          <w:szCs w:val="28"/>
        </w:rPr>
      </w:pPr>
    </w:p>
    <w:p w14:paraId="4260F24C" w14:textId="77777777" w:rsidR="001C5532" w:rsidRDefault="001C5532" w:rsidP="001C5532">
      <w:pPr>
        <w:ind w:firstLine="709"/>
        <w:jc w:val="both"/>
        <w:rPr>
          <w:sz w:val="28"/>
          <w:szCs w:val="28"/>
        </w:rPr>
      </w:pPr>
    </w:p>
    <w:p w14:paraId="1C3C1D7C" w14:textId="77777777" w:rsidR="001C5532" w:rsidRPr="009C0C16" w:rsidRDefault="001C5532" w:rsidP="001C5532">
      <w:pPr>
        <w:ind w:firstLine="709"/>
        <w:jc w:val="both"/>
        <w:rPr>
          <w:sz w:val="28"/>
          <w:szCs w:val="28"/>
        </w:rPr>
      </w:pPr>
    </w:p>
    <w:p w14:paraId="4943E9A6" w14:textId="77777777" w:rsidR="001C5532" w:rsidRPr="003D3EC7" w:rsidRDefault="001C5532" w:rsidP="001C5532">
      <w:pPr>
        <w:ind w:firstLine="709"/>
        <w:jc w:val="both"/>
        <w:rPr>
          <w:sz w:val="28"/>
          <w:szCs w:val="28"/>
        </w:rPr>
      </w:pPr>
    </w:p>
    <w:p w14:paraId="4D6769B5" w14:textId="77777777" w:rsidR="001C5532" w:rsidRDefault="001C5532" w:rsidP="001C5532">
      <w:pPr>
        <w:jc w:val="both"/>
        <w:rPr>
          <w:sz w:val="28"/>
        </w:rPr>
      </w:pPr>
      <w:r w:rsidRPr="003D3EC7">
        <w:rPr>
          <w:sz w:val="28"/>
          <w:szCs w:val="28"/>
        </w:rPr>
        <w:t>Голова</w:t>
      </w:r>
      <w:r w:rsidRPr="003D3EC7">
        <w:rPr>
          <w:sz w:val="28"/>
          <w:szCs w:val="28"/>
        </w:rPr>
        <w:tab/>
      </w:r>
      <w:r w:rsidRPr="003D3EC7">
        <w:rPr>
          <w:sz w:val="28"/>
          <w:szCs w:val="28"/>
        </w:rPr>
        <w:tab/>
      </w:r>
      <w:r w:rsidRPr="003D3EC7">
        <w:rPr>
          <w:sz w:val="28"/>
          <w:szCs w:val="28"/>
        </w:rPr>
        <w:tab/>
      </w:r>
      <w:r w:rsidRPr="003D3EC7">
        <w:rPr>
          <w:sz w:val="28"/>
          <w:szCs w:val="28"/>
        </w:rPr>
        <w:tab/>
      </w:r>
      <w:r w:rsidRPr="003D3EC7">
        <w:rPr>
          <w:sz w:val="28"/>
          <w:szCs w:val="28"/>
        </w:rPr>
        <w:tab/>
      </w:r>
      <w:r w:rsidRPr="003D3EC7">
        <w:rPr>
          <w:sz w:val="28"/>
          <w:szCs w:val="28"/>
        </w:rPr>
        <w:tab/>
      </w:r>
      <w:r w:rsidRPr="003D3EC7">
        <w:rPr>
          <w:sz w:val="28"/>
          <w:szCs w:val="28"/>
        </w:rPr>
        <w:tab/>
      </w:r>
      <w:r w:rsidRPr="003D3EC7">
        <w:rPr>
          <w:sz w:val="28"/>
          <w:szCs w:val="28"/>
        </w:rPr>
        <w:tab/>
      </w:r>
      <w:r w:rsidRPr="003D3EC7">
        <w:rPr>
          <w:sz w:val="28"/>
          <w:szCs w:val="28"/>
        </w:rPr>
        <w:tab/>
        <w:t>А. ПІДГОРНИЙ</w:t>
      </w:r>
    </w:p>
    <w:p w14:paraId="4F8FCE64" w14:textId="77777777" w:rsidR="005D5B8D" w:rsidRDefault="005D5B8D" w:rsidP="005D5B8D">
      <w:pPr>
        <w:spacing w:before="120" w:line="240" w:lineRule="atLeast"/>
        <w:ind w:right="-1"/>
        <w:outlineLvl w:val="0"/>
        <w:rPr>
          <w:sz w:val="28"/>
        </w:rPr>
      </w:pPr>
    </w:p>
    <w:p w14:paraId="5AEDBE4C" w14:textId="77777777" w:rsidR="005D5B8D" w:rsidRPr="004363E1" w:rsidRDefault="005D5B8D" w:rsidP="005D5B8D">
      <w:pPr>
        <w:spacing w:before="120" w:line="240" w:lineRule="atLeast"/>
        <w:ind w:right="-1"/>
        <w:outlineLvl w:val="0"/>
        <w:rPr>
          <w:sz w:val="28"/>
        </w:rPr>
      </w:pPr>
    </w:p>
    <w:sectPr w:rsidR="005D5B8D" w:rsidRPr="004363E1"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D5B8D"/>
    <w:rsid w:val="00007441"/>
    <w:rsid w:val="00042156"/>
    <w:rsid w:val="00093A0D"/>
    <w:rsid w:val="001C5532"/>
    <w:rsid w:val="00211C25"/>
    <w:rsid w:val="002E3B24"/>
    <w:rsid w:val="0030133B"/>
    <w:rsid w:val="00397915"/>
    <w:rsid w:val="00497490"/>
    <w:rsid w:val="005D5B8D"/>
    <w:rsid w:val="0075081E"/>
    <w:rsid w:val="00766EC8"/>
    <w:rsid w:val="007A1FBA"/>
    <w:rsid w:val="0093691C"/>
    <w:rsid w:val="00B56F3D"/>
    <w:rsid w:val="00CA5172"/>
    <w:rsid w:val="00D401B8"/>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1994</Words>
  <Characters>1138</Characters>
  <Application>Microsoft Office Word</Application>
  <DocSecurity>0</DocSecurity>
  <Lines>9</Lines>
  <Paragraphs>6</Paragraphs>
  <ScaleCrop>false</ScaleCrop>
  <Company>Grizli777</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NachYurist</cp:lastModifiedBy>
  <cp:revision>4</cp:revision>
  <dcterms:created xsi:type="dcterms:W3CDTF">2018-10-08T13:46:00Z</dcterms:created>
  <dcterms:modified xsi:type="dcterms:W3CDTF">2021-02-08T09:24:00Z</dcterms:modified>
</cp:coreProperties>
</file>