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91" w:rsidRDefault="00F04B91" w:rsidP="00F04B91">
      <w:pPr>
        <w:jc w:val="center"/>
        <w:rPr>
          <w:b/>
          <w:sz w:val="28"/>
          <w:szCs w:val="28"/>
        </w:rPr>
      </w:pPr>
      <w:r>
        <w:rPr>
          <w:b/>
          <w:sz w:val="28"/>
          <w:szCs w:val="28"/>
        </w:rPr>
        <w:t>Пояснювальна записка</w:t>
      </w:r>
    </w:p>
    <w:p w:rsidR="00F04B91" w:rsidRPr="00A90980" w:rsidRDefault="00F04B91" w:rsidP="00F04B91">
      <w:pPr>
        <w:jc w:val="center"/>
        <w:rPr>
          <w:b/>
          <w:sz w:val="28"/>
          <w:szCs w:val="28"/>
        </w:rPr>
      </w:pPr>
      <w:r w:rsidRPr="00A90980">
        <w:rPr>
          <w:b/>
          <w:sz w:val="28"/>
          <w:szCs w:val="28"/>
        </w:rPr>
        <w:t xml:space="preserve">до </w:t>
      </w:r>
      <w:proofErr w:type="spellStart"/>
      <w:r w:rsidRPr="00A90980">
        <w:rPr>
          <w:b/>
          <w:sz w:val="28"/>
          <w:szCs w:val="28"/>
        </w:rPr>
        <w:t>про</w:t>
      </w:r>
      <w:r w:rsidR="00BD1E1B">
        <w:rPr>
          <w:b/>
          <w:sz w:val="28"/>
          <w:szCs w:val="28"/>
        </w:rPr>
        <w:t>є</w:t>
      </w:r>
      <w:r w:rsidRPr="00A90980">
        <w:rPr>
          <w:b/>
          <w:sz w:val="28"/>
          <w:szCs w:val="28"/>
        </w:rPr>
        <w:t>кту</w:t>
      </w:r>
      <w:proofErr w:type="spellEnd"/>
      <w:r w:rsidRPr="00A90980">
        <w:rPr>
          <w:b/>
          <w:sz w:val="28"/>
          <w:szCs w:val="28"/>
        </w:rPr>
        <w:t xml:space="preserve"> рішення обласної ради</w:t>
      </w:r>
      <w:r>
        <w:rPr>
          <w:b/>
          <w:sz w:val="28"/>
          <w:szCs w:val="28"/>
        </w:rPr>
        <w:t xml:space="preserve"> </w:t>
      </w:r>
      <w:r w:rsidRPr="00A90980">
        <w:rPr>
          <w:b/>
          <w:sz w:val="28"/>
          <w:szCs w:val="28"/>
        </w:rPr>
        <w:t>"Про внесення змін до кодів видів економічної діяльності</w:t>
      </w:r>
      <w:r>
        <w:rPr>
          <w:b/>
          <w:sz w:val="28"/>
          <w:szCs w:val="28"/>
        </w:rPr>
        <w:t xml:space="preserve"> </w:t>
      </w:r>
      <w:r w:rsidRPr="00A90980">
        <w:rPr>
          <w:b/>
          <w:sz w:val="28"/>
          <w:szCs w:val="28"/>
        </w:rPr>
        <w:t>суб’єкт</w:t>
      </w:r>
      <w:r>
        <w:rPr>
          <w:b/>
          <w:sz w:val="28"/>
          <w:szCs w:val="28"/>
        </w:rPr>
        <w:t>ів</w:t>
      </w:r>
      <w:r w:rsidRPr="00A90980">
        <w:rPr>
          <w:b/>
          <w:sz w:val="28"/>
          <w:szCs w:val="28"/>
        </w:rPr>
        <w:t xml:space="preserve"> спільної власності територіальних громад</w:t>
      </w:r>
      <w:r>
        <w:rPr>
          <w:b/>
          <w:sz w:val="28"/>
          <w:szCs w:val="28"/>
        </w:rPr>
        <w:t xml:space="preserve"> </w:t>
      </w:r>
      <w:r w:rsidRPr="00A90980">
        <w:rPr>
          <w:b/>
          <w:sz w:val="28"/>
          <w:szCs w:val="28"/>
        </w:rPr>
        <w:t>сіл, селищ, міст Черкаської області"</w:t>
      </w:r>
    </w:p>
    <w:p w:rsidR="00F04B91" w:rsidRPr="00217BC1" w:rsidRDefault="00F04B91" w:rsidP="00F04B91">
      <w:pPr>
        <w:jc w:val="center"/>
        <w:rPr>
          <w:sz w:val="16"/>
          <w:szCs w:val="16"/>
        </w:rPr>
      </w:pPr>
    </w:p>
    <w:p w:rsidR="00F04B91" w:rsidRDefault="00BD1E1B" w:rsidP="00F04B91">
      <w:pPr>
        <w:pStyle w:val="HTML"/>
        <w:shd w:val="clear" w:color="auto" w:fill="FFFFFF"/>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F04B91" w:rsidRPr="00BC66CA">
        <w:rPr>
          <w:rFonts w:ascii="Times New Roman" w:hAnsi="Times New Roman" w:cs="Times New Roman"/>
          <w:sz w:val="28"/>
          <w:szCs w:val="28"/>
          <w:lang w:val="uk-UA"/>
        </w:rPr>
        <w:t>ро</w:t>
      </w:r>
      <w:r>
        <w:rPr>
          <w:rFonts w:ascii="Times New Roman" w:hAnsi="Times New Roman" w:cs="Times New Roman"/>
          <w:sz w:val="28"/>
          <w:szCs w:val="28"/>
          <w:lang w:val="uk-UA"/>
        </w:rPr>
        <w:t>є</w:t>
      </w:r>
      <w:r w:rsidR="00F04B91" w:rsidRPr="00BC66CA">
        <w:rPr>
          <w:rFonts w:ascii="Times New Roman" w:hAnsi="Times New Roman" w:cs="Times New Roman"/>
          <w:sz w:val="28"/>
          <w:szCs w:val="28"/>
          <w:lang w:val="uk-UA"/>
        </w:rPr>
        <w:t>кт</w:t>
      </w:r>
      <w:proofErr w:type="spellEnd"/>
      <w:r w:rsidR="00F04B91" w:rsidRPr="00BC66CA">
        <w:rPr>
          <w:rFonts w:ascii="Times New Roman" w:hAnsi="Times New Roman" w:cs="Times New Roman"/>
          <w:sz w:val="28"/>
          <w:szCs w:val="28"/>
          <w:lang w:val="uk-UA"/>
        </w:rPr>
        <w:t xml:space="preserve"> рішення "Про внесення змін до кодів видів економічної діяльності суб’єктів спільної власності територіальних громад сіл, селищ, міст Черкаської області" (далі – проект рішення) підготовлено відповідно до пункту 20 частини </w:t>
      </w:r>
      <w:r w:rsidR="00F04B91">
        <w:rPr>
          <w:rFonts w:ascii="Times New Roman" w:hAnsi="Times New Roman" w:cs="Times New Roman"/>
          <w:sz w:val="28"/>
          <w:szCs w:val="28"/>
          <w:lang w:val="uk-UA"/>
        </w:rPr>
        <w:t>першої</w:t>
      </w:r>
      <w:r w:rsidR="00F04B91" w:rsidRPr="00BC66CA">
        <w:rPr>
          <w:rFonts w:ascii="Times New Roman" w:hAnsi="Times New Roman" w:cs="Times New Roman"/>
          <w:sz w:val="28"/>
          <w:szCs w:val="28"/>
          <w:lang w:val="uk-UA"/>
        </w:rPr>
        <w:t xml:space="preserve"> статті 43, частини 4 статті 60 Закону України "Про місцеве самоврядування в Україні", Закону України "Про внесення змін до деяких законодавчих актів України щодо вдосконалення державної реєстрації прав на нерухоме майно та захисту прав власності", </w:t>
      </w:r>
      <w:r w:rsidR="00F04B91" w:rsidRPr="00A11C72">
        <w:rPr>
          <w:rFonts w:ascii="Times New Roman" w:hAnsi="Times New Roman" w:cs="Times New Roman"/>
          <w:sz w:val="28"/>
          <w:szCs w:val="28"/>
          <w:shd w:val="clear" w:color="auto" w:fill="FFFFFF"/>
          <w:lang w:val="uk-UA"/>
        </w:rPr>
        <w:t>Національного класифікатора України "Класифікація видів економічної діяльності ДК009:2010",</w:t>
      </w:r>
      <w:r w:rsidR="00F04B91">
        <w:rPr>
          <w:sz w:val="28"/>
          <w:szCs w:val="28"/>
          <w:shd w:val="clear" w:color="auto" w:fill="FFFFFF"/>
          <w:lang w:val="uk-UA"/>
        </w:rPr>
        <w:t xml:space="preserve"> </w:t>
      </w:r>
      <w:r w:rsidR="00F04B91" w:rsidRPr="00BC66CA">
        <w:rPr>
          <w:rFonts w:ascii="Times New Roman" w:hAnsi="Times New Roman" w:cs="Times New Roman"/>
          <w:sz w:val="28"/>
          <w:szCs w:val="28"/>
          <w:lang w:val="uk-UA"/>
        </w:rPr>
        <w:t xml:space="preserve">враховуючи звернення </w:t>
      </w:r>
      <w:r w:rsidR="00F04B91">
        <w:rPr>
          <w:rFonts w:ascii="Times New Roman" w:hAnsi="Times New Roman" w:cs="Times New Roman"/>
          <w:sz w:val="28"/>
          <w:szCs w:val="28"/>
          <w:lang w:val="uk-UA"/>
        </w:rPr>
        <w:t>суб’єктів господарювання спільної власності територіальних громад сіл, селищ, міст Черкаської області.</w:t>
      </w:r>
    </w:p>
    <w:p w:rsidR="00575207" w:rsidRDefault="00575207" w:rsidP="00575207">
      <w:pPr>
        <w:ind w:firstLine="709"/>
        <w:jc w:val="both"/>
        <w:rPr>
          <w:sz w:val="26"/>
          <w:szCs w:val="28"/>
        </w:rPr>
      </w:pPr>
      <w:r>
        <w:rPr>
          <w:sz w:val="26"/>
          <w:szCs w:val="28"/>
        </w:rPr>
        <w:t>Основне призначення КВЕД – визначити та кодувати основні та другорядні види економічної діяльності юридичних осіб, їх відокремлених підрозділів, фізичних осіб-підприємців.</w:t>
      </w:r>
    </w:p>
    <w:p w:rsidR="00575207" w:rsidRDefault="00575207" w:rsidP="00575207">
      <w:pPr>
        <w:ind w:firstLine="709"/>
        <w:jc w:val="both"/>
        <w:rPr>
          <w:sz w:val="26"/>
          <w:szCs w:val="28"/>
          <w:shd w:val="clear" w:color="auto" w:fill="FFFFFF"/>
        </w:rPr>
      </w:pPr>
      <w:r>
        <w:rPr>
          <w:sz w:val="26"/>
          <w:szCs w:val="28"/>
          <w:shd w:val="clear" w:color="auto" w:fill="FFFFFF"/>
        </w:rPr>
        <w:t xml:space="preserve">Відповідно до п.11 частини другої статті 9 </w:t>
      </w:r>
      <w:r>
        <w:rPr>
          <w:sz w:val="26"/>
          <w:szCs w:val="28"/>
        </w:rPr>
        <w:t>Закону України «</w:t>
      </w:r>
      <w:r>
        <w:rPr>
          <w:bCs/>
          <w:sz w:val="26"/>
          <w:szCs w:val="28"/>
          <w:shd w:val="clear" w:color="auto" w:fill="FFFFFF"/>
        </w:rPr>
        <w:t>Про державну реєстрацію юридичних осіб, фізичних осіб - підприємців та громадських формувань»</w:t>
      </w:r>
      <w:r>
        <w:rPr>
          <w:sz w:val="26"/>
          <w:szCs w:val="28"/>
          <w:shd w:val="clear" w:color="auto" w:fill="FFFFFF"/>
        </w:rPr>
        <w:t xml:space="preserve"> в Єдиному державному реєстрі містяться відомості про види діяльності юридичної особи.</w:t>
      </w:r>
    </w:p>
    <w:p w:rsidR="00575207" w:rsidRDefault="00575207" w:rsidP="00575207">
      <w:pPr>
        <w:ind w:firstLine="709"/>
        <w:jc w:val="both"/>
        <w:rPr>
          <w:sz w:val="26"/>
          <w:szCs w:val="28"/>
        </w:rPr>
      </w:pPr>
      <w:r>
        <w:rPr>
          <w:sz w:val="26"/>
          <w:szCs w:val="28"/>
        </w:rPr>
        <w:t xml:space="preserve">Положеннями статті 15 Закону України "Про внесення змін до деяких законодавчих актів України щодо вдосконалення державної реєстрації прав на нерухоме майно та захисту прав власності", передбачено, що державна реєстрація змін до відомостей про юридичну особу, що містяться в Єдиному державному реєстрі, вносяться на підставі розпорядчого </w:t>
      </w:r>
      <w:proofErr w:type="spellStart"/>
      <w:r>
        <w:rPr>
          <w:sz w:val="26"/>
          <w:szCs w:val="28"/>
        </w:rPr>
        <w:t>акта</w:t>
      </w:r>
      <w:proofErr w:type="spellEnd"/>
      <w:r>
        <w:rPr>
          <w:sz w:val="26"/>
          <w:szCs w:val="28"/>
        </w:rPr>
        <w:t xml:space="preserve"> органу місцевого самоврядування.</w:t>
      </w:r>
    </w:p>
    <w:p w:rsidR="00575207" w:rsidRDefault="00575207" w:rsidP="00575207">
      <w:pPr>
        <w:ind w:firstLine="709"/>
        <w:jc w:val="both"/>
        <w:rPr>
          <w:sz w:val="26"/>
          <w:szCs w:val="28"/>
        </w:rPr>
      </w:pPr>
      <w:r>
        <w:rPr>
          <w:sz w:val="26"/>
          <w:szCs w:val="28"/>
        </w:rPr>
        <w:t xml:space="preserve">З метою забезпечення діяльності підприємств, установ, закладів в правовому полі згідно з вимогами чинного законодавства, ефективного використання комунального майна, зменшення бюджетних видатків на його утримання та отримання додаткових надходжень від статутної діяльності, до обласної ради звернулись суб’єкти господарювання стосовно надання згоди власника на доповнення їх </w:t>
      </w:r>
      <w:proofErr w:type="spellStart"/>
      <w:r>
        <w:rPr>
          <w:sz w:val="26"/>
          <w:szCs w:val="28"/>
        </w:rPr>
        <w:t>КВЕДів</w:t>
      </w:r>
      <w:proofErr w:type="spellEnd"/>
      <w:r>
        <w:rPr>
          <w:sz w:val="26"/>
          <w:szCs w:val="28"/>
        </w:rPr>
        <w:t xml:space="preserve"> новими основними та другорядними видами економічної діяльності відповідно до </w:t>
      </w:r>
      <w:r>
        <w:rPr>
          <w:sz w:val="26"/>
          <w:szCs w:val="28"/>
          <w:shd w:val="clear" w:color="auto" w:fill="FFFFFF"/>
        </w:rPr>
        <w:t>Національного класифікатора України "Класифікація видів економічної діяльності ДК009:2010" (із змінами)</w:t>
      </w:r>
      <w:r>
        <w:rPr>
          <w:sz w:val="26"/>
          <w:szCs w:val="28"/>
        </w:rPr>
        <w:t xml:space="preserve">, а саме: </w:t>
      </w:r>
    </w:p>
    <w:p w:rsidR="00B053C3" w:rsidRPr="00B053C3" w:rsidRDefault="00B053C3" w:rsidP="00B053C3">
      <w:pPr>
        <w:shd w:val="clear" w:color="auto" w:fill="FFFFFF"/>
        <w:ind w:firstLine="708"/>
        <w:jc w:val="both"/>
        <w:rPr>
          <w:sz w:val="28"/>
          <w:szCs w:val="28"/>
        </w:rPr>
      </w:pPr>
      <w:r>
        <w:rPr>
          <w:sz w:val="28"/>
          <w:szCs w:val="28"/>
        </w:rPr>
        <w:t xml:space="preserve">1) </w:t>
      </w:r>
      <w:r w:rsidRPr="00B053C3">
        <w:rPr>
          <w:sz w:val="28"/>
          <w:szCs w:val="28"/>
        </w:rPr>
        <w:t xml:space="preserve">КНП </w:t>
      </w:r>
      <w:r w:rsidR="00201D96" w:rsidRPr="00BC66CA">
        <w:rPr>
          <w:sz w:val="28"/>
          <w:szCs w:val="28"/>
        </w:rPr>
        <w:t>"</w:t>
      </w:r>
      <w:r w:rsidRPr="00B053C3">
        <w:rPr>
          <w:sz w:val="28"/>
          <w:szCs w:val="28"/>
        </w:rPr>
        <w:t>Черкаська обласна лікарня Черкаської обласної ради</w:t>
      </w:r>
      <w:r w:rsidR="00201D96" w:rsidRPr="00BC66CA">
        <w:rPr>
          <w:sz w:val="28"/>
          <w:szCs w:val="28"/>
        </w:rPr>
        <w:t>"</w:t>
      </w:r>
      <w:r w:rsidRPr="00B053C3">
        <w:rPr>
          <w:sz w:val="28"/>
          <w:szCs w:val="28"/>
        </w:rPr>
        <w:t xml:space="preserve">, у зв’язку із приєднанням </w:t>
      </w:r>
      <w:r w:rsidR="00BD1E1B">
        <w:rPr>
          <w:sz w:val="28"/>
          <w:szCs w:val="28"/>
        </w:rPr>
        <w:t>до неї КНП</w:t>
      </w:r>
      <w:r w:rsidRPr="00B053C3">
        <w:rPr>
          <w:sz w:val="28"/>
          <w:szCs w:val="28"/>
        </w:rPr>
        <w:t xml:space="preserve"> «Черкаський обласний центр планування сім’ї та репродукції людини Черкаської обласної ради»:</w:t>
      </w:r>
    </w:p>
    <w:p w:rsidR="00B053C3" w:rsidRDefault="00B053C3" w:rsidP="00B053C3">
      <w:pPr>
        <w:shd w:val="clear" w:color="auto" w:fill="FFFFFF"/>
        <w:ind w:firstLine="709"/>
        <w:jc w:val="both"/>
        <w:rPr>
          <w:sz w:val="28"/>
          <w:szCs w:val="28"/>
        </w:rPr>
      </w:pPr>
      <w:r w:rsidRPr="00B053C3">
        <w:rPr>
          <w:sz w:val="28"/>
          <w:szCs w:val="28"/>
        </w:rPr>
        <w:t xml:space="preserve">КВЕД 86.22 </w:t>
      </w:r>
      <w:r w:rsidR="00201D96" w:rsidRPr="00BC66CA">
        <w:rPr>
          <w:sz w:val="28"/>
          <w:szCs w:val="28"/>
        </w:rPr>
        <w:t>"</w:t>
      </w:r>
      <w:r w:rsidRPr="00B053C3">
        <w:rPr>
          <w:sz w:val="28"/>
          <w:szCs w:val="28"/>
        </w:rPr>
        <w:t>Спеціалізована медична практика</w:t>
      </w:r>
      <w:r w:rsidR="00201D96" w:rsidRPr="00BC66CA">
        <w:rPr>
          <w:sz w:val="28"/>
          <w:szCs w:val="28"/>
        </w:rPr>
        <w:t>"</w:t>
      </w:r>
      <w:r w:rsidRPr="00B053C3">
        <w:rPr>
          <w:sz w:val="28"/>
          <w:szCs w:val="28"/>
        </w:rPr>
        <w:t>;</w:t>
      </w:r>
    </w:p>
    <w:p w:rsidR="00B053C3" w:rsidRPr="00B053C3" w:rsidRDefault="00B053C3" w:rsidP="00B053C3">
      <w:pPr>
        <w:shd w:val="clear" w:color="auto" w:fill="FFFFFF"/>
        <w:ind w:firstLine="708"/>
        <w:jc w:val="both"/>
        <w:rPr>
          <w:bCs/>
          <w:color w:val="333333"/>
          <w:sz w:val="28"/>
          <w:szCs w:val="28"/>
          <w:shd w:val="clear" w:color="auto" w:fill="FFFFFF"/>
        </w:rPr>
      </w:pPr>
      <w:r>
        <w:rPr>
          <w:bCs/>
          <w:color w:val="333333"/>
          <w:sz w:val="28"/>
          <w:szCs w:val="28"/>
          <w:shd w:val="clear" w:color="auto" w:fill="FFFFFF"/>
        </w:rPr>
        <w:t xml:space="preserve">2) </w:t>
      </w:r>
      <w:r w:rsidRPr="00B053C3">
        <w:rPr>
          <w:bCs/>
          <w:color w:val="333333"/>
          <w:sz w:val="28"/>
          <w:szCs w:val="28"/>
          <w:shd w:val="clear" w:color="auto" w:fill="FFFFFF"/>
        </w:rPr>
        <w:t xml:space="preserve">КНЗФПО </w:t>
      </w:r>
      <w:r w:rsidR="00201D96" w:rsidRPr="00BC66CA">
        <w:rPr>
          <w:sz w:val="28"/>
          <w:szCs w:val="28"/>
        </w:rPr>
        <w:t>"</w:t>
      </w:r>
      <w:r w:rsidRPr="00B053C3">
        <w:rPr>
          <w:bCs/>
          <w:color w:val="333333"/>
          <w:sz w:val="28"/>
          <w:szCs w:val="28"/>
          <w:shd w:val="clear" w:color="auto" w:fill="FFFFFF"/>
        </w:rPr>
        <w:t xml:space="preserve">Корсунь-Шевченківський педагогічний фаховий коледж </w:t>
      </w:r>
      <w:r>
        <w:rPr>
          <w:bCs/>
          <w:color w:val="333333"/>
          <w:sz w:val="28"/>
          <w:szCs w:val="28"/>
          <w:shd w:val="clear" w:color="auto" w:fill="FFFFFF"/>
        </w:rPr>
        <w:t xml:space="preserve">                          </w:t>
      </w:r>
      <w:r w:rsidRPr="00B053C3">
        <w:rPr>
          <w:bCs/>
          <w:color w:val="333333"/>
          <w:sz w:val="28"/>
          <w:szCs w:val="28"/>
          <w:shd w:val="clear" w:color="auto" w:fill="FFFFFF"/>
        </w:rPr>
        <w:t>ім. Т.Г. Шевченка Черкаської обласної ради</w:t>
      </w:r>
      <w:r w:rsidR="00201D96" w:rsidRPr="00BC66CA">
        <w:rPr>
          <w:sz w:val="28"/>
          <w:szCs w:val="28"/>
        </w:rPr>
        <w:t>"</w:t>
      </w:r>
      <w:r w:rsidRPr="00B053C3">
        <w:rPr>
          <w:bCs/>
          <w:color w:val="333333"/>
          <w:sz w:val="28"/>
          <w:szCs w:val="28"/>
          <w:shd w:val="clear" w:color="auto" w:fill="FFFFFF"/>
        </w:rPr>
        <w:t>, у зв’язку із введенням в дію студентської їдальні:</w:t>
      </w:r>
    </w:p>
    <w:p w:rsidR="00B053C3" w:rsidRPr="00B053C3" w:rsidRDefault="00B053C3" w:rsidP="00B053C3">
      <w:pPr>
        <w:shd w:val="clear" w:color="auto" w:fill="FFFFFF"/>
        <w:ind w:firstLine="709"/>
        <w:jc w:val="both"/>
        <w:rPr>
          <w:sz w:val="28"/>
          <w:szCs w:val="28"/>
        </w:rPr>
      </w:pPr>
      <w:r w:rsidRPr="00B053C3">
        <w:rPr>
          <w:sz w:val="28"/>
          <w:szCs w:val="28"/>
        </w:rPr>
        <w:t>КВЕД 56.10 "Діяльність ресторанів, надання послуг мобільного харчування";</w:t>
      </w:r>
    </w:p>
    <w:p w:rsidR="00B053C3" w:rsidRPr="00B053C3" w:rsidRDefault="00B053C3" w:rsidP="00B053C3">
      <w:pPr>
        <w:shd w:val="clear" w:color="auto" w:fill="FFFFFF"/>
        <w:ind w:firstLine="709"/>
        <w:jc w:val="both"/>
        <w:rPr>
          <w:sz w:val="28"/>
          <w:szCs w:val="28"/>
        </w:rPr>
      </w:pPr>
      <w:r w:rsidRPr="00B053C3">
        <w:rPr>
          <w:sz w:val="28"/>
          <w:szCs w:val="28"/>
        </w:rPr>
        <w:t xml:space="preserve">КВЕД  10.85 </w:t>
      </w:r>
      <w:r w:rsidR="00201D96" w:rsidRPr="00BC66CA">
        <w:rPr>
          <w:sz w:val="28"/>
          <w:szCs w:val="28"/>
        </w:rPr>
        <w:t>"</w:t>
      </w:r>
      <w:r w:rsidRPr="00B053C3">
        <w:rPr>
          <w:sz w:val="28"/>
          <w:szCs w:val="28"/>
        </w:rPr>
        <w:t>Виробництво готової їжі та страв</w:t>
      </w:r>
      <w:r w:rsidR="00201D96" w:rsidRPr="00BC66CA">
        <w:rPr>
          <w:sz w:val="28"/>
          <w:szCs w:val="28"/>
        </w:rPr>
        <w:t>"</w:t>
      </w:r>
      <w:r w:rsidRPr="00B053C3">
        <w:rPr>
          <w:sz w:val="28"/>
          <w:szCs w:val="28"/>
        </w:rPr>
        <w:t>;</w:t>
      </w:r>
    </w:p>
    <w:p w:rsidR="00B053C3" w:rsidRPr="00B053C3" w:rsidRDefault="00B053C3" w:rsidP="00B053C3">
      <w:pPr>
        <w:shd w:val="clear" w:color="auto" w:fill="FFFFFF"/>
        <w:ind w:firstLine="709"/>
        <w:jc w:val="both"/>
        <w:rPr>
          <w:sz w:val="28"/>
          <w:szCs w:val="28"/>
        </w:rPr>
      </w:pPr>
      <w:r w:rsidRPr="00B053C3">
        <w:rPr>
          <w:sz w:val="28"/>
          <w:szCs w:val="28"/>
        </w:rPr>
        <w:t xml:space="preserve">КВЕД 47.11 </w:t>
      </w:r>
      <w:r w:rsidR="00201D96" w:rsidRPr="00BC66CA">
        <w:rPr>
          <w:sz w:val="28"/>
          <w:szCs w:val="28"/>
        </w:rPr>
        <w:t>"</w:t>
      </w:r>
      <w:r w:rsidRPr="00B053C3">
        <w:rPr>
          <w:sz w:val="28"/>
          <w:szCs w:val="28"/>
        </w:rPr>
        <w:t>Роздрібна торгівля в неспеціалізованих магазинах переважно продуктами харчування, напоями та тютюновими виробами</w:t>
      </w:r>
      <w:r w:rsidR="00201D96" w:rsidRPr="00BC66CA">
        <w:rPr>
          <w:sz w:val="28"/>
          <w:szCs w:val="28"/>
        </w:rPr>
        <w:t>"</w:t>
      </w:r>
      <w:r w:rsidRPr="00B053C3">
        <w:rPr>
          <w:sz w:val="28"/>
          <w:szCs w:val="28"/>
        </w:rPr>
        <w:t>;</w:t>
      </w:r>
    </w:p>
    <w:p w:rsidR="00B053C3" w:rsidRPr="00B053C3" w:rsidRDefault="00B053C3" w:rsidP="00B053C3">
      <w:pPr>
        <w:shd w:val="clear" w:color="auto" w:fill="FFFFFF"/>
        <w:ind w:firstLine="709"/>
        <w:jc w:val="both"/>
        <w:rPr>
          <w:sz w:val="28"/>
          <w:szCs w:val="28"/>
        </w:rPr>
      </w:pPr>
    </w:p>
    <w:p w:rsidR="00B053C3" w:rsidRPr="00B053C3" w:rsidRDefault="00B053C3" w:rsidP="00B053C3">
      <w:pPr>
        <w:shd w:val="clear" w:color="auto" w:fill="FFFFFF"/>
        <w:ind w:firstLine="709"/>
        <w:jc w:val="both"/>
        <w:rPr>
          <w:sz w:val="28"/>
          <w:szCs w:val="28"/>
        </w:rPr>
      </w:pPr>
      <w:r>
        <w:rPr>
          <w:sz w:val="28"/>
          <w:szCs w:val="28"/>
        </w:rPr>
        <w:lastRenderedPageBreak/>
        <w:t>3) к</w:t>
      </w:r>
      <w:r w:rsidRPr="00B053C3">
        <w:rPr>
          <w:sz w:val="28"/>
          <w:szCs w:val="28"/>
        </w:rPr>
        <w:t>омунальн</w:t>
      </w:r>
      <w:r w:rsidR="00BD1E1B">
        <w:rPr>
          <w:sz w:val="28"/>
          <w:szCs w:val="28"/>
        </w:rPr>
        <w:t>ий</w:t>
      </w:r>
      <w:r w:rsidRPr="00B053C3">
        <w:rPr>
          <w:sz w:val="28"/>
          <w:szCs w:val="28"/>
        </w:rPr>
        <w:t xml:space="preserve"> заклад фахової </w:t>
      </w:r>
      <w:proofErr w:type="spellStart"/>
      <w:r w:rsidRPr="00B053C3">
        <w:rPr>
          <w:sz w:val="28"/>
          <w:szCs w:val="28"/>
        </w:rPr>
        <w:t>передвищої</w:t>
      </w:r>
      <w:proofErr w:type="spellEnd"/>
      <w:r w:rsidRPr="00B053C3">
        <w:rPr>
          <w:sz w:val="28"/>
          <w:szCs w:val="28"/>
        </w:rPr>
        <w:t xml:space="preserve"> освіти </w:t>
      </w:r>
      <w:r w:rsidR="00201D96" w:rsidRPr="00BC66CA">
        <w:rPr>
          <w:sz w:val="28"/>
          <w:szCs w:val="28"/>
        </w:rPr>
        <w:t>"</w:t>
      </w:r>
      <w:r w:rsidRPr="00B053C3">
        <w:rPr>
          <w:sz w:val="28"/>
          <w:szCs w:val="28"/>
        </w:rPr>
        <w:t>Черкаський музичний фаховий коледж ім. С.С. Гулака-</w:t>
      </w:r>
      <w:proofErr w:type="spellStart"/>
      <w:r w:rsidRPr="00B053C3">
        <w:rPr>
          <w:sz w:val="28"/>
          <w:szCs w:val="28"/>
        </w:rPr>
        <w:t>Артемовського</w:t>
      </w:r>
      <w:proofErr w:type="spellEnd"/>
      <w:r w:rsidRPr="00B053C3">
        <w:rPr>
          <w:sz w:val="28"/>
          <w:szCs w:val="28"/>
        </w:rPr>
        <w:t xml:space="preserve"> Черкаської обласної ради</w:t>
      </w:r>
      <w:r w:rsidR="00201D96" w:rsidRPr="00BC66CA">
        <w:rPr>
          <w:sz w:val="28"/>
          <w:szCs w:val="28"/>
        </w:rPr>
        <w:t>"</w:t>
      </w:r>
      <w:r w:rsidRPr="00B053C3">
        <w:rPr>
          <w:sz w:val="28"/>
          <w:szCs w:val="28"/>
        </w:rPr>
        <w:t xml:space="preserve">, у зв’язку із набуттям закладу статусу закладу фахової </w:t>
      </w:r>
      <w:proofErr w:type="spellStart"/>
      <w:r w:rsidRPr="00B053C3">
        <w:rPr>
          <w:sz w:val="28"/>
          <w:szCs w:val="28"/>
        </w:rPr>
        <w:t>передвищої</w:t>
      </w:r>
      <w:proofErr w:type="spellEnd"/>
      <w:r w:rsidRPr="00B053C3">
        <w:rPr>
          <w:sz w:val="28"/>
          <w:szCs w:val="28"/>
        </w:rPr>
        <w:t xml:space="preserve"> освіти:  </w:t>
      </w:r>
    </w:p>
    <w:p w:rsidR="00B053C3" w:rsidRPr="00B053C3" w:rsidRDefault="00B053C3" w:rsidP="00B053C3">
      <w:pPr>
        <w:shd w:val="clear" w:color="auto" w:fill="FFFFFF"/>
        <w:ind w:firstLine="708"/>
        <w:jc w:val="both"/>
        <w:rPr>
          <w:sz w:val="28"/>
          <w:szCs w:val="28"/>
        </w:rPr>
      </w:pPr>
      <w:r w:rsidRPr="00B053C3">
        <w:rPr>
          <w:sz w:val="28"/>
          <w:szCs w:val="28"/>
        </w:rPr>
        <w:t xml:space="preserve">КВЕД  85. 41 </w:t>
      </w:r>
      <w:r w:rsidR="00201D96" w:rsidRPr="00BC66CA">
        <w:rPr>
          <w:sz w:val="28"/>
          <w:szCs w:val="28"/>
        </w:rPr>
        <w:t>"</w:t>
      </w:r>
      <w:r w:rsidRPr="00B053C3">
        <w:rPr>
          <w:sz w:val="28"/>
          <w:szCs w:val="28"/>
        </w:rPr>
        <w:t xml:space="preserve">Фахова </w:t>
      </w:r>
      <w:proofErr w:type="spellStart"/>
      <w:r w:rsidRPr="00B053C3">
        <w:rPr>
          <w:sz w:val="28"/>
          <w:szCs w:val="28"/>
        </w:rPr>
        <w:t>передвища</w:t>
      </w:r>
      <w:proofErr w:type="spellEnd"/>
      <w:r w:rsidRPr="00B053C3">
        <w:rPr>
          <w:sz w:val="28"/>
          <w:szCs w:val="28"/>
        </w:rPr>
        <w:t xml:space="preserve"> освіта</w:t>
      </w:r>
      <w:r w:rsidR="00201D96" w:rsidRPr="00BC66CA">
        <w:rPr>
          <w:sz w:val="28"/>
          <w:szCs w:val="28"/>
        </w:rPr>
        <w:t>"</w:t>
      </w:r>
      <w:r w:rsidRPr="00B053C3">
        <w:rPr>
          <w:sz w:val="28"/>
          <w:szCs w:val="28"/>
        </w:rPr>
        <w:t>;</w:t>
      </w:r>
    </w:p>
    <w:p w:rsidR="00B053C3" w:rsidRPr="00B053C3" w:rsidRDefault="00B053C3" w:rsidP="00B053C3">
      <w:pPr>
        <w:pStyle w:val="ad"/>
        <w:tabs>
          <w:tab w:val="left" w:pos="0"/>
        </w:tabs>
        <w:ind w:left="0" w:firstLine="709"/>
        <w:jc w:val="both"/>
        <w:rPr>
          <w:sz w:val="28"/>
          <w:szCs w:val="28"/>
          <w:lang w:val="uk-UA"/>
        </w:rPr>
      </w:pPr>
      <w:r>
        <w:rPr>
          <w:sz w:val="28"/>
          <w:szCs w:val="28"/>
          <w:lang w:val="uk-UA"/>
        </w:rPr>
        <w:t>4)</w:t>
      </w:r>
      <w:r w:rsidR="00201D96">
        <w:rPr>
          <w:sz w:val="28"/>
          <w:szCs w:val="28"/>
          <w:lang w:val="uk-UA"/>
        </w:rPr>
        <w:t xml:space="preserve"> к</w:t>
      </w:r>
      <w:r w:rsidRPr="00B053C3">
        <w:rPr>
          <w:sz w:val="28"/>
          <w:szCs w:val="28"/>
          <w:lang w:val="uk-UA"/>
        </w:rPr>
        <w:t>омунальн</w:t>
      </w:r>
      <w:r w:rsidR="00BD1E1B">
        <w:rPr>
          <w:sz w:val="28"/>
          <w:szCs w:val="28"/>
          <w:lang w:val="uk-UA"/>
        </w:rPr>
        <w:t>а</w:t>
      </w:r>
      <w:r w:rsidRPr="00B053C3">
        <w:rPr>
          <w:sz w:val="28"/>
          <w:szCs w:val="28"/>
          <w:lang w:val="uk-UA"/>
        </w:rPr>
        <w:t xml:space="preserve"> установ</w:t>
      </w:r>
      <w:r w:rsidR="00BD1E1B">
        <w:rPr>
          <w:sz w:val="28"/>
          <w:szCs w:val="28"/>
          <w:lang w:val="uk-UA"/>
        </w:rPr>
        <w:t xml:space="preserve">а </w:t>
      </w:r>
      <w:r w:rsidRPr="00B053C3">
        <w:rPr>
          <w:sz w:val="28"/>
          <w:szCs w:val="28"/>
          <w:lang w:val="uk-UA"/>
        </w:rPr>
        <w:t xml:space="preserve">"Обласний центр народної творчості та культурно-освітньої роботи" Черкаської обласної ради, у зв’язку з реорганізацією </w:t>
      </w:r>
      <w:r>
        <w:rPr>
          <w:sz w:val="28"/>
          <w:szCs w:val="28"/>
          <w:lang w:val="uk-UA"/>
        </w:rPr>
        <w:t xml:space="preserve">                                </w:t>
      </w:r>
      <w:r w:rsidRPr="00B053C3">
        <w:rPr>
          <w:sz w:val="28"/>
          <w:szCs w:val="28"/>
          <w:lang w:val="uk-UA"/>
        </w:rPr>
        <w:t xml:space="preserve">КП </w:t>
      </w:r>
      <w:r w:rsidR="00201D96" w:rsidRPr="00BC66CA">
        <w:rPr>
          <w:sz w:val="28"/>
          <w:szCs w:val="28"/>
          <w:lang w:val="uk-UA"/>
        </w:rPr>
        <w:t>"</w:t>
      </w:r>
      <w:proofErr w:type="spellStart"/>
      <w:r w:rsidRPr="00B053C3">
        <w:rPr>
          <w:sz w:val="28"/>
          <w:szCs w:val="28"/>
          <w:lang w:val="uk-UA"/>
        </w:rPr>
        <w:t>Черкасиоблкіно</w:t>
      </w:r>
      <w:proofErr w:type="spellEnd"/>
      <w:r w:rsidR="00201D96" w:rsidRPr="00BC66CA">
        <w:rPr>
          <w:sz w:val="28"/>
          <w:szCs w:val="28"/>
          <w:lang w:val="uk-UA"/>
        </w:rPr>
        <w:t>"</w:t>
      </w:r>
      <w:r w:rsidRPr="00B053C3">
        <w:rPr>
          <w:sz w:val="28"/>
          <w:szCs w:val="28"/>
          <w:lang w:val="uk-UA"/>
        </w:rPr>
        <w:t xml:space="preserve"> Черкаської обласної ради шляхом </w:t>
      </w:r>
      <w:r w:rsidR="00201D96">
        <w:rPr>
          <w:sz w:val="28"/>
          <w:szCs w:val="28"/>
          <w:lang w:val="uk-UA"/>
        </w:rPr>
        <w:t xml:space="preserve">його </w:t>
      </w:r>
      <w:r w:rsidRPr="00B053C3">
        <w:rPr>
          <w:sz w:val="28"/>
          <w:szCs w:val="28"/>
          <w:lang w:val="uk-UA"/>
        </w:rPr>
        <w:t>приєднанням до установи</w:t>
      </w:r>
      <w:r w:rsidR="00BD1E1B">
        <w:rPr>
          <w:sz w:val="28"/>
          <w:szCs w:val="28"/>
          <w:lang w:val="uk-UA"/>
        </w:rPr>
        <w:t>, з метою збереження функцій кінообслуговування в області</w:t>
      </w:r>
      <w:r w:rsidRPr="00B053C3">
        <w:rPr>
          <w:sz w:val="28"/>
          <w:szCs w:val="28"/>
          <w:lang w:val="uk-UA"/>
        </w:rPr>
        <w:t>:</w:t>
      </w:r>
    </w:p>
    <w:p w:rsidR="00B053C3" w:rsidRPr="00B053C3" w:rsidRDefault="00B053C3" w:rsidP="00B053C3">
      <w:pPr>
        <w:ind w:firstLine="709"/>
        <w:jc w:val="both"/>
        <w:rPr>
          <w:sz w:val="28"/>
          <w:szCs w:val="28"/>
        </w:rPr>
      </w:pPr>
      <w:r w:rsidRPr="00B053C3">
        <w:rPr>
          <w:sz w:val="28"/>
          <w:szCs w:val="28"/>
          <w:shd w:val="clear" w:color="auto" w:fill="FFFFFF" w:themeFill="background1"/>
        </w:rPr>
        <w:t>КВЕД 18.20 "</w:t>
      </w:r>
      <w:r w:rsidRPr="00B053C3">
        <w:rPr>
          <w:bCs/>
          <w:sz w:val="28"/>
          <w:szCs w:val="28"/>
          <w:shd w:val="clear" w:color="auto" w:fill="FFFFFF" w:themeFill="background1"/>
        </w:rPr>
        <w:t>Тиражування звуко-, відеозаписів і програмного забезпечення</w:t>
      </w:r>
      <w:r w:rsidRPr="00B053C3">
        <w:rPr>
          <w:sz w:val="28"/>
          <w:szCs w:val="28"/>
          <w:shd w:val="clear" w:color="auto" w:fill="FFFFFF" w:themeFill="background1"/>
        </w:rPr>
        <w:t>"</w:t>
      </w:r>
      <w:r w:rsidRPr="00B053C3">
        <w:rPr>
          <w:sz w:val="28"/>
          <w:szCs w:val="28"/>
        </w:rPr>
        <w:t>;</w:t>
      </w:r>
    </w:p>
    <w:p w:rsidR="00B053C3" w:rsidRPr="00B053C3" w:rsidRDefault="00B053C3" w:rsidP="00B053C3">
      <w:pPr>
        <w:ind w:firstLine="709"/>
        <w:jc w:val="both"/>
        <w:rPr>
          <w:sz w:val="28"/>
          <w:szCs w:val="28"/>
        </w:rPr>
      </w:pPr>
      <w:r w:rsidRPr="00B053C3">
        <w:rPr>
          <w:sz w:val="28"/>
          <w:szCs w:val="28"/>
          <w:shd w:val="clear" w:color="auto" w:fill="FFFFFF" w:themeFill="background1"/>
        </w:rPr>
        <w:t xml:space="preserve">КВЕД 59.11 </w:t>
      </w:r>
      <w:r w:rsidRPr="00B053C3">
        <w:rPr>
          <w:sz w:val="28"/>
          <w:szCs w:val="28"/>
        </w:rPr>
        <w:t>"</w:t>
      </w:r>
      <w:r w:rsidRPr="00B053C3">
        <w:rPr>
          <w:bCs/>
          <w:sz w:val="28"/>
          <w:szCs w:val="28"/>
        </w:rPr>
        <w:t>Виробництво кіно- та відеофільмів, телевізійних програм</w:t>
      </w:r>
      <w:r w:rsidRPr="00B053C3">
        <w:rPr>
          <w:sz w:val="28"/>
          <w:szCs w:val="28"/>
        </w:rPr>
        <w:t>";</w:t>
      </w:r>
    </w:p>
    <w:p w:rsidR="00B053C3" w:rsidRPr="00B053C3" w:rsidRDefault="00B053C3" w:rsidP="00B053C3">
      <w:pPr>
        <w:shd w:val="clear" w:color="auto" w:fill="FFFFFF" w:themeFill="background1"/>
        <w:ind w:firstLine="709"/>
        <w:jc w:val="both"/>
        <w:rPr>
          <w:sz w:val="28"/>
          <w:szCs w:val="28"/>
        </w:rPr>
      </w:pPr>
      <w:r w:rsidRPr="00B053C3">
        <w:rPr>
          <w:sz w:val="28"/>
          <w:szCs w:val="28"/>
          <w:shd w:val="clear" w:color="auto" w:fill="FFFFFF" w:themeFill="background1"/>
        </w:rPr>
        <w:t xml:space="preserve">КВЕД 59.12 </w:t>
      </w:r>
      <w:r w:rsidRPr="00B053C3">
        <w:rPr>
          <w:sz w:val="28"/>
          <w:szCs w:val="28"/>
        </w:rPr>
        <w:t>"</w:t>
      </w:r>
      <w:r w:rsidRPr="00B053C3">
        <w:rPr>
          <w:bCs/>
          <w:sz w:val="28"/>
          <w:szCs w:val="28"/>
        </w:rPr>
        <w:t>Компонування кіно- та відеофільмів, телевізійних прог</w:t>
      </w:r>
      <w:r w:rsidRPr="00B053C3">
        <w:rPr>
          <w:bCs/>
          <w:sz w:val="28"/>
          <w:szCs w:val="28"/>
          <w:shd w:val="clear" w:color="auto" w:fill="FFFAF0"/>
        </w:rPr>
        <w:t>рам</w:t>
      </w:r>
      <w:r w:rsidRPr="00B053C3">
        <w:rPr>
          <w:sz w:val="28"/>
          <w:szCs w:val="28"/>
        </w:rPr>
        <w:t>";</w:t>
      </w:r>
    </w:p>
    <w:p w:rsidR="00B053C3" w:rsidRPr="00B053C3" w:rsidRDefault="00B053C3" w:rsidP="00B053C3">
      <w:pPr>
        <w:ind w:firstLine="709"/>
        <w:jc w:val="both"/>
        <w:rPr>
          <w:sz w:val="28"/>
          <w:szCs w:val="28"/>
          <w:shd w:val="clear" w:color="auto" w:fill="FFFFFF" w:themeFill="background1"/>
        </w:rPr>
      </w:pPr>
      <w:r w:rsidRPr="00B053C3">
        <w:rPr>
          <w:sz w:val="28"/>
          <w:szCs w:val="28"/>
          <w:shd w:val="clear" w:color="auto" w:fill="FFFFFF" w:themeFill="background1"/>
        </w:rPr>
        <w:t xml:space="preserve">КВЕД 59.13 </w:t>
      </w:r>
      <w:r w:rsidRPr="00B053C3">
        <w:rPr>
          <w:sz w:val="28"/>
          <w:szCs w:val="28"/>
        </w:rPr>
        <w:t>"</w:t>
      </w:r>
      <w:r w:rsidRPr="00B053C3">
        <w:rPr>
          <w:bCs/>
          <w:sz w:val="28"/>
          <w:szCs w:val="28"/>
        </w:rPr>
        <w:t>Розповсюдження кіно- та відеофільмів, телевізійних програ</w:t>
      </w:r>
      <w:r w:rsidRPr="00B053C3">
        <w:rPr>
          <w:bCs/>
          <w:sz w:val="28"/>
          <w:szCs w:val="28"/>
          <w:shd w:val="clear" w:color="auto" w:fill="FFFAF0"/>
        </w:rPr>
        <w:t>м</w:t>
      </w:r>
      <w:r w:rsidRPr="00B053C3">
        <w:rPr>
          <w:sz w:val="28"/>
          <w:szCs w:val="28"/>
        </w:rPr>
        <w:t>";</w:t>
      </w:r>
    </w:p>
    <w:p w:rsidR="00B053C3" w:rsidRPr="00B053C3" w:rsidRDefault="00B053C3" w:rsidP="00B053C3">
      <w:pPr>
        <w:shd w:val="clear" w:color="auto" w:fill="FFFFFF" w:themeFill="background1"/>
        <w:ind w:firstLine="709"/>
        <w:jc w:val="both"/>
        <w:rPr>
          <w:sz w:val="28"/>
          <w:szCs w:val="28"/>
        </w:rPr>
      </w:pPr>
      <w:r w:rsidRPr="00B053C3">
        <w:rPr>
          <w:sz w:val="28"/>
          <w:szCs w:val="28"/>
          <w:shd w:val="clear" w:color="auto" w:fill="FFFFFF" w:themeFill="background1"/>
        </w:rPr>
        <w:t xml:space="preserve">КВЕД 59.14 </w:t>
      </w:r>
      <w:r w:rsidRPr="00B053C3">
        <w:rPr>
          <w:sz w:val="28"/>
          <w:szCs w:val="28"/>
        </w:rPr>
        <w:t>"</w:t>
      </w:r>
      <w:r w:rsidRPr="00B053C3">
        <w:rPr>
          <w:bCs/>
          <w:sz w:val="28"/>
          <w:szCs w:val="28"/>
        </w:rPr>
        <w:t>Демонстрація кінофільмів</w:t>
      </w:r>
      <w:r w:rsidRPr="00B053C3">
        <w:rPr>
          <w:sz w:val="28"/>
          <w:szCs w:val="28"/>
        </w:rPr>
        <w:t>";</w:t>
      </w:r>
    </w:p>
    <w:p w:rsidR="00B053C3" w:rsidRPr="00B053C3" w:rsidRDefault="00B053C3" w:rsidP="00B053C3">
      <w:pPr>
        <w:ind w:firstLine="709"/>
        <w:jc w:val="both"/>
        <w:rPr>
          <w:sz w:val="28"/>
          <w:szCs w:val="28"/>
        </w:rPr>
      </w:pPr>
      <w:r w:rsidRPr="00B053C3">
        <w:rPr>
          <w:sz w:val="28"/>
          <w:szCs w:val="28"/>
        </w:rPr>
        <w:t>КВЕД 68.20 "Надання в оренду й експлуатацію власного чи орендованого нерухомого майна";</w:t>
      </w:r>
    </w:p>
    <w:p w:rsidR="00B053C3" w:rsidRPr="00B053C3" w:rsidRDefault="00B053C3" w:rsidP="00B053C3">
      <w:pPr>
        <w:ind w:firstLine="709"/>
        <w:jc w:val="both"/>
        <w:rPr>
          <w:sz w:val="28"/>
          <w:szCs w:val="28"/>
        </w:rPr>
      </w:pPr>
      <w:r w:rsidRPr="00B053C3">
        <w:rPr>
          <w:sz w:val="28"/>
          <w:szCs w:val="28"/>
        </w:rPr>
        <w:t>КВЕД 70.22 "Консультування з питань комерційної діяльності й керування".</w:t>
      </w:r>
    </w:p>
    <w:p w:rsidR="00887AE3" w:rsidRPr="000D0089" w:rsidRDefault="00887AE3" w:rsidP="00FE1A08">
      <w:pPr>
        <w:ind w:firstLine="709"/>
        <w:jc w:val="both"/>
        <w:rPr>
          <w:sz w:val="16"/>
          <w:szCs w:val="16"/>
        </w:rPr>
      </w:pPr>
    </w:p>
    <w:p w:rsidR="00F04B91" w:rsidRPr="00BC66CA" w:rsidRDefault="00F04B91" w:rsidP="00F04B91">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Положеннями пункту </w:t>
      </w:r>
      <w:r w:rsidRPr="00BC66CA">
        <w:rPr>
          <w:rFonts w:ascii="Times New Roman" w:hAnsi="Times New Roman" w:cs="Times New Roman"/>
          <w:sz w:val="28"/>
          <w:szCs w:val="28"/>
          <w:lang w:val="uk-UA"/>
        </w:rPr>
        <w:t>20 ча</w:t>
      </w:r>
      <w:r>
        <w:rPr>
          <w:rFonts w:ascii="Times New Roman" w:hAnsi="Times New Roman" w:cs="Times New Roman"/>
          <w:sz w:val="28"/>
          <w:szCs w:val="28"/>
          <w:lang w:val="uk-UA"/>
        </w:rPr>
        <w:t>с</w:t>
      </w:r>
      <w:r w:rsidRPr="00BC66CA">
        <w:rPr>
          <w:rFonts w:ascii="Times New Roman" w:hAnsi="Times New Roman" w:cs="Times New Roman"/>
          <w:sz w:val="28"/>
          <w:szCs w:val="28"/>
          <w:lang w:val="uk-UA"/>
        </w:rPr>
        <w:t>тини першої статті 43 Закону України "Про місцеве самоврядування в Україн</w:t>
      </w:r>
      <w:r>
        <w:rPr>
          <w:rFonts w:ascii="Times New Roman" w:hAnsi="Times New Roman" w:cs="Times New Roman"/>
          <w:sz w:val="28"/>
          <w:szCs w:val="28"/>
          <w:lang w:val="uk-UA"/>
        </w:rPr>
        <w:t>і</w:t>
      </w:r>
      <w:r w:rsidRPr="00BC66CA">
        <w:rPr>
          <w:rFonts w:ascii="Times New Roman" w:hAnsi="Times New Roman" w:cs="Times New Roman"/>
          <w:sz w:val="28"/>
          <w:szCs w:val="28"/>
          <w:lang w:val="uk-UA"/>
        </w:rPr>
        <w:t xml:space="preserve">" передбачається, що </w:t>
      </w:r>
      <w:r w:rsidRPr="00BC66CA">
        <w:rPr>
          <w:rFonts w:ascii="Times New Roman" w:hAnsi="Times New Roman" w:cs="Times New Roman"/>
          <w:color w:val="000000"/>
          <w:sz w:val="28"/>
          <w:szCs w:val="28"/>
          <w:shd w:val="clear" w:color="auto" w:fill="FFFFFF"/>
          <w:lang w:val="uk-UA"/>
        </w:rPr>
        <w:t>вирішення в установленому законом порядку питань щодо управління об'єктами спільної власності територіальних громад сіл, селищ, міст, районів у містах, що перебувають в управлінні обласних рад</w:t>
      </w:r>
      <w:r>
        <w:rPr>
          <w:rFonts w:ascii="Times New Roman" w:hAnsi="Times New Roman" w:cs="Times New Roman"/>
          <w:color w:val="000000"/>
          <w:sz w:val="28"/>
          <w:szCs w:val="28"/>
          <w:shd w:val="clear" w:color="auto" w:fill="FFFFFF"/>
          <w:lang w:val="uk-UA"/>
        </w:rPr>
        <w:t>,</w:t>
      </w:r>
      <w:r w:rsidRPr="00BC66CA">
        <w:rPr>
          <w:rFonts w:ascii="Times New Roman" w:hAnsi="Times New Roman" w:cs="Times New Roman"/>
          <w:color w:val="000000"/>
          <w:sz w:val="28"/>
          <w:szCs w:val="28"/>
          <w:shd w:val="clear" w:color="auto" w:fill="FFFFFF"/>
          <w:lang w:val="uk-UA"/>
        </w:rPr>
        <w:t xml:space="preserve"> здійснюється виключно на їх пленарних засіданнях.</w:t>
      </w:r>
    </w:p>
    <w:p w:rsidR="00F04B91" w:rsidRPr="00BC66CA" w:rsidRDefault="00F04B91" w:rsidP="00F04B91">
      <w:pPr>
        <w:ind w:firstLine="709"/>
        <w:jc w:val="both"/>
        <w:rPr>
          <w:sz w:val="28"/>
          <w:szCs w:val="28"/>
        </w:rPr>
      </w:pPr>
      <w:r w:rsidRPr="00BC66CA">
        <w:rPr>
          <w:sz w:val="28"/>
          <w:szCs w:val="28"/>
        </w:rPr>
        <w:t>Враховуючи вищевикладене, з метою</w:t>
      </w:r>
      <w:r>
        <w:rPr>
          <w:sz w:val="28"/>
          <w:szCs w:val="28"/>
        </w:rPr>
        <w:t xml:space="preserve"> ефективного управління комунальним майном та</w:t>
      </w:r>
      <w:r w:rsidRPr="00BC66CA">
        <w:rPr>
          <w:sz w:val="28"/>
          <w:szCs w:val="28"/>
        </w:rPr>
        <w:t xml:space="preserve"> розширення сфери надання послуг </w:t>
      </w:r>
      <w:r>
        <w:rPr>
          <w:sz w:val="28"/>
          <w:szCs w:val="28"/>
        </w:rPr>
        <w:t xml:space="preserve">суб’єктами господарювання, </w:t>
      </w:r>
      <w:r w:rsidRPr="00BC66CA">
        <w:rPr>
          <w:sz w:val="28"/>
          <w:szCs w:val="28"/>
        </w:rPr>
        <w:t>підготовлено проект рішення</w:t>
      </w:r>
      <w:r w:rsidRPr="00BC66CA">
        <w:rPr>
          <w:b/>
          <w:sz w:val="28"/>
          <w:szCs w:val="28"/>
        </w:rPr>
        <w:t xml:space="preserve"> </w:t>
      </w:r>
      <w:r w:rsidRPr="00BC66CA">
        <w:rPr>
          <w:sz w:val="28"/>
          <w:szCs w:val="28"/>
        </w:rPr>
        <w:t>про внесення змін до кодів видів економічної діяльності суб’єкту спільної власності територіальних громад сіл, селищ, міст Черкаської області".</w:t>
      </w:r>
    </w:p>
    <w:p w:rsidR="00F04B91" w:rsidRDefault="00F04B91" w:rsidP="00F04B91">
      <w:pPr>
        <w:rPr>
          <w:sz w:val="16"/>
          <w:szCs w:val="16"/>
        </w:rPr>
      </w:pPr>
    </w:p>
    <w:p w:rsidR="00F04B91" w:rsidRDefault="00F04B91" w:rsidP="00F04B91">
      <w:pPr>
        <w:rPr>
          <w:sz w:val="16"/>
          <w:szCs w:val="16"/>
        </w:rPr>
      </w:pPr>
    </w:p>
    <w:p w:rsidR="00F04B91" w:rsidRDefault="00F04B91" w:rsidP="00F04B91">
      <w:pPr>
        <w:rPr>
          <w:sz w:val="16"/>
          <w:szCs w:val="16"/>
        </w:rPr>
      </w:pPr>
    </w:p>
    <w:p w:rsidR="00F04B91" w:rsidRDefault="00F04B91" w:rsidP="00F04B91">
      <w:pPr>
        <w:rPr>
          <w:sz w:val="16"/>
          <w:szCs w:val="16"/>
        </w:rPr>
      </w:pPr>
    </w:p>
    <w:p w:rsidR="00F04B91" w:rsidRDefault="00F04B91" w:rsidP="00F04B91">
      <w:pPr>
        <w:rPr>
          <w:sz w:val="16"/>
          <w:szCs w:val="16"/>
        </w:rPr>
      </w:pPr>
    </w:p>
    <w:p w:rsidR="00F04B91" w:rsidRDefault="00F04B91" w:rsidP="00F04B91">
      <w:pPr>
        <w:rPr>
          <w:sz w:val="16"/>
          <w:szCs w:val="16"/>
        </w:rPr>
      </w:pPr>
    </w:p>
    <w:p w:rsidR="00F04B91" w:rsidRDefault="00F04B91" w:rsidP="00F04B91">
      <w:pPr>
        <w:rPr>
          <w:sz w:val="16"/>
          <w:szCs w:val="16"/>
        </w:rPr>
      </w:pPr>
    </w:p>
    <w:p w:rsidR="00F04B91" w:rsidRDefault="00F04B91" w:rsidP="00F04B91">
      <w:pPr>
        <w:rPr>
          <w:sz w:val="16"/>
          <w:szCs w:val="16"/>
        </w:rPr>
      </w:pPr>
    </w:p>
    <w:p w:rsidR="00F04B91" w:rsidRPr="00C01DAD" w:rsidRDefault="00F04B91" w:rsidP="00F04B91">
      <w:pPr>
        <w:rPr>
          <w:sz w:val="16"/>
          <w:szCs w:val="16"/>
        </w:rPr>
      </w:pPr>
    </w:p>
    <w:p w:rsidR="00B053C3" w:rsidRPr="008E5368" w:rsidRDefault="00B053C3" w:rsidP="00B053C3">
      <w:pPr>
        <w:rPr>
          <w:sz w:val="28"/>
          <w:szCs w:val="28"/>
        </w:rPr>
      </w:pPr>
      <w:r w:rsidRPr="008E5368">
        <w:rPr>
          <w:sz w:val="28"/>
          <w:szCs w:val="28"/>
        </w:rPr>
        <w:t xml:space="preserve">Начальник управління </w:t>
      </w:r>
    </w:p>
    <w:p w:rsidR="00B053C3" w:rsidRPr="008E5368" w:rsidRDefault="00B053C3" w:rsidP="00B053C3">
      <w:pPr>
        <w:rPr>
          <w:sz w:val="28"/>
          <w:szCs w:val="28"/>
        </w:rPr>
      </w:pPr>
      <w:r w:rsidRPr="008E5368">
        <w:rPr>
          <w:sz w:val="28"/>
          <w:szCs w:val="28"/>
        </w:rPr>
        <w:t xml:space="preserve">об’єктами  спільної власності </w:t>
      </w:r>
    </w:p>
    <w:p w:rsidR="00B053C3" w:rsidRPr="008E5368" w:rsidRDefault="00B053C3" w:rsidP="00B053C3">
      <w:pPr>
        <w:rPr>
          <w:sz w:val="28"/>
          <w:szCs w:val="28"/>
        </w:rPr>
      </w:pPr>
      <w:r w:rsidRPr="008E5368">
        <w:rPr>
          <w:sz w:val="28"/>
          <w:szCs w:val="28"/>
        </w:rPr>
        <w:t>територіальних громад області</w:t>
      </w:r>
    </w:p>
    <w:p w:rsidR="00B053C3" w:rsidRPr="008E5368" w:rsidRDefault="00B053C3" w:rsidP="00B053C3">
      <w:pPr>
        <w:rPr>
          <w:sz w:val="28"/>
          <w:szCs w:val="28"/>
        </w:rPr>
      </w:pPr>
      <w:r w:rsidRPr="008E5368">
        <w:rPr>
          <w:sz w:val="28"/>
          <w:szCs w:val="28"/>
        </w:rPr>
        <w:t xml:space="preserve">виконавчого апарату обласної ради                                      </w:t>
      </w:r>
      <w:r w:rsidR="007B7E42">
        <w:rPr>
          <w:sz w:val="28"/>
          <w:szCs w:val="28"/>
        </w:rPr>
        <w:t xml:space="preserve">  </w:t>
      </w:r>
      <w:r w:rsidRPr="008E5368">
        <w:rPr>
          <w:sz w:val="28"/>
          <w:szCs w:val="28"/>
        </w:rPr>
        <w:t xml:space="preserve"> </w:t>
      </w:r>
      <w:r w:rsidR="007B7E42">
        <w:rPr>
          <w:sz w:val="28"/>
          <w:szCs w:val="28"/>
        </w:rPr>
        <w:t xml:space="preserve">І. </w:t>
      </w:r>
      <w:r w:rsidR="00CA6D10">
        <w:rPr>
          <w:sz w:val="28"/>
          <w:szCs w:val="28"/>
        </w:rPr>
        <w:t>БОНДА</w:t>
      </w:r>
      <w:bookmarkStart w:id="0" w:name="_GoBack"/>
      <w:bookmarkEnd w:id="0"/>
      <w:r w:rsidR="007B7E42">
        <w:rPr>
          <w:sz w:val="28"/>
          <w:szCs w:val="28"/>
        </w:rPr>
        <w:t>РЕНКО</w:t>
      </w:r>
    </w:p>
    <w:p w:rsidR="00944AA8" w:rsidRPr="00D76249" w:rsidRDefault="00944AA8" w:rsidP="00B053C3">
      <w:pPr>
        <w:rPr>
          <w:sz w:val="28"/>
          <w:szCs w:val="28"/>
        </w:rPr>
      </w:pPr>
    </w:p>
    <w:sectPr w:rsidR="00944AA8" w:rsidRPr="00D76249" w:rsidSect="004B31E3">
      <w:headerReference w:type="default" r:id="rId7"/>
      <w:pgSz w:w="11906" w:h="16838"/>
      <w:pgMar w:top="993" w:right="566"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D" w:rsidRDefault="00EA05ED" w:rsidP="000003B3">
      <w:r>
        <w:separator/>
      </w:r>
    </w:p>
  </w:endnote>
  <w:endnote w:type="continuationSeparator" w:id="0">
    <w:p w:rsidR="00EA05ED" w:rsidRDefault="00EA05ED" w:rsidP="0000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D" w:rsidRDefault="00EA05ED" w:rsidP="000003B3">
      <w:r>
        <w:separator/>
      </w:r>
    </w:p>
  </w:footnote>
  <w:footnote w:type="continuationSeparator" w:id="0">
    <w:p w:rsidR="00EA05ED" w:rsidRDefault="00EA05ED" w:rsidP="0000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48103"/>
      <w:docPartObj>
        <w:docPartGallery w:val="Page Numbers (Top of Page)"/>
        <w:docPartUnique/>
      </w:docPartObj>
    </w:sdtPr>
    <w:sdtEndPr/>
    <w:sdtContent>
      <w:p w:rsidR="000003B3" w:rsidRDefault="000003B3">
        <w:pPr>
          <w:pStyle w:val="a9"/>
          <w:jc w:val="center"/>
        </w:pPr>
        <w:r>
          <w:fldChar w:fldCharType="begin"/>
        </w:r>
        <w:r>
          <w:instrText>PAGE   \* MERGEFORMAT</w:instrText>
        </w:r>
        <w:r>
          <w:fldChar w:fldCharType="separate"/>
        </w:r>
        <w:r w:rsidR="00CA6D10">
          <w:rPr>
            <w:noProof/>
          </w:rPr>
          <w:t>2</w:t>
        </w:r>
        <w:r>
          <w:fldChar w:fldCharType="end"/>
        </w:r>
      </w:p>
    </w:sdtContent>
  </w:sdt>
  <w:p w:rsidR="000003B3" w:rsidRDefault="000003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042F"/>
    <w:multiLevelType w:val="multilevel"/>
    <w:tmpl w:val="3D566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08F3"/>
    <w:multiLevelType w:val="hybridMultilevel"/>
    <w:tmpl w:val="5DB8B95A"/>
    <w:lvl w:ilvl="0" w:tplc="47367920">
      <w:start w:val="4"/>
      <w:numFmt w:val="bullet"/>
      <w:lvlText w:val="-"/>
      <w:lvlJc w:val="left"/>
      <w:pPr>
        <w:ind w:left="1069" w:hanging="360"/>
      </w:pPr>
      <w:rPr>
        <w:rFonts w:ascii="Times New Roman" w:eastAsia="Times New Roman" w:hAnsi="Times New Roman" w:cs="Times New Roman" w:hint="default"/>
        <w:i/>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D0B35E6"/>
    <w:multiLevelType w:val="multilevel"/>
    <w:tmpl w:val="E33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B218E"/>
    <w:multiLevelType w:val="multilevel"/>
    <w:tmpl w:val="E2E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B5392"/>
    <w:multiLevelType w:val="multilevel"/>
    <w:tmpl w:val="B2E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A0E25"/>
    <w:multiLevelType w:val="multilevel"/>
    <w:tmpl w:val="C8D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74286"/>
    <w:multiLevelType w:val="multilevel"/>
    <w:tmpl w:val="961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73F28"/>
    <w:multiLevelType w:val="multilevel"/>
    <w:tmpl w:val="67EE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21AA4"/>
    <w:multiLevelType w:val="multilevel"/>
    <w:tmpl w:val="64C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90075"/>
    <w:multiLevelType w:val="multilevel"/>
    <w:tmpl w:val="52D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B1"/>
    <w:rsid w:val="000003B3"/>
    <w:rsid w:val="000654D3"/>
    <w:rsid w:val="000D0089"/>
    <w:rsid w:val="001F502E"/>
    <w:rsid w:val="00201D96"/>
    <w:rsid w:val="00287406"/>
    <w:rsid w:val="002E0BB1"/>
    <w:rsid w:val="00403736"/>
    <w:rsid w:val="00403EBE"/>
    <w:rsid w:val="004767F0"/>
    <w:rsid w:val="004B31E3"/>
    <w:rsid w:val="004D2A03"/>
    <w:rsid w:val="00502939"/>
    <w:rsid w:val="00573ED2"/>
    <w:rsid w:val="00575207"/>
    <w:rsid w:val="005F2363"/>
    <w:rsid w:val="005F68AD"/>
    <w:rsid w:val="006030AD"/>
    <w:rsid w:val="00652C95"/>
    <w:rsid w:val="0076221E"/>
    <w:rsid w:val="00764FDA"/>
    <w:rsid w:val="007B7E42"/>
    <w:rsid w:val="007E6287"/>
    <w:rsid w:val="00820D84"/>
    <w:rsid w:val="00887AE3"/>
    <w:rsid w:val="00894D69"/>
    <w:rsid w:val="009062FE"/>
    <w:rsid w:val="00944AA8"/>
    <w:rsid w:val="009B20B6"/>
    <w:rsid w:val="009D2759"/>
    <w:rsid w:val="00A06C24"/>
    <w:rsid w:val="00B053C3"/>
    <w:rsid w:val="00B07199"/>
    <w:rsid w:val="00B2071A"/>
    <w:rsid w:val="00B355D9"/>
    <w:rsid w:val="00BA0E94"/>
    <w:rsid w:val="00BD1E1B"/>
    <w:rsid w:val="00C26D74"/>
    <w:rsid w:val="00C2782A"/>
    <w:rsid w:val="00C72FCC"/>
    <w:rsid w:val="00CA6D10"/>
    <w:rsid w:val="00CD7FE0"/>
    <w:rsid w:val="00CF5BEA"/>
    <w:rsid w:val="00D55C53"/>
    <w:rsid w:val="00DC3D39"/>
    <w:rsid w:val="00DD12EC"/>
    <w:rsid w:val="00DE1741"/>
    <w:rsid w:val="00DE27DA"/>
    <w:rsid w:val="00E13CDF"/>
    <w:rsid w:val="00E33A54"/>
    <w:rsid w:val="00E67EC4"/>
    <w:rsid w:val="00EA05ED"/>
    <w:rsid w:val="00EA6106"/>
    <w:rsid w:val="00EB17AD"/>
    <w:rsid w:val="00EE3778"/>
    <w:rsid w:val="00F04B91"/>
    <w:rsid w:val="00F50424"/>
    <w:rsid w:val="00F66E90"/>
    <w:rsid w:val="00FE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2FA9-62F1-4A32-993D-D59D7B6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39"/>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DC3D39"/>
    <w:pPr>
      <w:spacing w:before="100" w:beforeAutospacing="1" w:after="100" w:afterAutospacing="1"/>
      <w:outlineLvl w:val="0"/>
    </w:pPr>
    <w:rPr>
      <w:b/>
      <w:bCs/>
      <w:kern w:val="36"/>
      <w:sz w:val="48"/>
      <w:szCs w:val="48"/>
      <w:lang w:val="ru-RU"/>
    </w:rPr>
  </w:style>
  <w:style w:type="paragraph" w:styleId="3">
    <w:name w:val="heading 3"/>
    <w:basedOn w:val="a"/>
    <w:next w:val="a"/>
    <w:link w:val="30"/>
    <w:uiPriority w:val="9"/>
    <w:semiHidden/>
    <w:unhideWhenUsed/>
    <w:qFormat/>
    <w:rsid w:val="00DC3D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C3D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C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rsid w:val="00DC3D3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C3D3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C3D39"/>
    <w:rPr>
      <w:b/>
      <w:bCs/>
    </w:rPr>
  </w:style>
  <w:style w:type="paragraph" w:styleId="a4">
    <w:name w:val="Normal (Web)"/>
    <w:basedOn w:val="a"/>
    <w:uiPriority w:val="99"/>
    <w:unhideWhenUsed/>
    <w:rsid w:val="00DC3D39"/>
    <w:pPr>
      <w:spacing w:before="100" w:beforeAutospacing="1" w:after="100" w:afterAutospacing="1"/>
    </w:pPr>
    <w:rPr>
      <w:sz w:val="24"/>
      <w:szCs w:val="24"/>
      <w:lang w:val="ru-RU"/>
    </w:rPr>
  </w:style>
  <w:style w:type="character" w:styleId="a5">
    <w:name w:val="Emphasis"/>
    <w:basedOn w:val="a0"/>
    <w:uiPriority w:val="20"/>
    <w:qFormat/>
    <w:rsid w:val="00DC3D39"/>
    <w:rPr>
      <w:i/>
      <w:iCs/>
    </w:rPr>
  </w:style>
  <w:style w:type="character" w:styleId="a6">
    <w:name w:val="Hyperlink"/>
    <w:basedOn w:val="a0"/>
    <w:uiPriority w:val="99"/>
    <w:semiHidden/>
    <w:unhideWhenUsed/>
    <w:rsid w:val="00DC3D39"/>
    <w:rPr>
      <w:color w:val="0000FF"/>
      <w:u w:val="single"/>
    </w:rPr>
  </w:style>
  <w:style w:type="character" w:customStyle="1" w:styleId="30">
    <w:name w:val="Заголовок 3 Знак"/>
    <w:basedOn w:val="a0"/>
    <w:link w:val="3"/>
    <w:uiPriority w:val="9"/>
    <w:semiHidden/>
    <w:rsid w:val="00DC3D39"/>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DC3D39"/>
    <w:rPr>
      <w:rFonts w:asciiTheme="majorHAnsi" w:eastAsiaTheme="majorEastAsia" w:hAnsiTheme="majorHAnsi" w:cstheme="majorBidi"/>
      <w:i/>
      <w:iCs/>
      <w:color w:val="2E74B5" w:themeColor="accent1" w:themeShade="BF"/>
      <w:sz w:val="20"/>
      <w:szCs w:val="20"/>
      <w:lang w:val="uk-UA" w:eastAsia="ru-RU"/>
    </w:rPr>
  </w:style>
  <w:style w:type="paragraph" w:customStyle="1" w:styleId="rvps12">
    <w:name w:val="rvps12"/>
    <w:basedOn w:val="a"/>
    <w:rsid w:val="00652C95"/>
    <w:pPr>
      <w:spacing w:before="100" w:beforeAutospacing="1" w:after="100" w:afterAutospacing="1"/>
    </w:pPr>
    <w:rPr>
      <w:sz w:val="24"/>
      <w:szCs w:val="24"/>
      <w:lang w:val="ru-RU"/>
    </w:rPr>
  </w:style>
  <w:style w:type="paragraph" w:customStyle="1" w:styleId="rvps14">
    <w:name w:val="rvps14"/>
    <w:basedOn w:val="a"/>
    <w:rsid w:val="00652C95"/>
    <w:pPr>
      <w:spacing w:before="100" w:beforeAutospacing="1" w:after="100" w:afterAutospacing="1"/>
    </w:pPr>
    <w:rPr>
      <w:sz w:val="24"/>
      <w:szCs w:val="24"/>
      <w:lang w:val="ru-RU"/>
    </w:rPr>
  </w:style>
  <w:style w:type="paragraph" w:customStyle="1" w:styleId="rvps2">
    <w:name w:val="rvps2"/>
    <w:basedOn w:val="a"/>
    <w:rsid w:val="00652C95"/>
    <w:pPr>
      <w:spacing w:before="100" w:beforeAutospacing="1" w:after="100" w:afterAutospacing="1"/>
    </w:pPr>
    <w:rPr>
      <w:sz w:val="24"/>
      <w:szCs w:val="24"/>
      <w:lang w:val="ru-RU"/>
    </w:rPr>
  </w:style>
  <w:style w:type="character" w:customStyle="1" w:styleId="rvts11">
    <w:name w:val="rvts11"/>
    <w:basedOn w:val="a0"/>
    <w:rsid w:val="00652C95"/>
  </w:style>
  <w:style w:type="paragraph" w:styleId="a7">
    <w:name w:val="Balloon Text"/>
    <w:basedOn w:val="a"/>
    <w:link w:val="a8"/>
    <w:uiPriority w:val="99"/>
    <w:semiHidden/>
    <w:unhideWhenUsed/>
    <w:rsid w:val="000654D3"/>
    <w:rPr>
      <w:rFonts w:ascii="Segoe UI" w:hAnsi="Segoe UI" w:cs="Segoe UI"/>
      <w:sz w:val="18"/>
      <w:szCs w:val="18"/>
    </w:rPr>
  </w:style>
  <w:style w:type="character" w:customStyle="1" w:styleId="a8">
    <w:name w:val="Текст у виносці Знак"/>
    <w:basedOn w:val="a0"/>
    <w:link w:val="a7"/>
    <w:uiPriority w:val="99"/>
    <w:semiHidden/>
    <w:rsid w:val="000654D3"/>
    <w:rPr>
      <w:rFonts w:ascii="Segoe UI" w:eastAsia="Times New Roman" w:hAnsi="Segoe UI" w:cs="Segoe UI"/>
      <w:sz w:val="18"/>
      <w:szCs w:val="18"/>
      <w:lang w:val="uk-UA" w:eastAsia="ru-RU"/>
    </w:rPr>
  </w:style>
  <w:style w:type="paragraph" w:styleId="a9">
    <w:name w:val="header"/>
    <w:basedOn w:val="a"/>
    <w:link w:val="aa"/>
    <w:uiPriority w:val="99"/>
    <w:unhideWhenUsed/>
    <w:rsid w:val="000003B3"/>
    <w:pPr>
      <w:tabs>
        <w:tab w:val="center" w:pos="4677"/>
        <w:tab w:val="right" w:pos="9355"/>
      </w:tabs>
    </w:pPr>
  </w:style>
  <w:style w:type="character" w:customStyle="1" w:styleId="aa">
    <w:name w:val="Верхній колонтитул Знак"/>
    <w:basedOn w:val="a0"/>
    <w:link w:val="a9"/>
    <w:uiPriority w:val="99"/>
    <w:rsid w:val="000003B3"/>
    <w:rPr>
      <w:rFonts w:ascii="Times New Roman" w:eastAsia="Times New Roman" w:hAnsi="Times New Roman" w:cs="Times New Roman"/>
      <w:sz w:val="20"/>
      <w:szCs w:val="20"/>
      <w:lang w:val="uk-UA" w:eastAsia="ru-RU"/>
    </w:rPr>
  </w:style>
  <w:style w:type="paragraph" w:styleId="ab">
    <w:name w:val="footer"/>
    <w:basedOn w:val="a"/>
    <w:link w:val="ac"/>
    <w:uiPriority w:val="99"/>
    <w:unhideWhenUsed/>
    <w:rsid w:val="000003B3"/>
    <w:pPr>
      <w:tabs>
        <w:tab w:val="center" w:pos="4677"/>
        <w:tab w:val="right" w:pos="9355"/>
      </w:tabs>
    </w:pPr>
  </w:style>
  <w:style w:type="character" w:customStyle="1" w:styleId="ac">
    <w:name w:val="Нижній колонтитул Знак"/>
    <w:basedOn w:val="a0"/>
    <w:link w:val="ab"/>
    <w:uiPriority w:val="99"/>
    <w:rsid w:val="000003B3"/>
    <w:rPr>
      <w:rFonts w:ascii="Times New Roman" w:eastAsia="Times New Roman" w:hAnsi="Times New Roman" w:cs="Times New Roman"/>
      <w:sz w:val="20"/>
      <w:szCs w:val="20"/>
      <w:lang w:val="uk-UA" w:eastAsia="ru-RU"/>
    </w:rPr>
  </w:style>
  <w:style w:type="paragraph" w:styleId="ad">
    <w:name w:val="List Paragraph"/>
    <w:basedOn w:val="a"/>
    <w:uiPriority w:val="34"/>
    <w:qFormat/>
    <w:rsid w:val="00B053C3"/>
    <w:pPr>
      <w:ind w:left="720"/>
      <w:contextualSpacing/>
    </w:pPr>
    <w:rPr>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053C3"/>
    <w:rPr>
      <w:rFonts w:ascii="Verdana" w:eastAsia="MS Mincho"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8582">
      <w:bodyDiv w:val="1"/>
      <w:marLeft w:val="0"/>
      <w:marRight w:val="0"/>
      <w:marTop w:val="0"/>
      <w:marBottom w:val="0"/>
      <w:divBdr>
        <w:top w:val="none" w:sz="0" w:space="0" w:color="auto"/>
        <w:left w:val="none" w:sz="0" w:space="0" w:color="auto"/>
        <w:bottom w:val="none" w:sz="0" w:space="0" w:color="auto"/>
        <w:right w:val="none" w:sz="0" w:space="0" w:color="auto"/>
      </w:divBdr>
    </w:div>
    <w:div w:id="396636198">
      <w:bodyDiv w:val="1"/>
      <w:marLeft w:val="0"/>
      <w:marRight w:val="0"/>
      <w:marTop w:val="0"/>
      <w:marBottom w:val="0"/>
      <w:divBdr>
        <w:top w:val="none" w:sz="0" w:space="0" w:color="auto"/>
        <w:left w:val="none" w:sz="0" w:space="0" w:color="auto"/>
        <w:bottom w:val="none" w:sz="0" w:space="0" w:color="auto"/>
        <w:right w:val="none" w:sz="0" w:space="0" w:color="auto"/>
      </w:divBdr>
      <w:divsChild>
        <w:div w:id="1624187186">
          <w:marLeft w:val="0"/>
          <w:marRight w:val="0"/>
          <w:marTop w:val="150"/>
          <w:marBottom w:val="150"/>
          <w:divBdr>
            <w:top w:val="none" w:sz="0" w:space="0" w:color="auto"/>
            <w:left w:val="none" w:sz="0" w:space="0" w:color="auto"/>
            <w:bottom w:val="none" w:sz="0" w:space="0" w:color="auto"/>
            <w:right w:val="none" w:sz="0" w:space="0" w:color="auto"/>
          </w:divBdr>
        </w:div>
      </w:divsChild>
    </w:div>
    <w:div w:id="478428550">
      <w:bodyDiv w:val="1"/>
      <w:marLeft w:val="0"/>
      <w:marRight w:val="0"/>
      <w:marTop w:val="0"/>
      <w:marBottom w:val="0"/>
      <w:divBdr>
        <w:top w:val="none" w:sz="0" w:space="0" w:color="auto"/>
        <w:left w:val="none" w:sz="0" w:space="0" w:color="auto"/>
        <w:bottom w:val="none" w:sz="0" w:space="0" w:color="auto"/>
        <w:right w:val="none" w:sz="0" w:space="0" w:color="auto"/>
      </w:divBdr>
    </w:div>
    <w:div w:id="733166059">
      <w:bodyDiv w:val="1"/>
      <w:marLeft w:val="0"/>
      <w:marRight w:val="0"/>
      <w:marTop w:val="0"/>
      <w:marBottom w:val="0"/>
      <w:divBdr>
        <w:top w:val="none" w:sz="0" w:space="0" w:color="auto"/>
        <w:left w:val="none" w:sz="0" w:space="0" w:color="auto"/>
        <w:bottom w:val="none" w:sz="0" w:space="0" w:color="auto"/>
        <w:right w:val="none" w:sz="0" w:space="0" w:color="auto"/>
      </w:divBdr>
    </w:div>
    <w:div w:id="803350108">
      <w:bodyDiv w:val="1"/>
      <w:marLeft w:val="0"/>
      <w:marRight w:val="0"/>
      <w:marTop w:val="0"/>
      <w:marBottom w:val="0"/>
      <w:divBdr>
        <w:top w:val="none" w:sz="0" w:space="0" w:color="auto"/>
        <w:left w:val="none" w:sz="0" w:space="0" w:color="auto"/>
        <w:bottom w:val="none" w:sz="0" w:space="0" w:color="auto"/>
        <w:right w:val="none" w:sz="0" w:space="0" w:color="auto"/>
      </w:divBdr>
    </w:div>
    <w:div w:id="1417242699">
      <w:bodyDiv w:val="1"/>
      <w:marLeft w:val="0"/>
      <w:marRight w:val="0"/>
      <w:marTop w:val="0"/>
      <w:marBottom w:val="0"/>
      <w:divBdr>
        <w:top w:val="none" w:sz="0" w:space="0" w:color="auto"/>
        <w:left w:val="none" w:sz="0" w:space="0" w:color="auto"/>
        <w:bottom w:val="none" w:sz="0" w:space="0" w:color="auto"/>
        <w:right w:val="none" w:sz="0" w:space="0" w:color="auto"/>
      </w:divBdr>
    </w:div>
    <w:div w:id="18802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722</Words>
  <Characters>4120</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cp:lastPrinted>2021-03-04T07:30:00Z</cp:lastPrinted>
  <dcterms:created xsi:type="dcterms:W3CDTF">2021-03-22T08:37:00Z</dcterms:created>
  <dcterms:modified xsi:type="dcterms:W3CDTF">2021-07-08T13:56:00Z</dcterms:modified>
</cp:coreProperties>
</file>