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B1" w:rsidRPr="00395BB6" w:rsidRDefault="003007B1" w:rsidP="003007B1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395BB6">
        <w:rPr>
          <w:rFonts w:ascii="Times New Roman" w:hAnsi="Times New Roman"/>
          <w:sz w:val="28"/>
          <w:szCs w:val="28"/>
        </w:rPr>
        <w:t>ЗАТВЕРДЖЕНО</w:t>
      </w:r>
    </w:p>
    <w:p w:rsidR="003007B1" w:rsidRDefault="003007B1" w:rsidP="003007B1">
      <w:pPr>
        <w:pStyle w:val="a9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обласної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3007B1" w:rsidRPr="002933C4" w:rsidRDefault="003007B1" w:rsidP="003007B1">
      <w:pPr>
        <w:pStyle w:val="a9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3007B1" w:rsidRDefault="003007B1" w:rsidP="003007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07B1" w:rsidRPr="00AE4455" w:rsidRDefault="003007B1" w:rsidP="00300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455">
        <w:rPr>
          <w:rFonts w:ascii="Times New Roman" w:hAnsi="Times New Roman" w:cs="Times New Roman"/>
          <w:sz w:val="28"/>
          <w:szCs w:val="28"/>
        </w:rPr>
        <w:t>ПОЛОЖЕННЯ</w:t>
      </w:r>
    </w:p>
    <w:p w:rsidR="003007B1" w:rsidRPr="00AE4455" w:rsidRDefault="003007B1" w:rsidP="0030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55">
        <w:rPr>
          <w:rFonts w:ascii="Times New Roman" w:hAnsi="Times New Roman" w:cs="Times New Roman"/>
          <w:sz w:val="28"/>
          <w:szCs w:val="28"/>
        </w:rPr>
        <w:t xml:space="preserve">про </w:t>
      </w:r>
      <w:r w:rsidRPr="00AE4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Перелік видів рослин, що підлягають особливій охороні </w:t>
      </w:r>
      <w:r w:rsidRPr="00AE44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територі</w:t>
      </w:r>
      <w:r w:rsidRPr="00AE44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ї Черкаської області</w:t>
      </w:r>
    </w:p>
    <w:p w:rsidR="003007B1" w:rsidRPr="00AE4455" w:rsidRDefault="003007B1" w:rsidP="003007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455">
        <w:rPr>
          <w:rFonts w:ascii="Times New Roman" w:hAnsi="Times New Roman" w:cs="Times New Roman"/>
          <w:sz w:val="28"/>
          <w:szCs w:val="28"/>
        </w:rPr>
        <w:t xml:space="preserve">1. Положення про </w:t>
      </w:r>
      <w:r w:rsidRPr="00AE4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Перелік видів рослин, що підлягають особливій охороні </w:t>
      </w:r>
      <w:r w:rsidRPr="00AE44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території Черкаської області </w:t>
      </w:r>
      <w:r w:rsidRPr="00AE4455">
        <w:rPr>
          <w:rFonts w:ascii="Times New Roman" w:hAnsi="Times New Roman" w:cs="Times New Roman"/>
          <w:sz w:val="28"/>
          <w:szCs w:val="28"/>
        </w:rPr>
        <w:t xml:space="preserve">(далі – Перелік), є основним документом, </w:t>
      </w:r>
      <w:r w:rsidRPr="00AE4455">
        <w:rPr>
          <w:rFonts w:ascii="Times New Roman" w:hAnsi="Times New Roman" w:cs="Times New Roman"/>
          <w:sz w:val="28"/>
          <w:szCs w:val="28"/>
        </w:rPr>
        <w:br/>
        <w:t>який регулює організацію їхньої регіональної охорони в адміністративних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межах Черкаської області.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До Переліку можуть бути занесені лише аборигенні види рослин. 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Підставою для занесення до Переліку певного виду рослин є дані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чисельність його популяцій та її динаміку, зміни умов існування,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що підтверджують необхідність вжиття заходів щодо його охорони.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Перелік відображає актуальний стан популяцій видів, що потребують регіональної охорони і може періодично переглядатися. 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До Переліку можуть бути додатково включені види, які опинилися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під загрозою зникнення або види, які вперше знайдені на території Черкаської області і відповідають критеріям видів, що потребують регіональної охорони. 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З Переліку можуть бути виключені види, якщо встановлено, що стан їхніх популяцій відновлено і вони більше не перебувають під загрозою зникнення на території Черкаської області, а також види, локалітети яких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території області визнано помилковими або ж вони не підтверджені актуальними даними. 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Пропозиції про </w:t>
      </w:r>
      <w:r>
        <w:rPr>
          <w:rFonts w:ascii="Times New Roman" w:hAnsi="Times New Roman" w:cs="Times New Roman"/>
          <w:sz w:val="28"/>
          <w:szCs w:val="28"/>
        </w:rPr>
        <w:t>внесення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Переліку рідкісних видів рослин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або виключення видів з Переліку можуть вносити науково-дослідні установи, </w:t>
      </w:r>
      <w:r>
        <w:rPr>
          <w:rFonts w:ascii="Times New Roman" w:hAnsi="Times New Roman" w:cs="Times New Roman"/>
          <w:sz w:val="28"/>
          <w:szCs w:val="28"/>
        </w:rPr>
        <w:t>заклади вищої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>, державні та громадські організації, науковці та окремі громадяни.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Пропозиція про </w:t>
      </w:r>
      <w:r>
        <w:rPr>
          <w:rFonts w:ascii="Times New Roman" w:hAnsi="Times New Roman" w:cs="Times New Roman"/>
          <w:sz w:val="28"/>
          <w:szCs w:val="28"/>
        </w:rPr>
        <w:t>внесення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Переліку певного рідкісного виду рослин або ж виключення видів з Переліку має включати наукове обґрунтування необхідності </w:t>
      </w:r>
      <w:r>
        <w:rPr>
          <w:rFonts w:ascii="Times New Roman" w:hAnsi="Times New Roman" w:cs="Times New Roman"/>
          <w:sz w:val="28"/>
          <w:szCs w:val="28"/>
        </w:rPr>
        <w:t>внесення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виду до Переліку або виключення з нього.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Охорона та відтворення популяцій видів рослин, занесених до Переліку, забезпечуються шляхом: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встановлення особливого правового статусу </w:t>
      </w:r>
      <w:r>
        <w:rPr>
          <w:rFonts w:ascii="Times New Roman" w:hAnsi="Times New Roman" w:cs="Times New Roman"/>
          <w:sz w:val="28"/>
          <w:szCs w:val="28"/>
        </w:rPr>
        <w:t xml:space="preserve">рослин, які є рідкісними </w:t>
      </w:r>
      <w:r>
        <w:rPr>
          <w:rFonts w:ascii="Times New Roman" w:hAnsi="Times New Roman" w:cs="Times New Roman"/>
          <w:sz w:val="28"/>
          <w:szCs w:val="28"/>
        </w:rPr>
        <w:br/>
        <w:t>або такими, що перебувають під загрозою зникнення на території Черкаської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, з метою збереження їхніх популяцій та оселищ;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проведення наукових досліджень з метою розробки наукових основ охорони та відтворення згаданих видів рослин </w:t>
      </w:r>
      <w:r>
        <w:rPr>
          <w:rFonts w:ascii="Times New Roman" w:hAnsi="Times New Roman" w:cs="Times New Roman"/>
          <w:i/>
          <w:sz w:val="28"/>
          <w:szCs w:val="28"/>
        </w:rPr>
        <w:t xml:space="preserve">in situ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i/>
          <w:sz w:val="28"/>
          <w:szCs w:val="28"/>
        </w:rPr>
        <w:t xml:space="preserve"> ex situ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проведення систематичного моніторингу за станом та чисельністю їхніх популяцій;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створення спеціальних об’єктів природно-заповідного фонду з метою збереження популяцій рідкісних у регіоні видів рослин та їхніх оселищ;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врахування спеціальних вимог щодо охорони цих видів при проведенні процедури оцінки впливу на довкілля та/або здійсненні господарської діяльності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стимулювання місцевими органами виконавчої влади в галузі охорони навколишнього природного середовища та зацікавленими фізичними </w:t>
      </w:r>
      <w:r>
        <w:rPr>
          <w:rFonts w:ascii="Times New Roman" w:hAnsi="Times New Roman" w:cs="Times New Roman"/>
          <w:sz w:val="28"/>
          <w:szCs w:val="28"/>
        </w:rPr>
        <w:br/>
        <w:t xml:space="preserve">та юридичними особами розробки й здійснення цільових разових і періодичних проектів щодо активних методів відновлення популяцій окремих видів шляхом репродукції в умовах </w:t>
      </w:r>
      <w:r>
        <w:rPr>
          <w:rFonts w:ascii="Times New Roman" w:hAnsi="Times New Roman" w:cs="Times New Roman"/>
          <w:i/>
          <w:sz w:val="28"/>
          <w:szCs w:val="28"/>
        </w:rPr>
        <w:t>ex situ</w:t>
      </w:r>
      <w:r>
        <w:rPr>
          <w:rFonts w:ascii="Times New Roman" w:hAnsi="Times New Roman" w:cs="Times New Roman"/>
          <w:sz w:val="28"/>
          <w:szCs w:val="28"/>
        </w:rPr>
        <w:t xml:space="preserve"> та поверненням у відповідні для їхнього зростання умови біотопів </w:t>
      </w:r>
      <w:r>
        <w:rPr>
          <w:rFonts w:ascii="Times New Roman" w:hAnsi="Times New Roman" w:cs="Times New Roman"/>
          <w:i/>
          <w:sz w:val="28"/>
          <w:szCs w:val="28"/>
        </w:rPr>
        <w:t>in situ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heading=h.gjdgxs" w:colFirst="0" w:colLast="0"/>
      <w:bookmarkEnd w:id="0"/>
    </w:p>
    <w:p w:rsidR="003007B1" w:rsidRP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Рішення про занесення окремого виду до Переліку, а також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перегляд Переліку в цілому приймається обласною радою на підставі подання </w:t>
      </w: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екології Черкаської обласної державної адміністрації.  </w:t>
      </w:r>
    </w:p>
    <w:p w:rsidR="003007B1" w:rsidRP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7B1" w:rsidRP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7B1" w:rsidRPr="003007B1" w:rsidRDefault="003007B1" w:rsidP="003007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7B1" w:rsidRDefault="003007B1" w:rsidP="003007B1">
      <w:pPr>
        <w:pStyle w:val="aa"/>
        <w:tabs>
          <w:tab w:val="left" w:pos="7088"/>
        </w:tabs>
        <w:outlineLvl w:val="0"/>
        <w:rPr>
          <w:szCs w:val="28"/>
        </w:rPr>
      </w:pPr>
      <w:r>
        <w:rPr>
          <w:szCs w:val="28"/>
        </w:rPr>
        <w:t>Заступник керуючого справами</w:t>
      </w:r>
      <w:r>
        <w:rPr>
          <w:szCs w:val="28"/>
        </w:rPr>
        <w:tab/>
        <w:t>Н. ГОРНА</w:t>
      </w:r>
    </w:p>
    <w:p w:rsidR="00420629" w:rsidRPr="003007B1" w:rsidRDefault="00420629" w:rsidP="003007B1">
      <w:pPr>
        <w:rPr>
          <w:szCs w:val="28"/>
        </w:rPr>
      </w:pPr>
    </w:p>
    <w:sectPr w:rsidR="00420629" w:rsidRPr="003007B1" w:rsidSect="003007B1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DF" w:rsidRDefault="009D25DF" w:rsidP="003007B1">
      <w:pPr>
        <w:spacing w:after="0" w:line="240" w:lineRule="auto"/>
      </w:pPr>
      <w:r>
        <w:separator/>
      </w:r>
    </w:p>
  </w:endnote>
  <w:endnote w:type="continuationSeparator" w:id="1">
    <w:p w:rsidR="009D25DF" w:rsidRDefault="009D25DF" w:rsidP="003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DF" w:rsidRDefault="009D25DF" w:rsidP="003007B1">
      <w:pPr>
        <w:spacing w:after="0" w:line="240" w:lineRule="auto"/>
      </w:pPr>
      <w:r>
        <w:separator/>
      </w:r>
    </w:p>
  </w:footnote>
  <w:footnote w:type="continuationSeparator" w:id="1">
    <w:p w:rsidR="009D25DF" w:rsidRDefault="009D25DF" w:rsidP="003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B1" w:rsidRDefault="003007B1" w:rsidP="003007B1">
    <w:pPr>
      <w:pStyle w:val="ac"/>
      <w:jc w:val="center"/>
    </w:pPr>
    <w:r w:rsidRPr="003007B1">
      <w:rPr>
        <w:rFonts w:ascii="Times New Roman" w:hAnsi="Times New Roman" w:cs="Times New Roman"/>
        <w:sz w:val="24"/>
        <w:szCs w:val="24"/>
      </w:rPr>
      <w:fldChar w:fldCharType="begin"/>
    </w:r>
    <w:r w:rsidRPr="003007B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007B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007B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020C2"/>
    <w:multiLevelType w:val="multilevel"/>
    <w:tmpl w:val="EB469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666"/>
    <w:rsid w:val="00175373"/>
    <w:rsid w:val="003007B1"/>
    <w:rsid w:val="003C2C80"/>
    <w:rsid w:val="00420629"/>
    <w:rsid w:val="004319DF"/>
    <w:rsid w:val="00673DE8"/>
    <w:rsid w:val="00782C14"/>
    <w:rsid w:val="00875034"/>
    <w:rsid w:val="00886B9E"/>
    <w:rsid w:val="008E1734"/>
    <w:rsid w:val="009D25DF"/>
    <w:rsid w:val="00A61D28"/>
    <w:rsid w:val="00B735C9"/>
    <w:rsid w:val="00BB72AE"/>
    <w:rsid w:val="00C73BF6"/>
    <w:rsid w:val="00E44666"/>
    <w:rsid w:val="00F27AEB"/>
    <w:rsid w:val="00F5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80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C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C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C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C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C2C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3C2C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D28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1D28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D28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1D28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1D28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1D28"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rsid w:val="003C2C80"/>
    <w:pPr>
      <w:spacing w:after="200" w:line="276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C2C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A61D28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5">
    <w:name w:val="Normal (Web)"/>
    <w:basedOn w:val="a"/>
    <w:uiPriority w:val="99"/>
    <w:semiHidden/>
    <w:rsid w:val="0088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86B9E"/>
    <w:pPr>
      <w:ind w:left="720"/>
      <w:contextualSpacing/>
    </w:pPr>
  </w:style>
  <w:style w:type="paragraph" w:styleId="a7">
    <w:name w:val="Subtitle"/>
    <w:basedOn w:val="a"/>
    <w:next w:val="a"/>
    <w:link w:val="a8"/>
    <w:uiPriority w:val="99"/>
    <w:qFormat/>
    <w:rsid w:val="003C2C8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uiPriority w:val="99"/>
    <w:locked/>
    <w:rsid w:val="00A61D28"/>
    <w:rPr>
      <w:rFonts w:ascii="Cambria" w:hAnsi="Cambria" w:cs="Times New Roman"/>
      <w:sz w:val="24"/>
      <w:szCs w:val="24"/>
      <w:lang w:val="uk-UA" w:eastAsia="uk-UA"/>
    </w:rPr>
  </w:style>
  <w:style w:type="paragraph" w:styleId="a9">
    <w:name w:val="No Spacing"/>
    <w:uiPriority w:val="99"/>
    <w:qFormat/>
    <w:rsid w:val="003007B1"/>
    <w:rPr>
      <w:rFonts w:cs="Times New Roman"/>
      <w:sz w:val="22"/>
      <w:szCs w:val="22"/>
      <w:lang w:eastAsia="en-US"/>
    </w:rPr>
  </w:style>
  <w:style w:type="paragraph" w:styleId="aa">
    <w:name w:val="Body Text"/>
    <w:basedOn w:val="a"/>
    <w:link w:val="ab"/>
    <w:rsid w:val="003007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007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300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07B1"/>
    <w:rPr>
      <w:lang w:val="uk-UA" w:eastAsia="uk-UA"/>
    </w:rPr>
  </w:style>
  <w:style w:type="paragraph" w:styleId="ae">
    <w:name w:val="footer"/>
    <w:basedOn w:val="a"/>
    <w:link w:val="af"/>
    <w:uiPriority w:val="99"/>
    <w:semiHidden/>
    <w:unhideWhenUsed/>
    <w:rsid w:val="00300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07B1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Куземко</dc:creator>
  <cp:keywords/>
  <dc:description/>
  <cp:lastModifiedBy>Knignicka</cp:lastModifiedBy>
  <cp:revision>9</cp:revision>
  <dcterms:created xsi:type="dcterms:W3CDTF">2020-08-31T17:25:00Z</dcterms:created>
  <dcterms:modified xsi:type="dcterms:W3CDTF">2021-07-15T08:20:00Z</dcterms:modified>
</cp:coreProperties>
</file>