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FD" w:rsidRDefault="001359FD" w:rsidP="001359FD">
      <w:pPr>
        <w:ind w:firstLine="720"/>
        <w:jc w:val="center"/>
        <w:rPr>
          <w:b/>
          <w:sz w:val="28"/>
          <w:szCs w:val="28"/>
        </w:rPr>
      </w:pPr>
      <w:r>
        <w:rPr>
          <w:b/>
          <w:sz w:val="28"/>
          <w:szCs w:val="28"/>
        </w:rPr>
        <w:t>ПОЯСНЮВАЛЬНА ЗАПИСКА</w:t>
      </w:r>
    </w:p>
    <w:p w:rsidR="001359FD" w:rsidRDefault="001359FD" w:rsidP="001359FD">
      <w:pPr>
        <w:ind w:firstLine="720"/>
        <w:jc w:val="center"/>
        <w:rPr>
          <w:b/>
          <w:sz w:val="28"/>
          <w:szCs w:val="28"/>
          <w:lang w:val="uk-UA"/>
        </w:rPr>
      </w:pPr>
      <w:r>
        <w:rPr>
          <w:b/>
          <w:sz w:val="28"/>
          <w:szCs w:val="28"/>
        </w:rPr>
        <w:t xml:space="preserve">до проекту </w:t>
      </w:r>
      <w:proofErr w:type="spellStart"/>
      <w:r>
        <w:rPr>
          <w:b/>
          <w:sz w:val="28"/>
          <w:szCs w:val="28"/>
        </w:rPr>
        <w:t>рішення</w:t>
      </w:r>
      <w:proofErr w:type="spellEnd"/>
      <w:r>
        <w:rPr>
          <w:b/>
          <w:sz w:val="28"/>
          <w:szCs w:val="28"/>
        </w:rPr>
        <w:t xml:space="preserve"> </w:t>
      </w:r>
      <w:proofErr w:type="spellStart"/>
      <w:r>
        <w:rPr>
          <w:b/>
          <w:sz w:val="28"/>
          <w:szCs w:val="28"/>
        </w:rPr>
        <w:t>Черкаської</w:t>
      </w:r>
      <w:proofErr w:type="spellEnd"/>
      <w:r>
        <w:rPr>
          <w:b/>
          <w:sz w:val="28"/>
          <w:szCs w:val="28"/>
        </w:rPr>
        <w:t xml:space="preserve"> </w:t>
      </w:r>
      <w:proofErr w:type="spellStart"/>
      <w:r>
        <w:rPr>
          <w:b/>
          <w:sz w:val="28"/>
          <w:szCs w:val="28"/>
        </w:rPr>
        <w:t>обласної</w:t>
      </w:r>
      <w:proofErr w:type="spellEnd"/>
      <w:r>
        <w:rPr>
          <w:b/>
          <w:sz w:val="28"/>
          <w:szCs w:val="28"/>
        </w:rPr>
        <w:t xml:space="preserve"> ради</w:t>
      </w:r>
    </w:p>
    <w:p w:rsidR="001359FD" w:rsidRDefault="001359FD" w:rsidP="001359FD">
      <w:pPr>
        <w:jc w:val="center"/>
        <w:rPr>
          <w:b/>
          <w:sz w:val="28"/>
          <w:szCs w:val="28"/>
          <w:lang w:val="uk-UA"/>
        </w:rPr>
      </w:pPr>
      <w:r>
        <w:rPr>
          <w:sz w:val="28"/>
          <w:szCs w:val="28"/>
          <w:lang w:val="uk-UA"/>
        </w:rPr>
        <w:t>«Про</w:t>
      </w:r>
      <w:r w:rsidRPr="001359FD">
        <w:rPr>
          <w:sz w:val="28"/>
          <w:szCs w:val="28"/>
        </w:rPr>
        <w:t xml:space="preserve"> </w:t>
      </w:r>
      <w:proofErr w:type="spellStart"/>
      <w:r w:rsidRPr="001359FD">
        <w:rPr>
          <w:sz w:val="28"/>
          <w:szCs w:val="28"/>
        </w:rPr>
        <w:t>призначення</w:t>
      </w:r>
      <w:proofErr w:type="spellEnd"/>
      <w:r w:rsidRPr="001359FD">
        <w:rPr>
          <w:sz w:val="28"/>
          <w:szCs w:val="28"/>
        </w:rPr>
        <w:t xml:space="preserve"> </w:t>
      </w:r>
      <w:r w:rsidRPr="001359FD">
        <w:rPr>
          <w:sz w:val="28"/>
          <w:szCs w:val="28"/>
          <w:lang w:val="uk-UA"/>
        </w:rPr>
        <w:t>МЕЛЬНИЧУК Л.М.</w:t>
      </w:r>
      <w:r>
        <w:rPr>
          <w:sz w:val="28"/>
          <w:szCs w:val="28"/>
          <w:lang w:val="uk-UA"/>
        </w:rPr>
        <w:t xml:space="preserve"> </w:t>
      </w:r>
      <w:r w:rsidRPr="001359FD">
        <w:rPr>
          <w:sz w:val="28"/>
          <w:szCs w:val="28"/>
          <w:lang w:val="uk-UA"/>
        </w:rPr>
        <w:t>н</w:t>
      </w:r>
      <w:r w:rsidRPr="001359FD">
        <w:rPr>
          <w:sz w:val="28"/>
          <w:szCs w:val="28"/>
        </w:rPr>
        <w:t xml:space="preserve">а посаду </w:t>
      </w:r>
      <w:r w:rsidRPr="001359FD">
        <w:rPr>
          <w:sz w:val="28"/>
          <w:szCs w:val="28"/>
          <w:lang w:val="uk-UA"/>
        </w:rPr>
        <w:t>директора Центру по нарахуванню</w:t>
      </w:r>
      <w:r>
        <w:rPr>
          <w:sz w:val="28"/>
          <w:szCs w:val="28"/>
          <w:lang w:val="uk-UA"/>
        </w:rPr>
        <w:t xml:space="preserve"> </w:t>
      </w:r>
      <w:r w:rsidRPr="001359FD">
        <w:rPr>
          <w:sz w:val="28"/>
          <w:szCs w:val="28"/>
          <w:lang w:val="uk-UA"/>
        </w:rPr>
        <w:t>та здійсненню соціальних виплат</w:t>
      </w:r>
      <w:r>
        <w:rPr>
          <w:sz w:val="28"/>
          <w:szCs w:val="28"/>
          <w:lang w:val="uk-UA"/>
        </w:rPr>
        <w:t>»</w:t>
      </w:r>
    </w:p>
    <w:p w:rsidR="001359FD" w:rsidRDefault="001359FD" w:rsidP="001359FD">
      <w:pPr>
        <w:spacing w:line="0" w:lineRule="atLeast"/>
        <w:jc w:val="center"/>
        <w:rPr>
          <w:b/>
          <w:sz w:val="28"/>
          <w:szCs w:val="28"/>
          <w:lang w:val="uk-UA"/>
        </w:rPr>
      </w:pPr>
    </w:p>
    <w:p w:rsidR="001359FD" w:rsidRDefault="001359FD" w:rsidP="001359FD">
      <w:pPr>
        <w:ind w:firstLine="567"/>
        <w:jc w:val="both"/>
        <w:rPr>
          <w:sz w:val="28"/>
          <w:szCs w:val="28"/>
          <w:lang w:val="uk-UA"/>
        </w:rPr>
      </w:pPr>
      <w:r>
        <w:rPr>
          <w:sz w:val="28"/>
          <w:szCs w:val="28"/>
          <w:lang w:val="uk-UA"/>
        </w:rPr>
        <w:t xml:space="preserve">Відповідно до пункту 20 частини першої статті 43 Закону України                                 «Про місцеве самоврядування в Україні», рішення обласної ради </w:t>
      </w:r>
      <w:r w:rsidR="009C19EA">
        <w:rPr>
          <w:sz w:val="28"/>
          <w:szCs w:val="28"/>
          <w:lang w:val="uk-UA"/>
        </w:rPr>
        <w:t xml:space="preserve">                        </w:t>
      </w:r>
      <w:r>
        <w:rPr>
          <w:sz w:val="28"/>
          <w:szCs w:val="28"/>
          <w:lang w:val="uk-UA"/>
        </w:rPr>
        <w:t>від 19.02.2021 № 5-14/</w:t>
      </w:r>
      <w:r>
        <w:rPr>
          <w:sz w:val="28"/>
          <w:szCs w:val="28"/>
        </w:rPr>
        <w:t>V</w:t>
      </w:r>
      <w:r>
        <w:rPr>
          <w:sz w:val="28"/>
          <w:szCs w:val="28"/>
          <w:lang w:val="uk-UA"/>
        </w:rPr>
        <w:t>ІІІ «Про проведення конкурсного відбору претендентів на зайняття посад керівників підприємств, установ, закладів спільної власності територіальних громад сіл, селищ, міст Черкаської області», враховуючи розпорядження голови обласної ради від 08.04.2021</w:t>
      </w:r>
      <w:r w:rsidR="009C19EA">
        <w:rPr>
          <w:sz w:val="28"/>
          <w:szCs w:val="28"/>
          <w:lang w:val="uk-UA"/>
        </w:rPr>
        <w:t xml:space="preserve">                     № 81-р </w:t>
      </w:r>
      <w:r>
        <w:rPr>
          <w:sz w:val="28"/>
          <w:szCs w:val="28"/>
          <w:lang w:val="uk-UA"/>
        </w:rPr>
        <w:t>«Про оголошення конкурсного відбору претендентів на зайняття посади директора Центру по нарахуванню та здійсненню соціальних виплат»                     (зі змінами) та від 29.04.2021 № 109-р «Про утворення конкурсної комісії  з проведення конкурсного відбору на зайняття посади директора</w:t>
      </w:r>
      <w:r w:rsidRPr="001359FD">
        <w:rPr>
          <w:sz w:val="28"/>
          <w:szCs w:val="28"/>
          <w:lang w:val="uk-UA"/>
        </w:rPr>
        <w:t xml:space="preserve"> </w:t>
      </w:r>
      <w:r>
        <w:rPr>
          <w:sz w:val="28"/>
          <w:szCs w:val="28"/>
          <w:lang w:val="uk-UA"/>
        </w:rPr>
        <w:t>Центру по нарахуванню та здійсненню соціальних виплат» проведено конкурсний відбір.</w:t>
      </w:r>
    </w:p>
    <w:p w:rsidR="009C19EA" w:rsidRPr="009C19EA" w:rsidRDefault="009C19EA" w:rsidP="009C19EA">
      <w:pPr>
        <w:ind w:firstLine="567"/>
        <w:jc w:val="both"/>
        <w:rPr>
          <w:sz w:val="28"/>
          <w:szCs w:val="28"/>
          <w:lang w:val="uk-UA"/>
        </w:rPr>
      </w:pPr>
      <w:r w:rsidRPr="009C19EA">
        <w:rPr>
          <w:sz w:val="28"/>
          <w:szCs w:val="28"/>
          <w:lang w:val="uk-UA"/>
        </w:rPr>
        <w:t xml:space="preserve">Відповідно до пункту 20 частини першої статті 43 Закону України «Про місцеве самоврядування в Україні» призначення і звільнення керівників об’єктів спільної власності територіальних громад сіл, селищ, міст районів у містах, що перебувають в управлінні обласних рад, </w:t>
      </w:r>
      <w:r>
        <w:rPr>
          <w:sz w:val="28"/>
          <w:szCs w:val="28"/>
          <w:lang w:val="uk-UA"/>
        </w:rPr>
        <w:t>нал</w:t>
      </w:r>
      <w:r w:rsidR="007D7BF0">
        <w:rPr>
          <w:sz w:val="28"/>
          <w:szCs w:val="28"/>
          <w:lang w:val="uk-UA"/>
        </w:rPr>
        <w:t>е</w:t>
      </w:r>
      <w:r>
        <w:rPr>
          <w:sz w:val="28"/>
          <w:szCs w:val="28"/>
          <w:lang w:val="uk-UA"/>
        </w:rPr>
        <w:t>жить</w:t>
      </w:r>
      <w:r w:rsidRPr="009C19EA">
        <w:rPr>
          <w:sz w:val="28"/>
          <w:szCs w:val="28"/>
          <w:lang w:val="uk-UA"/>
        </w:rPr>
        <w:t xml:space="preserve"> до питань, які вирішуються обласними радами виключно на їх пленарних засіданнях.</w:t>
      </w:r>
    </w:p>
    <w:p w:rsidR="009C19EA" w:rsidRDefault="009C19EA" w:rsidP="009C19EA">
      <w:pPr>
        <w:ind w:firstLine="567"/>
        <w:jc w:val="both"/>
        <w:rPr>
          <w:sz w:val="28"/>
          <w:szCs w:val="28"/>
          <w:lang w:val="uk-UA"/>
        </w:rPr>
      </w:pPr>
      <w:r w:rsidRPr="009C19EA">
        <w:rPr>
          <w:sz w:val="28"/>
          <w:szCs w:val="28"/>
          <w:lang w:val="uk-UA"/>
        </w:rPr>
        <w:t>Згідно з підпунктом 5 пункту 2 рішення обласної ради  від 19.02.2021                № 5-15/VIІІ «Про особливості призначення і звільнення керівників підприємств, установ, закладів спільної власності територіальних громад сіл, селищ, міст Черкаської області та затвердження типових форм контрактів»  призначення керівників здійснюється за результатами конкурсного відбору, що проводиться відповідно до Положення про конкурсний відбір претендентів на зайняття посад керівників підприємств, установ, закладів спільної власності територіальних громад сіл, селищ, міст Черкаської області,  затвердженого рішенням обласної ради від 19.02.2021 № 5-14/VІІІ.</w:t>
      </w:r>
    </w:p>
    <w:p w:rsidR="001359FD" w:rsidRDefault="001359FD" w:rsidP="001359FD">
      <w:pPr>
        <w:ind w:firstLine="567"/>
        <w:jc w:val="both"/>
        <w:rPr>
          <w:sz w:val="28"/>
          <w:szCs w:val="28"/>
          <w:lang w:val="uk-UA"/>
        </w:rPr>
      </w:pPr>
      <w:r>
        <w:rPr>
          <w:sz w:val="28"/>
          <w:szCs w:val="28"/>
          <w:lang w:val="uk-UA"/>
        </w:rPr>
        <w:t>За результатами проведеного конкурс</w:t>
      </w:r>
      <w:r w:rsidR="007D7BF0">
        <w:rPr>
          <w:sz w:val="28"/>
          <w:szCs w:val="28"/>
          <w:lang w:val="uk-UA"/>
        </w:rPr>
        <w:t>ного відбору</w:t>
      </w:r>
      <w:r>
        <w:rPr>
          <w:sz w:val="28"/>
          <w:szCs w:val="28"/>
          <w:lang w:val="uk-UA"/>
        </w:rPr>
        <w:t xml:space="preserve"> відповідно до протоколу другого </w:t>
      </w:r>
      <w:proofErr w:type="spellStart"/>
      <w:r>
        <w:rPr>
          <w:sz w:val="28"/>
          <w:szCs w:val="28"/>
        </w:rPr>
        <w:t>засідання</w:t>
      </w:r>
      <w:proofErr w:type="spellEnd"/>
      <w:r>
        <w:rPr>
          <w:sz w:val="28"/>
          <w:szCs w:val="28"/>
        </w:rPr>
        <w:t xml:space="preserve"> </w:t>
      </w:r>
      <w:proofErr w:type="spellStart"/>
      <w:r>
        <w:rPr>
          <w:sz w:val="28"/>
          <w:szCs w:val="28"/>
        </w:rPr>
        <w:t>конкурсної</w:t>
      </w:r>
      <w:proofErr w:type="spellEnd"/>
      <w:r>
        <w:rPr>
          <w:sz w:val="28"/>
          <w:szCs w:val="28"/>
        </w:rPr>
        <w:t xml:space="preserve"> </w:t>
      </w:r>
      <w:proofErr w:type="spellStart"/>
      <w:r>
        <w:rPr>
          <w:sz w:val="28"/>
          <w:szCs w:val="28"/>
        </w:rPr>
        <w:t>комісії</w:t>
      </w:r>
      <w:proofErr w:type="spellEnd"/>
      <w:r>
        <w:rPr>
          <w:sz w:val="28"/>
          <w:szCs w:val="28"/>
        </w:rPr>
        <w:t xml:space="preserve"> з </w:t>
      </w:r>
      <w:proofErr w:type="spellStart"/>
      <w:r>
        <w:rPr>
          <w:sz w:val="28"/>
          <w:szCs w:val="28"/>
        </w:rPr>
        <w:t>визначення</w:t>
      </w:r>
      <w:proofErr w:type="spellEnd"/>
      <w:r>
        <w:rPr>
          <w:sz w:val="28"/>
          <w:szCs w:val="28"/>
        </w:rPr>
        <w:t xml:space="preserve"> </w:t>
      </w:r>
      <w:proofErr w:type="spellStart"/>
      <w:r>
        <w:rPr>
          <w:sz w:val="28"/>
          <w:szCs w:val="28"/>
        </w:rPr>
        <w:t>кандидатури</w:t>
      </w:r>
      <w:proofErr w:type="spellEnd"/>
      <w:r>
        <w:rPr>
          <w:sz w:val="28"/>
          <w:szCs w:val="28"/>
        </w:rPr>
        <w:t xml:space="preserve"> на посаду </w:t>
      </w:r>
      <w:r>
        <w:rPr>
          <w:sz w:val="28"/>
          <w:szCs w:val="28"/>
          <w:lang w:val="uk-UA"/>
        </w:rPr>
        <w:t xml:space="preserve">директора Центру по нарахуванню та здійсненню соціальних виплат </w:t>
      </w:r>
      <w:proofErr w:type="spellStart"/>
      <w:r>
        <w:rPr>
          <w:sz w:val="28"/>
          <w:szCs w:val="28"/>
        </w:rPr>
        <w:t>від</w:t>
      </w:r>
      <w:proofErr w:type="spellEnd"/>
      <w:r>
        <w:rPr>
          <w:sz w:val="28"/>
          <w:szCs w:val="28"/>
        </w:rPr>
        <w:t xml:space="preserve"> </w:t>
      </w:r>
      <w:r>
        <w:rPr>
          <w:sz w:val="28"/>
          <w:szCs w:val="28"/>
          <w:lang w:val="uk-UA"/>
        </w:rPr>
        <w:t>03.06</w:t>
      </w:r>
      <w:r>
        <w:rPr>
          <w:sz w:val="28"/>
          <w:szCs w:val="28"/>
        </w:rPr>
        <w:t>.20</w:t>
      </w:r>
      <w:r>
        <w:rPr>
          <w:sz w:val="28"/>
          <w:szCs w:val="28"/>
          <w:lang w:val="uk-UA"/>
        </w:rPr>
        <w:t>21 переможцем конкурс</w:t>
      </w:r>
      <w:r w:rsidR="007D7BF0">
        <w:rPr>
          <w:sz w:val="28"/>
          <w:szCs w:val="28"/>
          <w:lang w:val="uk-UA"/>
        </w:rPr>
        <w:t>ного відбору</w:t>
      </w:r>
      <w:r>
        <w:rPr>
          <w:sz w:val="28"/>
          <w:szCs w:val="28"/>
          <w:lang w:val="uk-UA"/>
        </w:rPr>
        <w:t xml:space="preserve"> визнано МЕЛЬНИЧУК Лідію Миколаївну.</w:t>
      </w:r>
    </w:p>
    <w:p w:rsidR="001359FD" w:rsidRDefault="001359FD" w:rsidP="001359FD">
      <w:pPr>
        <w:ind w:firstLine="720"/>
        <w:jc w:val="both"/>
        <w:rPr>
          <w:b/>
          <w:sz w:val="28"/>
          <w:szCs w:val="28"/>
          <w:lang w:val="uk-UA"/>
        </w:rPr>
      </w:pPr>
      <w:r>
        <w:rPr>
          <w:b/>
          <w:sz w:val="28"/>
          <w:szCs w:val="28"/>
          <w:lang w:val="uk-UA"/>
        </w:rPr>
        <w:t>Біографічна довідка</w:t>
      </w:r>
    </w:p>
    <w:p w:rsidR="001359FD" w:rsidRDefault="001359FD" w:rsidP="001359FD">
      <w:pPr>
        <w:tabs>
          <w:tab w:val="left" w:pos="4130"/>
        </w:tabs>
        <w:jc w:val="both"/>
        <w:rPr>
          <w:sz w:val="28"/>
          <w:szCs w:val="28"/>
          <w:lang w:val="uk-UA"/>
        </w:rPr>
      </w:pPr>
      <w:r>
        <w:rPr>
          <w:sz w:val="28"/>
          <w:szCs w:val="28"/>
          <w:lang w:val="uk-UA"/>
        </w:rPr>
        <w:t>Мельничук Лідія Миколаївна, 1964 року народження.</w:t>
      </w:r>
    </w:p>
    <w:p w:rsidR="001359FD" w:rsidRDefault="001359FD" w:rsidP="001359FD">
      <w:pPr>
        <w:ind w:firstLine="709"/>
        <w:jc w:val="both"/>
        <w:rPr>
          <w:sz w:val="28"/>
          <w:szCs w:val="28"/>
          <w:lang w:val="uk-UA"/>
        </w:rPr>
      </w:pPr>
      <w:r>
        <w:rPr>
          <w:b/>
          <w:sz w:val="28"/>
          <w:szCs w:val="28"/>
          <w:lang w:val="uk-UA"/>
        </w:rPr>
        <w:t>Освіта</w:t>
      </w:r>
      <w:r>
        <w:rPr>
          <w:sz w:val="28"/>
          <w:szCs w:val="28"/>
          <w:lang w:val="uk-UA"/>
        </w:rPr>
        <w:t xml:space="preserve"> – вища: у 2004 році закінчила Полтавську державну аграрну академію за спеціальністю «Облік і аудит» та здобула кваліфікацію магістра з обліку. </w:t>
      </w:r>
    </w:p>
    <w:p w:rsidR="001359FD" w:rsidRDefault="001359FD" w:rsidP="001359FD">
      <w:pPr>
        <w:ind w:firstLine="709"/>
        <w:jc w:val="both"/>
        <w:rPr>
          <w:b/>
          <w:sz w:val="28"/>
          <w:szCs w:val="28"/>
          <w:lang w:val="uk-UA"/>
        </w:rPr>
      </w:pPr>
      <w:r>
        <w:rPr>
          <w:b/>
          <w:sz w:val="28"/>
          <w:szCs w:val="28"/>
          <w:lang w:val="uk-UA"/>
        </w:rPr>
        <w:t>Трудова діяльність</w:t>
      </w:r>
    </w:p>
    <w:tbl>
      <w:tblPr>
        <w:tblW w:w="9464" w:type="dxa"/>
        <w:tblLayout w:type="fixed"/>
        <w:tblLook w:val="04A0" w:firstRow="1" w:lastRow="0" w:firstColumn="1" w:lastColumn="0" w:noHBand="0" w:noVBand="1"/>
      </w:tblPr>
      <w:tblGrid>
        <w:gridCol w:w="2660"/>
        <w:gridCol w:w="400"/>
        <w:gridCol w:w="6404"/>
      </w:tblGrid>
      <w:tr w:rsidR="001359FD" w:rsidTr="009F6E73">
        <w:tc>
          <w:tcPr>
            <w:tcW w:w="2660" w:type="dxa"/>
            <w:hideMark/>
          </w:tcPr>
          <w:p w:rsidR="001359FD" w:rsidRDefault="001373C1">
            <w:pPr>
              <w:spacing w:line="256" w:lineRule="auto"/>
              <w:rPr>
                <w:sz w:val="28"/>
                <w:szCs w:val="28"/>
                <w:lang w:val="uk-UA" w:eastAsia="en-US"/>
              </w:rPr>
            </w:pPr>
            <w:r>
              <w:rPr>
                <w:sz w:val="28"/>
                <w:szCs w:val="28"/>
                <w:lang w:val="uk-UA" w:eastAsia="en-US"/>
              </w:rPr>
              <w:t xml:space="preserve">1982 </w:t>
            </w:r>
            <w:r w:rsidRPr="001373C1">
              <w:rPr>
                <w:sz w:val="28"/>
                <w:szCs w:val="28"/>
                <w:lang w:val="uk-UA" w:eastAsia="en-US"/>
              </w:rPr>
              <w:t>–</w:t>
            </w:r>
            <w:r>
              <w:rPr>
                <w:sz w:val="28"/>
                <w:szCs w:val="28"/>
                <w:lang w:val="uk-UA" w:eastAsia="en-US"/>
              </w:rPr>
              <w:t xml:space="preserve"> 1984 </w:t>
            </w:r>
            <w:r w:rsidR="001359FD">
              <w:rPr>
                <w:sz w:val="28"/>
                <w:szCs w:val="28"/>
                <w:lang w:val="uk-UA" w:eastAsia="en-US"/>
              </w:rPr>
              <w:t>рр.</w:t>
            </w:r>
          </w:p>
        </w:tc>
        <w:tc>
          <w:tcPr>
            <w:tcW w:w="400" w:type="dxa"/>
            <w:hideMark/>
          </w:tcPr>
          <w:p w:rsidR="001359FD" w:rsidRDefault="001359FD">
            <w:pPr>
              <w:spacing w:line="256" w:lineRule="auto"/>
              <w:rPr>
                <w:sz w:val="28"/>
                <w:szCs w:val="28"/>
                <w:lang w:val="uk-UA" w:eastAsia="en-US"/>
              </w:rPr>
            </w:pPr>
            <w:r>
              <w:rPr>
                <w:sz w:val="28"/>
                <w:szCs w:val="28"/>
                <w:lang w:val="uk-UA" w:eastAsia="en-US"/>
              </w:rPr>
              <w:t>–</w:t>
            </w:r>
          </w:p>
        </w:tc>
        <w:tc>
          <w:tcPr>
            <w:tcW w:w="6404" w:type="dxa"/>
            <w:hideMark/>
          </w:tcPr>
          <w:p w:rsidR="001359FD" w:rsidRDefault="001373C1" w:rsidP="001373C1">
            <w:pPr>
              <w:spacing w:line="256" w:lineRule="auto"/>
              <w:jc w:val="both"/>
              <w:rPr>
                <w:sz w:val="28"/>
                <w:szCs w:val="28"/>
                <w:lang w:val="uk-UA" w:eastAsia="en-US"/>
              </w:rPr>
            </w:pPr>
            <w:r>
              <w:rPr>
                <w:sz w:val="28"/>
                <w:szCs w:val="28"/>
                <w:lang w:val="uk-UA" w:eastAsia="en-US"/>
              </w:rPr>
              <w:t xml:space="preserve">інспектор </w:t>
            </w:r>
            <w:r w:rsidR="00582D8B">
              <w:rPr>
                <w:sz w:val="28"/>
                <w:szCs w:val="28"/>
                <w:lang w:val="uk-UA" w:eastAsia="en-US"/>
              </w:rPr>
              <w:t>Черкаського обласного центру по нарахуванню та виплаті пенсій та допомог</w:t>
            </w:r>
            <w:r w:rsidR="001359FD">
              <w:rPr>
                <w:sz w:val="28"/>
                <w:szCs w:val="28"/>
                <w:lang w:val="uk-UA" w:eastAsia="en-US"/>
              </w:rPr>
              <w:t>;</w:t>
            </w:r>
          </w:p>
        </w:tc>
      </w:tr>
      <w:tr w:rsidR="001359FD" w:rsidRPr="007D7BF0" w:rsidTr="009F6E73">
        <w:tc>
          <w:tcPr>
            <w:tcW w:w="2660" w:type="dxa"/>
            <w:hideMark/>
          </w:tcPr>
          <w:p w:rsidR="001359FD" w:rsidRDefault="001373C1" w:rsidP="00582D8B">
            <w:pPr>
              <w:spacing w:line="256" w:lineRule="auto"/>
              <w:rPr>
                <w:sz w:val="28"/>
                <w:szCs w:val="28"/>
                <w:lang w:val="uk-UA" w:eastAsia="en-US"/>
              </w:rPr>
            </w:pPr>
            <w:r>
              <w:rPr>
                <w:sz w:val="28"/>
                <w:szCs w:val="28"/>
                <w:lang w:val="uk-UA" w:eastAsia="en-US"/>
              </w:rPr>
              <w:t>1984</w:t>
            </w:r>
            <w:r w:rsidR="001359FD">
              <w:rPr>
                <w:sz w:val="28"/>
                <w:szCs w:val="28"/>
                <w:lang w:val="uk-UA" w:eastAsia="en-US"/>
              </w:rPr>
              <w:t xml:space="preserve"> – </w:t>
            </w:r>
            <w:r w:rsidR="00582D8B">
              <w:rPr>
                <w:sz w:val="28"/>
                <w:szCs w:val="28"/>
                <w:lang w:val="uk-UA" w:eastAsia="en-US"/>
              </w:rPr>
              <w:t>2002</w:t>
            </w:r>
            <w:r w:rsidR="001359FD">
              <w:rPr>
                <w:sz w:val="28"/>
                <w:szCs w:val="28"/>
                <w:lang w:val="uk-UA" w:eastAsia="en-US"/>
              </w:rPr>
              <w:t xml:space="preserve"> рр.</w:t>
            </w:r>
          </w:p>
        </w:tc>
        <w:tc>
          <w:tcPr>
            <w:tcW w:w="400" w:type="dxa"/>
            <w:hideMark/>
          </w:tcPr>
          <w:p w:rsidR="001359FD" w:rsidRDefault="001359FD">
            <w:pPr>
              <w:spacing w:line="256" w:lineRule="auto"/>
              <w:rPr>
                <w:sz w:val="28"/>
                <w:szCs w:val="28"/>
                <w:lang w:val="uk-UA" w:eastAsia="en-US"/>
              </w:rPr>
            </w:pPr>
            <w:r>
              <w:rPr>
                <w:sz w:val="28"/>
                <w:szCs w:val="28"/>
                <w:lang w:val="uk-UA" w:eastAsia="en-US"/>
              </w:rPr>
              <w:t>–</w:t>
            </w:r>
          </w:p>
        </w:tc>
        <w:tc>
          <w:tcPr>
            <w:tcW w:w="6404" w:type="dxa"/>
            <w:hideMark/>
          </w:tcPr>
          <w:p w:rsidR="001359FD" w:rsidRDefault="001373C1">
            <w:pPr>
              <w:spacing w:line="256" w:lineRule="auto"/>
              <w:jc w:val="both"/>
              <w:rPr>
                <w:sz w:val="28"/>
                <w:szCs w:val="28"/>
                <w:lang w:val="uk-UA" w:eastAsia="en-US"/>
              </w:rPr>
            </w:pPr>
            <w:r>
              <w:rPr>
                <w:sz w:val="28"/>
                <w:szCs w:val="28"/>
                <w:lang w:val="uk-UA" w:eastAsia="en-US"/>
              </w:rPr>
              <w:t>старший інспектор</w:t>
            </w:r>
            <w:r w:rsidR="001359FD">
              <w:rPr>
                <w:sz w:val="28"/>
                <w:szCs w:val="28"/>
                <w:lang w:val="uk-UA" w:eastAsia="en-US"/>
              </w:rPr>
              <w:t>;</w:t>
            </w:r>
            <w:r w:rsidR="00582D8B">
              <w:rPr>
                <w:sz w:val="28"/>
                <w:szCs w:val="28"/>
                <w:lang w:val="uk-UA" w:eastAsia="en-US"/>
              </w:rPr>
              <w:t xml:space="preserve"> </w:t>
            </w:r>
            <w:r w:rsidR="00582D8B" w:rsidRPr="00582D8B">
              <w:rPr>
                <w:sz w:val="28"/>
                <w:szCs w:val="28"/>
                <w:lang w:val="uk-UA" w:eastAsia="en-US"/>
              </w:rPr>
              <w:t>заступник начальника відділу;</w:t>
            </w:r>
            <w:r w:rsidR="00582D8B" w:rsidRPr="00582D8B">
              <w:rPr>
                <w:lang w:val="uk-UA"/>
              </w:rPr>
              <w:t xml:space="preserve"> </w:t>
            </w:r>
            <w:r w:rsidR="00582D8B" w:rsidRPr="00582D8B">
              <w:rPr>
                <w:sz w:val="28"/>
                <w:szCs w:val="28"/>
                <w:lang w:val="uk-UA" w:eastAsia="en-US"/>
              </w:rPr>
              <w:lastRenderedPageBreak/>
              <w:t xml:space="preserve">спеціаліст 1-ї категорії відділу контролю;  </w:t>
            </w:r>
            <w:r w:rsidR="00582D8B">
              <w:rPr>
                <w:sz w:val="28"/>
                <w:szCs w:val="28"/>
                <w:lang w:val="uk-UA" w:eastAsia="en-US"/>
              </w:rPr>
              <w:t>головний спеціаліст інформаційно-консультаційного відділу; заступник начальника інформаційно-консультаційного та аналітичного відділу; начальник інформаційно-консультаційного та аналітичного відділу Черкаського обласного центру по нарахуванню та виплаті пенсій та допомог;</w:t>
            </w:r>
          </w:p>
        </w:tc>
      </w:tr>
      <w:tr w:rsidR="001359FD" w:rsidTr="009F6E73">
        <w:tc>
          <w:tcPr>
            <w:tcW w:w="2660" w:type="dxa"/>
            <w:hideMark/>
          </w:tcPr>
          <w:p w:rsidR="001359FD" w:rsidRDefault="00582D8B" w:rsidP="00582D8B">
            <w:pPr>
              <w:spacing w:line="256" w:lineRule="auto"/>
              <w:rPr>
                <w:sz w:val="28"/>
                <w:szCs w:val="28"/>
                <w:lang w:val="uk-UA" w:eastAsia="en-US"/>
              </w:rPr>
            </w:pPr>
            <w:r>
              <w:rPr>
                <w:sz w:val="28"/>
                <w:szCs w:val="28"/>
                <w:lang w:val="uk-UA" w:eastAsia="en-US"/>
              </w:rPr>
              <w:lastRenderedPageBreak/>
              <w:t>2002</w:t>
            </w:r>
            <w:r w:rsidR="001359FD">
              <w:rPr>
                <w:sz w:val="28"/>
                <w:szCs w:val="28"/>
                <w:lang w:val="uk-UA" w:eastAsia="en-US"/>
              </w:rPr>
              <w:t xml:space="preserve"> – </w:t>
            </w:r>
            <w:r>
              <w:rPr>
                <w:sz w:val="28"/>
                <w:szCs w:val="28"/>
                <w:lang w:val="uk-UA" w:eastAsia="en-US"/>
              </w:rPr>
              <w:t>2011</w:t>
            </w:r>
            <w:r w:rsidR="001359FD">
              <w:rPr>
                <w:sz w:val="28"/>
                <w:szCs w:val="28"/>
                <w:lang w:val="uk-UA" w:eastAsia="en-US"/>
              </w:rPr>
              <w:t xml:space="preserve"> рр.</w:t>
            </w:r>
          </w:p>
        </w:tc>
        <w:tc>
          <w:tcPr>
            <w:tcW w:w="400" w:type="dxa"/>
            <w:hideMark/>
          </w:tcPr>
          <w:p w:rsidR="001359FD" w:rsidRDefault="001359FD">
            <w:pPr>
              <w:spacing w:line="256" w:lineRule="auto"/>
              <w:rPr>
                <w:sz w:val="28"/>
                <w:szCs w:val="28"/>
                <w:lang w:val="uk-UA" w:eastAsia="en-US"/>
              </w:rPr>
            </w:pPr>
            <w:r>
              <w:rPr>
                <w:sz w:val="28"/>
                <w:szCs w:val="28"/>
                <w:lang w:val="uk-UA" w:eastAsia="en-US"/>
              </w:rPr>
              <w:t>–</w:t>
            </w:r>
          </w:p>
        </w:tc>
        <w:tc>
          <w:tcPr>
            <w:tcW w:w="6404" w:type="dxa"/>
            <w:hideMark/>
          </w:tcPr>
          <w:p w:rsidR="001359FD" w:rsidRDefault="00582D8B">
            <w:pPr>
              <w:spacing w:line="256" w:lineRule="auto"/>
              <w:jc w:val="both"/>
              <w:rPr>
                <w:sz w:val="28"/>
                <w:szCs w:val="28"/>
                <w:lang w:val="uk-UA" w:eastAsia="en-US"/>
              </w:rPr>
            </w:pPr>
            <w:r>
              <w:rPr>
                <w:sz w:val="28"/>
                <w:szCs w:val="28"/>
                <w:lang w:val="uk-UA" w:eastAsia="en-US"/>
              </w:rPr>
              <w:t>заступник начальника Черкаського обласного центру по нарахуванню та виплаті пенсій та допомог (Черкаський обласний центр по нарахуванню та виплаті пенсій та допомог 07.12.2006 перейменовано в Центр по нарахуванню та здійсненню соціальних виплат);</w:t>
            </w:r>
          </w:p>
        </w:tc>
      </w:tr>
      <w:tr w:rsidR="001359FD" w:rsidRPr="001373C1" w:rsidTr="009F6E73">
        <w:tc>
          <w:tcPr>
            <w:tcW w:w="2660" w:type="dxa"/>
            <w:hideMark/>
          </w:tcPr>
          <w:p w:rsidR="001359FD" w:rsidRDefault="00582D8B" w:rsidP="00582D8B">
            <w:pPr>
              <w:spacing w:line="256" w:lineRule="auto"/>
              <w:rPr>
                <w:sz w:val="28"/>
                <w:szCs w:val="28"/>
                <w:lang w:val="uk-UA" w:eastAsia="en-US"/>
              </w:rPr>
            </w:pPr>
            <w:r>
              <w:rPr>
                <w:sz w:val="28"/>
                <w:szCs w:val="28"/>
                <w:lang w:val="uk-UA" w:eastAsia="en-US"/>
              </w:rPr>
              <w:t>2011</w:t>
            </w:r>
            <w:r w:rsidR="001373C1">
              <w:rPr>
                <w:sz w:val="28"/>
                <w:szCs w:val="28"/>
                <w:lang w:val="uk-UA" w:eastAsia="en-US"/>
              </w:rPr>
              <w:t xml:space="preserve"> </w:t>
            </w:r>
            <w:r w:rsidR="001359FD">
              <w:rPr>
                <w:sz w:val="28"/>
                <w:szCs w:val="28"/>
                <w:lang w:val="uk-UA" w:eastAsia="en-US"/>
              </w:rPr>
              <w:t xml:space="preserve">– </w:t>
            </w:r>
            <w:r>
              <w:rPr>
                <w:sz w:val="28"/>
                <w:szCs w:val="28"/>
                <w:lang w:val="uk-UA" w:eastAsia="en-US"/>
              </w:rPr>
              <w:t>2016</w:t>
            </w:r>
            <w:r w:rsidR="001359FD">
              <w:rPr>
                <w:sz w:val="28"/>
                <w:szCs w:val="28"/>
                <w:lang w:val="uk-UA" w:eastAsia="en-US"/>
              </w:rPr>
              <w:t xml:space="preserve"> рр.</w:t>
            </w:r>
          </w:p>
        </w:tc>
        <w:tc>
          <w:tcPr>
            <w:tcW w:w="400" w:type="dxa"/>
            <w:hideMark/>
          </w:tcPr>
          <w:p w:rsidR="001359FD" w:rsidRDefault="001359FD">
            <w:pPr>
              <w:spacing w:line="256" w:lineRule="auto"/>
              <w:rPr>
                <w:sz w:val="28"/>
                <w:szCs w:val="28"/>
                <w:lang w:val="uk-UA" w:eastAsia="en-US"/>
              </w:rPr>
            </w:pPr>
            <w:r>
              <w:rPr>
                <w:sz w:val="28"/>
                <w:szCs w:val="28"/>
                <w:lang w:val="uk-UA" w:eastAsia="en-US"/>
              </w:rPr>
              <w:t>–</w:t>
            </w:r>
          </w:p>
        </w:tc>
        <w:tc>
          <w:tcPr>
            <w:tcW w:w="6404" w:type="dxa"/>
            <w:hideMark/>
          </w:tcPr>
          <w:p w:rsidR="001359FD" w:rsidRDefault="00582D8B">
            <w:pPr>
              <w:spacing w:line="256" w:lineRule="auto"/>
              <w:jc w:val="both"/>
              <w:rPr>
                <w:sz w:val="28"/>
                <w:szCs w:val="28"/>
                <w:lang w:val="uk-UA" w:eastAsia="en-US"/>
              </w:rPr>
            </w:pPr>
            <w:r>
              <w:rPr>
                <w:sz w:val="28"/>
                <w:szCs w:val="28"/>
                <w:lang w:val="uk-UA" w:eastAsia="en-US"/>
              </w:rPr>
              <w:t>начальник Центру по нарахуванню та здійсненню соціальних виплат;</w:t>
            </w:r>
          </w:p>
        </w:tc>
      </w:tr>
      <w:tr w:rsidR="001373C1" w:rsidRPr="001373C1" w:rsidTr="009F6E73">
        <w:tc>
          <w:tcPr>
            <w:tcW w:w="2660" w:type="dxa"/>
          </w:tcPr>
          <w:p w:rsidR="001373C1" w:rsidRDefault="00582D8B" w:rsidP="00582D8B">
            <w:pPr>
              <w:spacing w:line="256" w:lineRule="auto"/>
              <w:rPr>
                <w:sz w:val="28"/>
                <w:szCs w:val="28"/>
                <w:lang w:val="uk-UA" w:eastAsia="en-US"/>
              </w:rPr>
            </w:pPr>
            <w:r>
              <w:rPr>
                <w:sz w:val="28"/>
                <w:szCs w:val="28"/>
                <w:lang w:val="uk-UA" w:eastAsia="en-US"/>
              </w:rPr>
              <w:t>2016</w:t>
            </w:r>
            <w:r w:rsidR="001373C1">
              <w:rPr>
                <w:sz w:val="28"/>
                <w:szCs w:val="28"/>
                <w:lang w:val="uk-UA" w:eastAsia="en-US"/>
              </w:rPr>
              <w:t xml:space="preserve"> – </w:t>
            </w:r>
            <w:r>
              <w:rPr>
                <w:sz w:val="28"/>
                <w:szCs w:val="28"/>
                <w:lang w:val="uk-UA" w:eastAsia="en-US"/>
              </w:rPr>
              <w:t>01.2021</w:t>
            </w:r>
            <w:r w:rsidR="001373C1">
              <w:rPr>
                <w:sz w:val="28"/>
                <w:szCs w:val="28"/>
                <w:lang w:val="uk-UA" w:eastAsia="en-US"/>
              </w:rPr>
              <w:t xml:space="preserve"> рр.</w:t>
            </w:r>
          </w:p>
        </w:tc>
        <w:tc>
          <w:tcPr>
            <w:tcW w:w="400" w:type="dxa"/>
          </w:tcPr>
          <w:p w:rsidR="001373C1" w:rsidRDefault="001373C1">
            <w:pPr>
              <w:spacing w:line="256" w:lineRule="auto"/>
              <w:rPr>
                <w:sz w:val="28"/>
                <w:szCs w:val="28"/>
                <w:lang w:val="uk-UA" w:eastAsia="en-US"/>
              </w:rPr>
            </w:pPr>
            <w:r>
              <w:rPr>
                <w:sz w:val="28"/>
                <w:szCs w:val="28"/>
                <w:lang w:val="uk-UA" w:eastAsia="en-US"/>
              </w:rPr>
              <w:t>–</w:t>
            </w:r>
          </w:p>
        </w:tc>
        <w:tc>
          <w:tcPr>
            <w:tcW w:w="6404" w:type="dxa"/>
          </w:tcPr>
          <w:p w:rsidR="001373C1" w:rsidRDefault="00582D8B">
            <w:pPr>
              <w:spacing w:line="256" w:lineRule="auto"/>
              <w:jc w:val="both"/>
              <w:rPr>
                <w:sz w:val="28"/>
                <w:szCs w:val="28"/>
                <w:lang w:val="uk-UA" w:eastAsia="en-US"/>
              </w:rPr>
            </w:pPr>
            <w:r>
              <w:rPr>
                <w:sz w:val="28"/>
                <w:szCs w:val="28"/>
                <w:lang w:val="uk-UA" w:eastAsia="en-US"/>
              </w:rPr>
              <w:t xml:space="preserve">директор </w:t>
            </w:r>
            <w:r w:rsidRPr="00582D8B">
              <w:rPr>
                <w:sz w:val="28"/>
                <w:szCs w:val="28"/>
                <w:lang w:val="uk-UA" w:eastAsia="en-US"/>
              </w:rPr>
              <w:t>Центру по нарахуванню та здійсненню соціальних виплат</w:t>
            </w:r>
            <w:r>
              <w:rPr>
                <w:sz w:val="28"/>
                <w:szCs w:val="28"/>
                <w:lang w:val="uk-UA" w:eastAsia="en-US"/>
              </w:rPr>
              <w:t>;</w:t>
            </w:r>
          </w:p>
        </w:tc>
      </w:tr>
      <w:tr w:rsidR="001359FD" w:rsidTr="009F6E73">
        <w:tc>
          <w:tcPr>
            <w:tcW w:w="2660" w:type="dxa"/>
            <w:hideMark/>
          </w:tcPr>
          <w:p w:rsidR="009F6E73" w:rsidRDefault="00582D8B" w:rsidP="009F6E73">
            <w:pPr>
              <w:spacing w:line="256" w:lineRule="auto"/>
              <w:rPr>
                <w:sz w:val="28"/>
                <w:szCs w:val="28"/>
                <w:lang w:val="uk-UA" w:eastAsia="en-US"/>
              </w:rPr>
            </w:pPr>
            <w:r>
              <w:rPr>
                <w:sz w:val="28"/>
                <w:szCs w:val="28"/>
                <w:lang w:val="uk-UA" w:eastAsia="en-US"/>
              </w:rPr>
              <w:t>01.</w:t>
            </w:r>
            <w:r w:rsidR="001359FD">
              <w:rPr>
                <w:sz w:val="28"/>
                <w:szCs w:val="28"/>
                <w:lang w:val="uk-UA" w:eastAsia="en-US"/>
              </w:rPr>
              <w:t>20</w:t>
            </w:r>
            <w:r>
              <w:rPr>
                <w:sz w:val="28"/>
                <w:szCs w:val="28"/>
                <w:lang w:val="uk-UA" w:eastAsia="en-US"/>
              </w:rPr>
              <w:t>21</w:t>
            </w:r>
            <w:r w:rsidR="001359FD">
              <w:rPr>
                <w:sz w:val="28"/>
                <w:szCs w:val="28"/>
                <w:lang w:val="uk-UA" w:eastAsia="en-US"/>
              </w:rPr>
              <w:t xml:space="preserve"> – </w:t>
            </w:r>
            <w:r w:rsidR="009F6E73">
              <w:rPr>
                <w:sz w:val="28"/>
                <w:szCs w:val="28"/>
                <w:lang w:val="uk-UA" w:eastAsia="en-US"/>
              </w:rPr>
              <w:t xml:space="preserve"> </w:t>
            </w:r>
          </w:p>
          <w:p w:rsidR="001359FD" w:rsidRDefault="009F6E73" w:rsidP="009F6E73">
            <w:pPr>
              <w:spacing w:line="256" w:lineRule="auto"/>
              <w:rPr>
                <w:sz w:val="28"/>
                <w:szCs w:val="28"/>
                <w:lang w:val="uk-UA" w:eastAsia="en-US"/>
              </w:rPr>
            </w:pPr>
            <w:r>
              <w:rPr>
                <w:sz w:val="28"/>
                <w:szCs w:val="28"/>
                <w:lang w:val="uk-UA" w:eastAsia="en-US"/>
              </w:rPr>
              <w:t>по цей час</w:t>
            </w:r>
          </w:p>
        </w:tc>
        <w:tc>
          <w:tcPr>
            <w:tcW w:w="400" w:type="dxa"/>
            <w:hideMark/>
          </w:tcPr>
          <w:p w:rsidR="001359FD" w:rsidRDefault="001359FD">
            <w:pPr>
              <w:spacing w:line="256" w:lineRule="auto"/>
              <w:rPr>
                <w:sz w:val="28"/>
                <w:szCs w:val="28"/>
                <w:lang w:val="uk-UA" w:eastAsia="en-US"/>
              </w:rPr>
            </w:pPr>
            <w:r>
              <w:rPr>
                <w:sz w:val="28"/>
                <w:szCs w:val="28"/>
                <w:lang w:val="uk-UA" w:eastAsia="en-US"/>
              </w:rPr>
              <w:t>–</w:t>
            </w:r>
          </w:p>
        </w:tc>
        <w:tc>
          <w:tcPr>
            <w:tcW w:w="6404" w:type="dxa"/>
          </w:tcPr>
          <w:p w:rsidR="001359FD" w:rsidRDefault="009F6E73" w:rsidP="009F6E73">
            <w:pPr>
              <w:spacing w:line="256" w:lineRule="auto"/>
              <w:jc w:val="both"/>
              <w:rPr>
                <w:sz w:val="28"/>
                <w:szCs w:val="28"/>
                <w:lang w:val="uk-UA" w:eastAsia="en-US"/>
              </w:rPr>
            </w:pPr>
            <w:r>
              <w:rPr>
                <w:sz w:val="28"/>
                <w:szCs w:val="28"/>
                <w:lang w:val="uk-UA" w:eastAsia="en-US"/>
              </w:rPr>
              <w:t xml:space="preserve">виконуюча обов’язки директора </w:t>
            </w:r>
            <w:r w:rsidRPr="009F6E73">
              <w:rPr>
                <w:sz w:val="28"/>
                <w:szCs w:val="28"/>
                <w:lang w:val="uk-UA" w:eastAsia="en-US"/>
              </w:rPr>
              <w:t>Центру по нарахуванню та здійсненню соціальних виплат</w:t>
            </w:r>
          </w:p>
        </w:tc>
      </w:tr>
    </w:tbl>
    <w:p w:rsidR="001359FD" w:rsidRDefault="001359FD" w:rsidP="001359FD">
      <w:pPr>
        <w:jc w:val="both"/>
        <w:rPr>
          <w:b/>
          <w:sz w:val="28"/>
          <w:szCs w:val="28"/>
          <w:lang w:val="uk-UA"/>
        </w:rPr>
      </w:pPr>
    </w:p>
    <w:p w:rsidR="009F6E73" w:rsidRDefault="009F6E73" w:rsidP="001359FD">
      <w:pPr>
        <w:ind w:firstLine="567"/>
        <w:jc w:val="both"/>
        <w:rPr>
          <w:sz w:val="28"/>
          <w:szCs w:val="28"/>
          <w:lang w:val="uk-UA"/>
        </w:rPr>
      </w:pPr>
      <w:r>
        <w:rPr>
          <w:sz w:val="28"/>
          <w:szCs w:val="28"/>
          <w:lang w:val="uk-UA"/>
        </w:rPr>
        <w:t xml:space="preserve">Мельничук Л.М. нагороджена: </w:t>
      </w:r>
    </w:p>
    <w:p w:rsidR="009F6E73" w:rsidRDefault="009F6E73" w:rsidP="001359FD">
      <w:pPr>
        <w:ind w:firstLine="567"/>
        <w:jc w:val="both"/>
        <w:rPr>
          <w:sz w:val="28"/>
          <w:szCs w:val="28"/>
          <w:lang w:val="uk-UA"/>
        </w:rPr>
      </w:pPr>
      <w:r>
        <w:rPr>
          <w:sz w:val="28"/>
          <w:szCs w:val="28"/>
          <w:lang w:val="uk-UA"/>
        </w:rPr>
        <w:t xml:space="preserve">у 2002 році </w:t>
      </w:r>
      <w:r>
        <w:rPr>
          <w:sz w:val="28"/>
          <w:szCs w:val="28"/>
          <w:lang w:val="uk-UA" w:eastAsia="en-US"/>
        </w:rPr>
        <w:t>–</w:t>
      </w:r>
      <w:r>
        <w:rPr>
          <w:sz w:val="28"/>
          <w:szCs w:val="28"/>
          <w:lang w:val="uk-UA"/>
        </w:rPr>
        <w:t xml:space="preserve"> Почесною грамотою Черкаської обласної державної адміністрації;</w:t>
      </w:r>
    </w:p>
    <w:p w:rsidR="00CF70A3" w:rsidRDefault="009F6E73" w:rsidP="001359FD">
      <w:pPr>
        <w:ind w:firstLine="567"/>
        <w:jc w:val="both"/>
        <w:rPr>
          <w:sz w:val="28"/>
          <w:szCs w:val="28"/>
          <w:lang w:val="uk-UA" w:eastAsia="en-US"/>
        </w:rPr>
      </w:pPr>
      <w:r>
        <w:rPr>
          <w:sz w:val="28"/>
          <w:szCs w:val="28"/>
          <w:lang w:val="uk-UA"/>
        </w:rPr>
        <w:t>у 200</w:t>
      </w:r>
      <w:r w:rsidR="00CF70A3">
        <w:rPr>
          <w:sz w:val="28"/>
          <w:szCs w:val="28"/>
          <w:lang w:val="uk-UA"/>
        </w:rPr>
        <w:t>8</w:t>
      </w:r>
      <w:r>
        <w:rPr>
          <w:sz w:val="28"/>
          <w:szCs w:val="28"/>
          <w:lang w:val="uk-UA"/>
        </w:rPr>
        <w:t xml:space="preserve"> році </w:t>
      </w:r>
      <w:r>
        <w:rPr>
          <w:sz w:val="28"/>
          <w:szCs w:val="28"/>
          <w:lang w:val="uk-UA" w:eastAsia="en-US"/>
        </w:rPr>
        <w:t>– Почесною</w:t>
      </w:r>
      <w:r w:rsidR="00CF70A3">
        <w:rPr>
          <w:sz w:val="28"/>
          <w:szCs w:val="28"/>
          <w:lang w:val="uk-UA" w:eastAsia="en-US"/>
        </w:rPr>
        <w:t xml:space="preserve"> грамотою Черкаської обласної ради;</w:t>
      </w:r>
    </w:p>
    <w:p w:rsidR="009F6E73" w:rsidRDefault="00CF70A3" w:rsidP="001359FD">
      <w:pPr>
        <w:ind w:firstLine="567"/>
        <w:jc w:val="both"/>
        <w:rPr>
          <w:sz w:val="28"/>
          <w:szCs w:val="28"/>
          <w:lang w:val="uk-UA" w:eastAsia="en-US"/>
        </w:rPr>
      </w:pPr>
      <w:r>
        <w:rPr>
          <w:sz w:val="28"/>
          <w:szCs w:val="28"/>
          <w:lang w:val="uk-UA" w:eastAsia="en-US"/>
        </w:rPr>
        <w:t xml:space="preserve">у 2010 році </w:t>
      </w:r>
      <w:r w:rsidR="009F6E73">
        <w:rPr>
          <w:sz w:val="28"/>
          <w:szCs w:val="28"/>
          <w:lang w:val="uk-UA" w:eastAsia="en-US"/>
        </w:rPr>
        <w:t xml:space="preserve"> </w:t>
      </w:r>
      <w:r w:rsidRPr="00CF70A3">
        <w:rPr>
          <w:sz w:val="28"/>
          <w:szCs w:val="28"/>
          <w:lang w:val="uk-UA" w:eastAsia="en-US"/>
        </w:rPr>
        <w:t>–</w:t>
      </w:r>
      <w:r>
        <w:rPr>
          <w:sz w:val="28"/>
          <w:szCs w:val="28"/>
          <w:lang w:val="uk-UA" w:eastAsia="en-US"/>
        </w:rPr>
        <w:t xml:space="preserve"> Почесною грамотою Кабінету Міністрів України;</w:t>
      </w:r>
    </w:p>
    <w:p w:rsidR="00CF70A3" w:rsidRDefault="00CF70A3" w:rsidP="001359FD">
      <w:pPr>
        <w:ind w:firstLine="567"/>
        <w:jc w:val="both"/>
        <w:rPr>
          <w:sz w:val="28"/>
          <w:szCs w:val="28"/>
          <w:lang w:val="uk-UA" w:eastAsia="en-US"/>
        </w:rPr>
      </w:pPr>
      <w:r>
        <w:rPr>
          <w:sz w:val="28"/>
          <w:szCs w:val="28"/>
          <w:lang w:val="uk-UA" w:eastAsia="en-US"/>
        </w:rPr>
        <w:t xml:space="preserve">у 2012 році – </w:t>
      </w:r>
      <w:r w:rsidR="007D7BF0">
        <w:rPr>
          <w:sz w:val="28"/>
          <w:szCs w:val="28"/>
          <w:lang w:val="uk-UA" w:eastAsia="en-US"/>
        </w:rPr>
        <w:t xml:space="preserve">присвоєно </w:t>
      </w:r>
      <w:r>
        <w:rPr>
          <w:sz w:val="28"/>
          <w:szCs w:val="28"/>
          <w:lang w:val="uk-UA" w:eastAsia="en-US"/>
        </w:rPr>
        <w:t>Почесне звання «Заслужений працівник соціальної сфери України»;</w:t>
      </w:r>
    </w:p>
    <w:p w:rsidR="00CF70A3" w:rsidRDefault="00CF70A3" w:rsidP="001359FD">
      <w:pPr>
        <w:ind w:firstLine="567"/>
        <w:jc w:val="both"/>
        <w:rPr>
          <w:sz w:val="28"/>
          <w:szCs w:val="28"/>
          <w:lang w:val="uk-UA"/>
        </w:rPr>
      </w:pPr>
      <w:r>
        <w:rPr>
          <w:sz w:val="28"/>
          <w:szCs w:val="28"/>
          <w:lang w:val="uk-UA" w:eastAsia="en-US"/>
        </w:rPr>
        <w:t xml:space="preserve">у 2017 році </w:t>
      </w:r>
      <w:r w:rsidRPr="00CF70A3">
        <w:rPr>
          <w:sz w:val="28"/>
          <w:szCs w:val="28"/>
          <w:lang w:val="uk-UA" w:eastAsia="en-US"/>
        </w:rPr>
        <w:t>–</w:t>
      </w:r>
      <w:r>
        <w:rPr>
          <w:sz w:val="28"/>
          <w:szCs w:val="28"/>
          <w:lang w:val="uk-UA" w:eastAsia="en-US"/>
        </w:rPr>
        <w:t xml:space="preserve"> Почесною  </w:t>
      </w:r>
      <w:r>
        <w:rPr>
          <w:sz w:val="28"/>
          <w:szCs w:val="28"/>
          <w:lang w:val="uk-UA"/>
        </w:rPr>
        <w:t>грамотою Черкаської обласної державної адміністрації.</w:t>
      </w:r>
    </w:p>
    <w:p w:rsidR="00CF70A3" w:rsidRDefault="001359FD" w:rsidP="00CF70A3">
      <w:pPr>
        <w:ind w:firstLine="567"/>
        <w:jc w:val="both"/>
        <w:rPr>
          <w:sz w:val="28"/>
          <w:szCs w:val="28"/>
          <w:lang w:val="uk-UA"/>
        </w:rPr>
      </w:pPr>
      <w:r>
        <w:rPr>
          <w:sz w:val="28"/>
          <w:szCs w:val="28"/>
          <w:lang w:val="uk-UA"/>
        </w:rPr>
        <w:t xml:space="preserve">Враховуючи вищевикладене, </w:t>
      </w:r>
      <w:r w:rsidR="00CF70A3">
        <w:rPr>
          <w:sz w:val="28"/>
          <w:szCs w:val="28"/>
          <w:lang w:val="uk-UA"/>
        </w:rPr>
        <w:t xml:space="preserve">підготовлено проект рішення обласної ради про призначення МЕЛЬНИЧУК Л.М. на посаду директора </w:t>
      </w:r>
      <w:r w:rsidR="00CF70A3" w:rsidRPr="001359FD">
        <w:rPr>
          <w:sz w:val="28"/>
          <w:szCs w:val="28"/>
          <w:lang w:val="uk-UA"/>
        </w:rPr>
        <w:t>Центру по нарахуванню та здійсненню соціальних виплат</w:t>
      </w:r>
      <w:r w:rsidR="00CF70A3">
        <w:rPr>
          <w:sz w:val="28"/>
          <w:szCs w:val="28"/>
          <w:lang w:val="uk-UA"/>
        </w:rPr>
        <w:t xml:space="preserve"> та укладання з нею контракту терміном на три роки.</w:t>
      </w:r>
    </w:p>
    <w:p w:rsidR="00CF70A3" w:rsidRDefault="00CF70A3" w:rsidP="001359FD">
      <w:pPr>
        <w:ind w:firstLine="567"/>
        <w:jc w:val="both"/>
        <w:rPr>
          <w:sz w:val="28"/>
          <w:szCs w:val="28"/>
          <w:lang w:val="uk-UA"/>
        </w:rPr>
      </w:pPr>
    </w:p>
    <w:p w:rsidR="007D7BF0" w:rsidRDefault="007D7BF0" w:rsidP="001359FD">
      <w:pPr>
        <w:ind w:firstLine="567"/>
        <w:jc w:val="both"/>
        <w:rPr>
          <w:sz w:val="28"/>
          <w:szCs w:val="28"/>
          <w:lang w:val="uk-UA"/>
        </w:rPr>
      </w:pPr>
      <w:bookmarkStart w:id="0" w:name="_GoBack"/>
      <w:bookmarkEnd w:id="0"/>
    </w:p>
    <w:p w:rsidR="001359FD" w:rsidRDefault="001359FD" w:rsidP="001359FD">
      <w:pPr>
        <w:jc w:val="both"/>
        <w:rPr>
          <w:sz w:val="28"/>
          <w:szCs w:val="28"/>
          <w:lang w:val="uk-UA"/>
        </w:rPr>
      </w:pPr>
      <w:r>
        <w:rPr>
          <w:sz w:val="28"/>
          <w:szCs w:val="28"/>
          <w:lang w:val="uk-UA"/>
        </w:rPr>
        <w:t xml:space="preserve">Начальник управління юридичного </w:t>
      </w:r>
    </w:p>
    <w:p w:rsidR="007D7BF0" w:rsidRDefault="001359FD" w:rsidP="009C19EA">
      <w:pPr>
        <w:jc w:val="both"/>
        <w:rPr>
          <w:sz w:val="28"/>
          <w:szCs w:val="28"/>
          <w:lang w:val="uk-UA"/>
        </w:rPr>
      </w:pPr>
      <w:r>
        <w:rPr>
          <w:sz w:val="28"/>
          <w:szCs w:val="28"/>
          <w:lang w:val="uk-UA"/>
        </w:rPr>
        <w:t>забезпечення та роботи з персоналом</w:t>
      </w:r>
    </w:p>
    <w:p w:rsidR="00FE15FB" w:rsidRDefault="001359FD" w:rsidP="009C19EA">
      <w:pPr>
        <w:jc w:val="both"/>
      </w:pPr>
      <w:r>
        <w:rPr>
          <w:sz w:val="28"/>
          <w:szCs w:val="28"/>
          <w:lang w:val="uk-UA"/>
        </w:rPr>
        <w:t>виконавчого апарату обласної ради                                               Л. Мазур</w:t>
      </w:r>
    </w:p>
    <w:sectPr w:rsidR="00FE1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E0"/>
    <w:rsid w:val="001359FD"/>
    <w:rsid w:val="001373C1"/>
    <w:rsid w:val="002039E0"/>
    <w:rsid w:val="00582D8B"/>
    <w:rsid w:val="007D7BF0"/>
    <w:rsid w:val="009C19EA"/>
    <w:rsid w:val="009F6E73"/>
    <w:rsid w:val="00BD07BF"/>
    <w:rsid w:val="00BF5DCC"/>
    <w:rsid w:val="00CF70A3"/>
    <w:rsid w:val="00FE1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F5A11-1FC9-44D4-AE93-42C1ACB2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9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4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2021-06-07T09:01:00Z</dcterms:created>
  <dcterms:modified xsi:type="dcterms:W3CDTF">2021-06-07T14:18:00Z</dcterms:modified>
</cp:coreProperties>
</file>