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D" w:rsidRDefault="00006F4D" w:rsidP="004E0AEF">
      <w:pPr>
        <w:spacing w:line="276" w:lineRule="auto"/>
        <w:ind w:right="-261"/>
        <w:jc w:val="right"/>
      </w:pPr>
    </w:p>
    <w:p w:rsidR="00006F4D" w:rsidRDefault="00006F4D" w:rsidP="00006F4D">
      <w:pPr>
        <w:spacing w:line="276" w:lineRule="auto"/>
        <w:ind w:right="-261"/>
        <w:jc w:val="right"/>
        <w:rPr>
          <w:i/>
        </w:rPr>
      </w:pPr>
      <w:r>
        <w:t xml:space="preserve">ПРОЄКТ                                                                                                            </w:t>
      </w:r>
    </w:p>
    <w:p w:rsidR="00006F4D" w:rsidRDefault="00006F4D" w:rsidP="00006F4D">
      <w:pPr>
        <w:spacing w:line="276" w:lineRule="auto"/>
      </w:pPr>
      <w:r>
        <w:t xml:space="preserve">                                                    ПОРЯДОК ДЕННИЙ</w:t>
      </w:r>
    </w:p>
    <w:p w:rsidR="00006F4D" w:rsidRDefault="00CC15FD" w:rsidP="00006F4D">
      <w:pPr>
        <w:spacing w:line="276" w:lineRule="auto"/>
        <w:jc w:val="center"/>
      </w:pPr>
      <w:r>
        <w:t>с</w:t>
      </w:r>
      <w:r w:rsidR="00754FB3">
        <w:t>ьомої</w:t>
      </w:r>
      <w:r w:rsidR="00FA7F5C">
        <w:t xml:space="preserve"> </w:t>
      </w:r>
      <w:r w:rsidR="00006F4D">
        <w:t xml:space="preserve">сесії Черкаської обласної ради  </w:t>
      </w:r>
      <w:r w:rsidR="00006F4D">
        <w:rPr>
          <w:lang w:val="en-US"/>
        </w:rPr>
        <w:t>VIII</w:t>
      </w:r>
      <w:r w:rsidR="00006F4D">
        <w:t xml:space="preserve"> скликання</w:t>
      </w:r>
    </w:p>
    <w:p w:rsidR="00754FB3" w:rsidRPr="00754FB3" w:rsidRDefault="00006F4D" w:rsidP="00754FB3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4D92">
        <w:t xml:space="preserve">                 04.06.</w:t>
      </w:r>
      <w:r>
        <w:t>2021</w:t>
      </w:r>
    </w:p>
    <w:p w:rsidR="00754FB3" w:rsidRPr="00754FB3" w:rsidRDefault="00754FB3" w:rsidP="00754FB3">
      <w:pPr>
        <w:spacing w:line="276" w:lineRule="auto"/>
        <w:jc w:val="both"/>
      </w:pPr>
    </w:p>
    <w:p w:rsidR="00754FB3" w:rsidRPr="00754FB3" w:rsidRDefault="00754FB3" w:rsidP="00754FB3">
      <w:pPr>
        <w:spacing w:line="276" w:lineRule="auto"/>
        <w:jc w:val="both"/>
      </w:pPr>
      <w:r w:rsidRPr="00754FB3">
        <w:rPr>
          <w:b/>
        </w:rPr>
        <w:tab/>
      </w:r>
      <w:r w:rsidRPr="00754FB3">
        <w:t>1. Питання управління майном обласної комунальної власності</w:t>
      </w:r>
    </w:p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754FB3">
        <w:t xml:space="preserve">1) </w:t>
      </w:r>
      <w:r w:rsidRPr="00754FB3">
        <w:rPr>
          <w:rFonts w:eastAsia="Calibri"/>
          <w:bCs/>
          <w:color w:val="333333"/>
          <w:shd w:val="clear" w:color="auto" w:fill="FFFFFF"/>
          <w:lang w:eastAsia="en-US"/>
        </w:rPr>
        <w:t>Про передачу майна комунальної власності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Нелезенко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Ніна Петрівна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Вусик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</w:t>
            </w:r>
            <w:r w:rsidRPr="00754FB3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754FB3">
        <w:t xml:space="preserve">2) </w:t>
      </w:r>
      <w:r w:rsidRPr="00754FB3">
        <w:rPr>
          <w:rFonts w:eastAsia="Calibri"/>
          <w:bCs/>
          <w:color w:val="333333"/>
          <w:shd w:val="clear" w:color="auto" w:fill="FFFFFF"/>
          <w:lang w:eastAsia="en-US"/>
        </w:rPr>
        <w:t>Про списання майна комунальної власності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Нелезенко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Ніна Петрівна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Вусик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</w:t>
            </w:r>
            <w:r w:rsidRPr="00754FB3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754FB3">
        <w:t xml:space="preserve">3) </w:t>
      </w:r>
      <w:r w:rsidRPr="00754FB3">
        <w:rPr>
          <w:rFonts w:eastAsia="Calibri"/>
          <w:bCs/>
          <w:color w:val="333333"/>
          <w:shd w:val="clear" w:color="auto" w:fill="FFFFFF"/>
          <w:lang w:eastAsia="en-US"/>
        </w:rPr>
        <w:t>Про припинення юридичної особи – комунальне підприємство «Городищенська центральна районна аптека №86»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Нелезенко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Ніна Петрівна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Вусик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</w:t>
            </w:r>
            <w:r w:rsidRPr="00754FB3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Журба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Світлана Василівна</w:t>
            </w: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 охорони здоров’я та соціального захисту населення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754FB3">
        <w:lastRenderedPageBreak/>
        <w:t xml:space="preserve">4) </w:t>
      </w:r>
      <w:r w:rsidRPr="00754FB3">
        <w:rPr>
          <w:rFonts w:eastAsia="Calibri"/>
          <w:bCs/>
          <w:color w:val="333333"/>
          <w:shd w:val="clear" w:color="auto" w:fill="FFFFFF"/>
          <w:lang w:eastAsia="en-US"/>
        </w:rPr>
        <w:t xml:space="preserve">Про припинення юридичної особи – комунальний заклад «Чигиринський навчально-реабілітаційний центр Черкаської обласної ради» 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Нелезенко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Ніна Петрівна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754FB3" w:rsidRPr="00754FB3" w:rsidTr="002F48BB">
        <w:trPr>
          <w:trHeight w:val="512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Сімушіна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Оксана Іванівна</w:t>
            </w: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заступник начальника Управління освіти і науки обласної державної адміністрації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Вусик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</w:t>
            </w:r>
            <w:r w:rsidRPr="00754FB3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Журба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Світлана Василівна</w:t>
            </w: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 охорони здоров’я та соціального захисту населення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 xml:space="preserve">5)  Про припинення юридичної особи – комунальне некомерційне підприємство «Черкаський обласний центр планування сім’ї та репродукції людини Черкаської обласної ради» </w:t>
      </w:r>
    </w:p>
    <w:p w:rsidR="00754FB3" w:rsidRPr="00754FB3" w:rsidRDefault="00754FB3" w:rsidP="00754FB3">
      <w:pPr>
        <w:spacing w:line="276" w:lineRule="auto"/>
        <w:ind w:firstLine="708"/>
        <w:jc w:val="both"/>
      </w:pP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Нелезенко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Ніна Петрівна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754FB3" w:rsidRPr="00754FB3" w:rsidTr="002F48BB">
        <w:trPr>
          <w:trHeight w:val="512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Савенко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Юрій Павлович</w:t>
            </w: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начальник Управління охорони здоров’я обласної державної адміністрації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Вусик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</w:t>
            </w:r>
            <w:r w:rsidRPr="00754FB3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Журба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Світлана Василівна</w:t>
            </w: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 охорони здоров’я та соціального захисту населення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lastRenderedPageBreak/>
        <w:t>6) Про внесення змін до рішення обласної ради від 19.02.2021 № 5-4/</w:t>
      </w:r>
      <w:r w:rsidRPr="00754FB3">
        <w:rPr>
          <w:lang w:val="en-US"/>
        </w:rPr>
        <w:t>VIII</w:t>
      </w:r>
      <w:r w:rsidRPr="00754FB3">
        <w:t xml:space="preserve"> «Про особливості передачі в оренду майна спільної власності територіальних громад сіл, селищ, міст Черкаської області»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Нелезенко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Ніна Петрівна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Вусик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</w:t>
            </w:r>
            <w:r w:rsidRPr="00754FB3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7) Про повернення з оренди цілісного майнового комплексу колишнього комунального підприємства «Канівська центральна районна аптека № 91» Черкаської обласної ради»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Нелезенко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Ніна Петрівна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Вусик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</w:t>
            </w:r>
            <w:r w:rsidRPr="00754FB3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8) Про повернення з оренди цілісного майнового комплексу колишнього комунального підприємства «Чорнобаївська центральна районна аптека № 35»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Нелезенко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Ніна Петрівна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Вусик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</w:t>
            </w:r>
            <w:r w:rsidRPr="00754FB3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754FB3" w:rsidRPr="00754FB3" w:rsidRDefault="00754FB3" w:rsidP="00754FB3">
      <w:pPr>
        <w:spacing w:line="276" w:lineRule="auto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9) Про внесення змін до деяких рішень обласної ради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Мазур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highlight w:val="red"/>
                <w:lang w:eastAsia="en-US"/>
              </w:rPr>
            </w:pPr>
            <w:r w:rsidRPr="00754FB3">
              <w:rPr>
                <w:lang w:eastAsia="en-US"/>
              </w:rPr>
              <w:t>Людмила Олегівна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начальник управління юридичного забезпечення та роботи з персоналом виконавчого апарату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Вусик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</w:t>
            </w:r>
            <w:r w:rsidRPr="00754FB3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lastRenderedPageBreak/>
        <w:t>2. Про затвердження звіту за результатами роботи комісії з оцінки корупційних ризиків у діяльності Черкаської обласної ради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Сущенко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Роман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jc w:val="both"/>
            </w:pPr>
            <w:r w:rsidRPr="00754FB3">
              <w:rPr>
                <w:lang w:eastAsia="en-US"/>
              </w:rPr>
              <w:t xml:space="preserve">перший заступник голови обласної ради, голова </w:t>
            </w:r>
            <w:r w:rsidRPr="00754FB3">
              <w:t>комісії з оцінки корупційних ризиків у діяльності Черкаської обласної ради</w:t>
            </w:r>
          </w:p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Куклін</w:t>
            </w:r>
          </w:p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Олег Володимирович</w:t>
            </w: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3. Про затвердження Антикорупційної програми Черкаської обласної ради на 2021-2023 роки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Сущенко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Роман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jc w:val="both"/>
            </w:pPr>
            <w:r w:rsidRPr="00754FB3">
              <w:rPr>
                <w:lang w:eastAsia="en-US"/>
              </w:rPr>
              <w:t xml:space="preserve">перший заступник голови обласної ради, голова </w:t>
            </w:r>
            <w:r w:rsidRPr="00754FB3">
              <w:t>комісії з оцінки корупційних ризиків у діяльності Черкаської обласної ради</w:t>
            </w:r>
          </w:p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Куклін</w:t>
            </w:r>
          </w:p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Олег Володимирович</w:t>
            </w: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4. Про обласну програму забезпечення житлом дітей-сиріт, дітей, позбавлених батьківського піклування, та осіб з їх числа, на 2021-2023 роки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Покатілова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Оксана Іванівна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начальник служби у справах дітей обласної державної адміністрації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Журба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Світлана Василівна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 охорони здоров’я та соціального захисту населення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5. Про обласну соціальну програму запобігання та протидії домашньому насильству та насильству за ознакою статі на період до 2025 року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Солодкий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Іван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начальник Управління у справах сім’ї, молоді та спорту обласної державної адміністрації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142" w:hanging="142"/>
              <w:rPr>
                <w:lang w:eastAsia="en-US"/>
              </w:rPr>
            </w:pPr>
            <w:r w:rsidRPr="00754FB3">
              <w:rPr>
                <w:lang w:eastAsia="en-US"/>
              </w:rPr>
              <w:t>Данилевський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Валерій Вікторович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lastRenderedPageBreak/>
        <w:t>6. Про комплексну програму розвитку та функціонування української мови в усіх сферах суспільного життя Черкаської області на 2021-2025 роки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Товстопят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Людмила Миколаївна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в.о. начальника Управління культури та охорони культурної спадщини обласної державної адміністрації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142" w:hanging="142"/>
              <w:rPr>
                <w:lang w:eastAsia="en-US"/>
              </w:rPr>
            </w:pPr>
            <w:r w:rsidRPr="00754FB3">
              <w:rPr>
                <w:lang w:eastAsia="en-US"/>
              </w:rPr>
              <w:t>Данилевський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Валерій Вікторович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7. Про затвердження Положення про інтегровану загальнообласну систему відеоспостереження та відеоаналітики «Безпечна Черкащина»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Резцов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Олександр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заступник начальника Головного управління Національної поліції в Черкаській області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Куклін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Олег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8. Про внесення змін у додаток 2 до обласної програми профілактики та протидії злочинності у Черкаській області на 2020-2024 роки «Безпечна Черкащина»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Запорожець 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Олександр Григорович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заступник начальника Управління  стратегічних розслідувань в Черкаській області Департаменту стратегічних розслідувань Національної поліції України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Куклін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Олег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9. Про обласну програму сприяння діяльності управління патрульної поліції в Черкаській області Департаменту патрульної поліції на 2021-2025 роки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Кокоба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Олександр Миколайович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начальник управління патрульної поліції в Черкаській області Департаменту патрульної поліції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Куклін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Олег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lastRenderedPageBreak/>
        <w:t>10. Про Програму забезпечення профілактики та протидії злочинності стосовно осіб, які перебувають на обліку уповноважених органів з питань пробації Черкаської області на 2021-2024 роки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Культенко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Олександр Миколайович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начальник філії Державної установи «Центр пробації» в Черкаській області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Куклін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Олег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11. Про внесення змін до Плану реалізації Стратегії розвитку Черкаської області на період  2021-2023 роки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Стеценко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Василь Борисович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директор Департаменту регіонального розвитку обласної державної адміністрації</w:t>
            </w:r>
          </w:p>
          <w:p w:rsidR="00754FB3" w:rsidRPr="00754FB3" w:rsidRDefault="00754FB3" w:rsidP="00754FB3">
            <w:pPr>
              <w:rPr>
                <w:lang w:eastAsia="en-US"/>
              </w:rPr>
            </w:pP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Віштак</w:t>
            </w:r>
          </w:p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Ігор Анатолійович</w:t>
            </w:r>
          </w:p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</w:p>
          <w:p w:rsidR="00754FB3" w:rsidRPr="00754FB3" w:rsidRDefault="00754FB3" w:rsidP="00754FB3">
            <w:pPr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з питань </w:t>
            </w:r>
            <w:r w:rsidRPr="00754FB3">
              <w:rPr>
                <w:bCs/>
                <w:color w:val="333333"/>
                <w:shd w:val="clear" w:color="auto" w:fill="FFFFFF"/>
              </w:rPr>
              <w:t>з питань соціально-економічного розвитку, бюджету та фінансів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12. Про внесення змін у додаток до обласної комплексної програми «Турбота» на 2021-2027 роки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Чикало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Руслан Олександрович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директор Департаменту соціального захисту населення обласної державної адміністрації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Журба</w:t>
            </w:r>
          </w:p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Світлана Василівна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bCs/>
                <w:color w:val="333333"/>
                <w:shd w:val="clear" w:color="auto" w:fill="FFFFFF"/>
              </w:rPr>
              <w:t>голова постійної комісії з питань охорони здоров’я та соціального захисту населення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  <w:rPr>
          <w:bCs/>
          <w:color w:val="333333"/>
          <w:shd w:val="clear" w:color="auto" w:fill="FFFFFF"/>
        </w:rPr>
      </w:pPr>
      <w:r w:rsidRPr="00754FB3">
        <w:t xml:space="preserve">13. </w:t>
      </w:r>
      <w:r w:rsidRPr="00754FB3">
        <w:rPr>
          <w:bCs/>
          <w:color w:val="333333"/>
          <w:shd w:val="clear" w:color="auto" w:fill="FFFFFF"/>
        </w:rPr>
        <w:t>Про внесення змін до рішення обласної ради від 08.09.2010 № 36-45/V «Про заснування обласної премії для молоді за особливі заслуги у розбудові молодіжної політики в області»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Солодкий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Іван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начальник Управління у справах сім’ї, молоді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та спорту обласної державної адміністрації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142" w:hanging="142"/>
              <w:rPr>
                <w:lang w:eastAsia="en-US"/>
              </w:rPr>
            </w:pPr>
            <w:r w:rsidRPr="00754FB3">
              <w:rPr>
                <w:lang w:eastAsia="en-US"/>
              </w:rPr>
              <w:t>Данилевський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Валерій Вікторович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lastRenderedPageBreak/>
        <w:t>14. Про внесення змін у пункти 4, 6-10 до Програми розвитку інформаційного простору Черкаської області на 2019-2023 роки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Марунчак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Юлія Віталіївна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в.о. начальника Управління комунікацій обласної державної адміністрації 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Данилевський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Валерій Вікторович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15.</w:t>
      </w:r>
      <w:r w:rsidRPr="00754FB3">
        <w:rPr>
          <w:bCs/>
          <w:color w:val="333333"/>
          <w:shd w:val="clear" w:color="auto" w:fill="FFFFFF"/>
        </w:rPr>
        <w:t xml:space="preserve"> Про внесення змін до рішення обласної ради від 24.12.2020 № 4-8/VIII «Про обласний бюджет Черкаської області на 2021 рік»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512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Кравченко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Наталія Миколаївна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директор Департаменту фінансів обласної державної адміністрації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-108"/>
              <w:rPr>
                <w:lang w:eastAsia="en-US"/>
              </w:rPr>
            </w:pPr>
            <w:r w:rsidRPr="00754FB3">
              <w:rPr>
                <w:lang w:eastAsia="en-US"/>
              </w:rPr>
              <w:t>Віштак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Ігор Анатолійович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голова постійної комісії обласної ради з питань </w:t>
            </w:r>
            <w:r w:rsidRPr="00754FB3">
              <w:rPr>
                <w:bCs/>
                <w:color w:val="333333"/>
                <w:shd w:val="clear" w:color="auto" w:fill="FFFFFF"/>
              </w:rPr>
              <w:t>з питань соціально-економічного розвитку, бюджету та фінансів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EB2E1A" w:rsidRDefault="00754FB3" w:rsidP="00754FB3">
      <w:pPr>
        <w:spacing w:line="276" w:lineRule="auto"/>
        <w:ind w:firstLine="708"/>
        <w:jc w:val="both"/>
      </w:pPr>
      <w:r w:rsidRPr="00EB2E1A">
        <w:t>16. Про клопотання щодо присудження Премії Верховної Ради України</w:t>
      </w:r>
    </w:p>
    <w:tbl>
      <w:tblPr>
        <w:tblW w:w="989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5496"/>
      </w:tblGrid>
      <w:tr w:rsidR="00754FB3" w:rsidRPr="00EB2E1A" w:rsidTr="008B714B">
        <w:trPr>
          <w:trHeight w:val="512"/>
        </w:trPr>
        <w:tc>
          <w:tcPr>
            <w:tcW w:w="3828" w:type="dxa"/>
            <w:hideMark/>
          </w:tcPr>
          <w:p w:rsidR="008B714B" w:rsidRPr="00EB2E1A" w:rsidRDefault="008B714B" w:rsidP="008B714B">
            <w:pPr>
              <w:spacing w:line="276" w:lineRule="auto"/>
              <w:rPr>
                <w:lang w:eastAsia="en-US"/>
              </w:rPr>
            </w:pPr>
            <w:r w:rsidRPr="00EB2E1A">
              <w:rPr>
                <w:lang w:eastAsia="en-US"/>
              </w:rPr>
              <w:t>Сімушіна</w:t>
            </w:r>
          </w:p>
          <w:p w:rsidR="00754FB3" w:rsidRPr="00EB2E1A" w:rsidRDefault="008B714B" w:rsidP="008B714B">
            <w:pPr>
              <w:spacing w:line="276" w:lineRule="auto"/>
              <w:rPr>
                <w:lang w:eastAsia="en-US"/>
              </w:rPr>
            </w:pPr>
            <w:r w:rsidRPr="00EB2E1A">
              <w:rPr>
                <w:lang w:eastAsia="en-US"/>
              </w:rPr>
              <w:t>Оксана Іванівна</w:t>
            </w:r>
          </w:p>
        </w:tc>
        <w:tc>
          <w:tcPr>
            <w:tcW w:w="567" w:type="dxa"/>
            <w:hideMark/>
          </w:tcPr>
          <w:p w:rsidR="00754FB3" w:rsidRPr="00EB2E1A" w:rsidRDefault="00754FB3" w:rsidP="00754FB3">
            <w:pPr>
              <w:spacing w:line="276" w:lineRule="auto"/>
              <w:ind w:left="252"/>
              <w:rPr>
                <w:lang w:eastAsia="en-US"/>
              </w:rPr>
            </w:pPr>
            <w:r w:rsidRPr="00EB2E1A">
              <w:rPr>
                <w:lang w:eastAsia="en-US"/>
              </w:rPr>
              <w:t>-</w:t>
            </w:r>
          </w:p>
        </w:tc>
        <w:tc>
          <w:tcPr>
            <w:tcW w:w="5496" w:type="dxa"/>
            <w:hideMark/>
          </w:tcPr>
          <w:p w:rsidR="00754FB3" w:rsidRPr="00EB2E1A" w:rsidRDefault="008B714B" w:rsidP="00754FB3">
            <w:pPr>
              <w:spacing w:line="276" w:lineRule="auto"/>
              <w:ind w:left="43"/>
              <w:jc w:val="both"/>
              <w:rPr>
                <w:lang w:eastAsia="en-US"/>
              </w:rPr>
            </w:pPr>
            <w:r w:rsidRPr="00EB2E1A">
              <w:rPr>
                <w:lang w:eastAsia="en-US"/>
              </w:rPr>
              <w:t>заступник начальника Управління освіти і науки обласної державної адміністрації</w:t>
            </w:r>
          </w:p>
        </w:tc>
      </w:tr>
      <w:tr w:rsidR="00EB2E1A" w:rsidRPr="00754FB3" w:rsidTr="008B714B">
        <w:trPr>
          <w:trHeight w:val="512"/>
        </w:trPr>
        <w:tc>
          <w:tcPr>
            <w:tcW w:w="3828" w:type="dxa"/>
            <w:hideMark/>
          </w:tcPr>
          <w:p w:rsidR="00EB2E1A" w:rsidRPr="00EB2E1A" w:rsidRDefault="00EB2E1A" w:rsidP="00EB2E1A">
            <w:pPr>
              <w:spacing w:line="276" w:lineRule="auto"/>
              <w:ind w:left="34"/>
              <w:rPr>
                <w:lang w:eastAsia="en-US"/>
              </w:rPr>
            </w:pPr>
            <w:r w:rsidRPr="00EB2E1A">
              <w:rPr>
                <w:lang w:eastAsia="en-US"/>
              </w:rPr>
              <w:t>Данилевський</w:t>
            </w:r>
          </w:p>
          <w:p w:rsidR="00EB2E1A" w:rsidRPr="00EB2E1A" w:rsidRDefault="00EB2E1A" w:rsidP="00EB2E1A">
            <w:pPr>
              <w:spacing w:line="276" w:lineRule="auto"/>
              <w:rPr>
                <w:lang w:eastAsia="en-US"/>
              </w:rPr>
            </w:pPr>
            <w:r w:rsidRPr="00EB2E1A">
              <w:rPr>
                <w:lang w:eastAsia="en-US"/>
              </w:rPr>
              <w:t>Валерій Вікторович</w:t>
            </w:r>
          </w:p>
        </w:tc>
        <w:tc>
          <w:tcPr>
            <w:tcW w:w="567" w:type="dxa"/>
            <w:hideMark/>
          </w:tcPr>
          <w:p w:rsidR="00EB2E1A" w:rsidRPr="00EB2E1A" w:rsidRDefault="00EB2E1A" w:rsidP="00754FB3">
            <w:pPr>
              <w:spacing w:line="276" w:lineRule="auto"/>
              <w:ind w:left="252"/>
              <w:rPr>
                <w:lang w:eastAsia="en-US"/>
              </w:rPr>
            </w:pPr>
            <w:r w:rsidRPr="00EB2E1A">
              <w:rPr>
                <w:lang w:eastAsia="en-US"/>
              </w:rPr>
              <w:t>-</w:t>
            </w:r>
          </w:p>
        </w:tc>
        <w:tc>
          <w:tcPr>
            <w:tcW w:w="5496" w:type="dxa"/>
            <w:hideMark/>
          </w:tcPr>
          <w:p w:rsidR="00EB2E1A" w:rsidRPr="00EB2E1A" w:rsidRDefault="00EB2E1A" w:rsidP="00754FB3">
            <w:pPr>
              <w:spacing w:line="276" w:lineRule="auto"/>
              <w:ind w:left="43"/>
              <w:jc w:val="both"/>
              <w:rPr>
                <w:lang w:eastAsia="en-US"/>
              </w:rPr>
            </w:pPr>
            <w:r w:rsidRPr="00EB2E1A"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</w:tbl>
    <w:p w:rsidR="00754FB3" w:rsidRDefault="00754FB3" w:rsidP="00754FB3">
      <w:pPr>
        <w:spacing w:line="276" w:lineRule="auto"/>
        <w:ind w:firstLine="708"/>
        <w:jc w:val="both"/>
      </w:pPr>
    </w:p>
    <w:p w:rsidR="00EB2E1A" w:rsidRPr="00754FB3" w:rsidRDefault="00EB2E1A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17. Про внесення змін до рішенн</w:t>
      </w:r>
      <w:r w:rsidR="00D7672B">
        <w:t>я обласної ради від 28.03.2008</w:t>
      </w:r>
      <w:r w:rsidRPr="00754FB3">
        <w:t xml:space="preserve"> № 16-16/</w:t>
      </w:r>
      <w:r w:rsidRPr="00754FB3">
        <w:rPr>
          <w:lang w:val="en-US"/>
        </w:rPr>
        <w:t>V</w:t>
      </w:r>
      <w:r w:rsidRPr="00754FB3">
        <w:t xml:space="preserve"> «Про відзнаку обласної ради «Почесний громадянин Черкащини»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Мазур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Людмила Олегівна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начальник управління юридичного забезпечення та роботи з персоналом виконавчого апарату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Куклін</w:t>
            </w:r>
          </w:p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  <w:r w:rsidRPr="00754FB3">
              <w:rPr>
                <w:lang w:eastAsia="en-US"/>
              </w:rPr>
              <w:t>Олег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8B714B" w:rsidRDefault="008B714B" w:rsidP="00754FB3">
      <w:pPr>
        <w:spacing w:line="276" w:lineRule="auto"/>
        <w:ind w:firstLine="708"/>
        <w:jc w:val="both"/>
      </w:pPr>
    </w:p>
    <w:p w:rsidR="008B714B" w:rsidRDefault="008B714B" w:rsidP="00754FB3">
      <w:pPr>
        <w:spacing w:line="276" w:lineRule="auto"/>
        <w:ind w:firstLine="708"/>
        <w:jc w:val="both"/>
      </w:pPr>
    </w:p>
    <w:p w:rsidR="008B714B" w:rsidRDefault="008B714B" w:rsidP="00754FB3">
      <w:pPr>
        <w:spacing w:line="276" w:lineRule="auto"/>
        <w:ind w:firstLine="708"/>
        <w:jc w:val="both"/>
      </w:pPr>
    </w:p>
    <w:p w:rsidR="008B714B" w:rsidRDefault="008B714B" w:rsidP="00754FB3">
      <w:pPr>
        <w:spacing w:line="276" w:lineRule="auto"/>
        <w:ind w:firstLine="708"/>
        <w:jc w:val="both"/>
      </w:pPr>
    </w:p>
    <w:p w:rsidR="008B714B" w:rsidRDefault="008B714B" w:rsidP="00754FB3">
      <w:pPr>
        <w:spacing w:line="276" w:lineRule="auto"/>
        <w:ind w:firstLine="708"/>
        <w:jc w:val="both"/>
      </w:pPr>
    </w:p>
    <w:p w:rsidR="00754FB3" w:rsidRPr="00954ADF" w:rsidRDefault="00754FB3" w:rsidP="00754FB3">
      <w:pPr>
        <w:spacing w:line="276" w:lineRule="auto"/>
        <w:ind w:firstLine="708"/>
        <w:jc w:val="both"/>
      </w:pPr>
      <w:r w:rsidRPr="00954ADF">
        <w:lastRenderedPageBreak/>
        <w:t>1</w:t>
      </w:r>
      <w:r w:rsidR="00954ADF" w:rsidRPr="00954ADF">
        <w:t>8</w:t>
      </w:r>
      <w:r w:rsidRPr="00954ADF">
        <w:t xml:space="preserve">. </w:t>
      </w:r>
      <w:r w:rsidRPr="00954ADF">
        <w:rPr>
          <w:bCs/>
          <w:color w:val="333333"/>
          <w:shd w:val="clear" w:color="auto" w:fill="FFFFFF"/>
        </w:rPr>
        <w:t>Про надання дозволу комунальному некомерційному підприємству «Черкаський обласний онкологічний диспансер Черкаської обласної ради» на укладання договору фінансового лізингу на придбання медичного обладнання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954ADF" w:rsidTr="002F48BB">
        <w:trPr>
          <w:trHeight w:val="473"/>
        </w:trPr>
        <w:tc>
          <w:tcPr>
            <w:tcW w:w="3686" w:type="dxa"/>
            <w:hideMark/>
          </w:tcPr>
          <w:p w:rsidR="00754FB3" w:rsidRPr="00954ADF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954ADF">
              <w:rPr>
                <w:lang w:eastAsia="en-US"/>
              </w:rPr>
              <w:t>Мушієк</w:t>
            </w:r>
          </w:p>
          <w:p w:rsidR="00754FB3" w:rsidRPr="00954ADF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954ADF">
              <w:rPr>
                <w:lang w:eastAsia="en-US"/>
              </w:rPr>
              <w:t>Михайло Григорович</w:t>
            </w:r>
          </w:p>
        </w:tc>
        <w:tc>
          <w:tcPr>
            <w:tcW w:w="425" w:type="dxa"/>
            <w:hideMark/>
          </w:tcPr>
          <w:p w:rsidR="00754FB3" w:rsidRPr="00954ADF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954ADF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954ADF" w:rsidRDefault="00754FB3" w:rsidP="00754FB3">
            <w:pPr>
              <w:spacing w:line="276" w:lineRule="auto"/>
              <w:jc w:val="both"/>
              <w:rPr>
                <w:lang w:eastAsia="en-US"/>
              </w:rPr>
            </w:pPr>
            <w:r w:rsidRPr="00954ADF">
              <w:rPr>
                <w:lang w:eastAsia="en-US"/>
              </w:rPr>
              <w:t>депутат обласної ради</w:t>
            </w:r>
          </w:p>
        </w:tc>
      </w:tr>
      <w:tr w:rsidR="00754FB3" w:rsidRPr="00954ADF" w:rsidTr="002F48BB">
        <w:trPr>
          <w:trHeight w:val="473"/>
        </w:trPr>
        <w:tc>
          <w:tcPr>
            <w:tcW w:w="3686" w:type="dxa"/>
            <w:hideMark/>
          </w:tcPr>
          <w:p w:rsidR="00754FB3" w:rsidRPr="00954ADF" w:rsidRDefault="00754FB3" w:rsidP="00754FB3">
            <w:pPr>
              <w:spacing w:line="276" w:lineRule="auto"/>
              <w:rPr>
                <w:lang w:eastAsia="en-US"/>
              </w:rPr>
            </w:pPr>
            <w:r w:rsidRPr="00954ADF">
              <w:rPr>
                <w:lang w:eastAsia="en-US"/>
              </w:rPr>
              <w:t>Віштак</w:t>
            </w:r>
            <w:bookmarkStart w:id="0" w:name="_GoBack"/>
            <w:bookmarkEnd w:id="0"/>
          </w:p>
          <w:p w:rsidR="00754FB3" w:rsidRPr="00954ADF" w:rsidRDefault="00754FB3" w:rsidP="00754FB3">
            <w:pPr>
              <w:spacing w:line="276" w:lineRule="auto"/>
              <w:rPr>
                <w:lang w:eastAsia="en-US"/>
              </w:rPr>
            </w:pPr>
            <w:r w:rsidRPr="00954ADF">
              <w:rPr>
                <w:lang w:eastAsia="en-US"/>
              </w:rPr>
              <w:t>Ігор Анатолійович</w:t>
            </w:r>
          </w:p>
          <w:p w:rsidR="00754FB3" w:rsidRPr="00954ADF" w:rsidRDefault="00754FB3" w:rsidP="00754F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954ADF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954ADF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954ADF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954ADF">
              <w:rPr>
                <w:lang w:eastAsia="en-US"/>
              </w:rPr>
              <w:t xml:space="preserve">голова постійної комісії обласної ради з питань </w:t>
            </w:r>
            <w:r w:rsidRPr="00954ADF">
              <w:rPr>
                <w:bCs/>
                <w:color w:val="333333"/>
                <w:shd w:val="clear" w:color="auto" w:fill="FFFFFF"/>
              </w:rPr>
              <w:t>з питань соціально-економічного розвитку, бюджету та фінансів</w:t>
            </w:r>
          </w:p>
        </w:tc>
      </w:tr>
      <w:tr w:rsidR="00754FB3" w:rsidRPr="00954ADF" w:rsidTr="002F48BB">
        <w:trPr>
          <w:trHeight w:val="473"/>
        </w:trPr>
        <w:tc>
          <w:tcPr>
            <w:tcW w:w="3686" w:type="dxa"/>
          </w:tcPr>
          <w:p w:rsidR="00754FB3" w:rsidRPr="00954ADF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954ADF">
              <w:rPr>
                <w:lang w:eastAsia="en-US"/>
              </w:rPr>
              <w:t>Журба</w:t>
            </w:r>
          </w:p>
          <w:p w:rsidR="00754FB3" w:rsidRPr="00954ADF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954ADF">
              <w:rPr>
                <w:lang w:eastAsia="en-US"/>
              </w:rPr>
              <w:t>Світлана Василівна</w:t>
            </w:r>
          </w:p>
        </w:tc>
        <w:tc>
          <w:tcPr>
            <w:tcW w:w="425" w:type="dxa"/>
          </w:tcPr>
          <w:p w:rsidR="00754FB3" w:rsidRPr="00954ADF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954ADF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954ADF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954ADF">
              <w:rPr>
                <w:lang w:eastAsia="en-US"/>
              </w:rPr>
              <w:t>голова постійної комісії обласної ради з питань  охорони здоров’я та соціального захисту населення</w:t>
            </w:r>
          </w:p>
        </w:tc>
      </w:tr>
    </w:tbl>
    <w:p w:rsidR="00754FB3" w:rsidRPr="00954ADF" w:rsidRDefault="00754FB3" w:rsidP="00754FB3">
      <w:pPr>
        <w:spacing w:line="276" w:lineRule="auto"/>
        <w:ind w:firstLine="708"/>
        <w:jc w:val="both"/>
      </w:pPr>
    </w:p>
    <w:p w:rsidR="00954ADF" w:rsidRPr="00954ADF" w:rsidRDefault="00954ADF" w:rsidP="00954ADF">
      <w:pPr>
        <w:spacing w:line="276" w:lineRule="auto"/>
        <w:ind w:firstLine="708"/>
        <w:jc w:val="both"/>
      </w:pPr>
      <w:r w:rsidRPr="00954ADF">
        <w:t>19. Про недоцільність здійснення державно-приватного партнерства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954ADF" w:rsidRPr="00954ADF" w:rsidTr="00C62828">
        <w:trPr>
          <w:trHeight w:val="473"/>
        </w:trPr>
        <w:tc>
          <w:tcPr>
            <w:tcW w:w="3686" w:type="dxa"/>
            <w:hideMark/>
          </w:tcPr>
          <w:p w:rsidR="00954ADF" w:rsidRPr="00954ADF" w:rsidRDefault="00954ADF" w:rsidP="00C62828">
            <w:pPr>
              <w:spacing w:line="276" w:lineRule="auto"/>
              <w:ind w:left="34"/>
              <w:rPr>
                <w:lang w:eastAsia="en-US"/>
              </w:rPr>
            </w:pPr>
            <w:r w:rsidRPr="00954ADF">
              <w:rPr>
                <w:lang w:eastAsia="en-US"/>
              </w:rPr>
              <w:t>Мазур</w:t>
            </w:r>
          </w:p>
          <w:p w:rsidR="00954ADF" w:rsidRPr="00954ADF" w:rsidRDefault="00954ADF" w:rsidP="00C62828">
            <w:pPr>
              <w:spacing w:line="276" w:lineRule="auto"/>
              <w:ind w:left="34"/>
              <w:rPr>
                <w:lang w:eastAsia="en-US"/>
              </w:rPr>
            </w:pPr>
            <w:r w:rsidRPr="00954ADF">
              <w:rPr>
                <w:lang w:eastAsia="en-US"/>
              </w:rPr>
              <w:t>Людмила Олегівна</w:t>
            </w:r>
          </w:p>
        </w:tc>
        <w:tc>
          <w:tcPr>
            <w:tcW w:w="425" w:type="dxa"/>
            <w:hideMark/>
          </w:tcPr>
          <w:p w:rsidR="00954ADF" w:rsidRPr="00954ADF" w:rsidRDefault="00954ADF" w:rsidP="00C62828">
            <w:pPr>
              <w:spacing w:line="276" w:lineRule="auto"/>
              <w:jc w:val="right"/>
              <w:rPr>
                <w:lang w:eastAsia="en-US"/>
              </w:rPr>
            </w:pPr>
            <w:r w:rsidRPr="00954ADF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954ADF" w:rsidRPr="00954ADF" w:rsidRDefault="00954ADF" w:rsidP="00C62828">
            <w:pPr>
              <w:spacing w:line="276" w:lineRule="auto"/>
              <w:jc w:val="both"/>
              <w:rPr>
                <w:lang w:eastAsia="en-US"/>
              </w:rPr>
            </w:pPr>
            <w:r w:rsidRPr="00954ADF">
              <w:rPr>
                <w:lang w:eastAsia="en-US"/>
              </w:rPr>
              <w:t>начальник управління юридичного забезпечення та роботи з персоналом виконавчого апарату обласної ради</w:t>
            </w:r>
          </w:p>
        </w:tc>
      </w:tr>
      <w:tr w:rsidR="00954ADF" w:rsidRPr="00954ADF" w:rsidTr="00C62828">
        <w:trPr>
          <w:trHeight w:val="473"/>
        </w:trPr>
        <w:tc>
          <w:tcPr>
            <w:tcW w:w="3686" w:type="dxa"/>
            <w:hideMark/>
          </w:tcPr>
          <w:p w:rsidR="00954ADF" w:rsidRPr="00954ADF" w:rsidRDefault="00954ADF" w:rsidP="00C62828">
            <w:pPr>
              <w:spacing w:line="276" w:lineRule="auto"/>
              <w:rPr>
                <w:lang w:eastAsia="en-US"/>
              </w:rPr>
            </w:pPr>
            <w:r w:rsidRPr="00954ADF">
              <w:rPr>
                <w:lang w:eastAsia="en-US"/>
              </w:rPr>
              <w:t>Віштак</w:t>
            </w:r>
          </w:p>
          <w:p w:rsidR="00954ADF" w:rsidRPr="00954ADF" w:rsidRDefault="00954ADF" w:rsidP="00C62828">
            <w:pPr>
              <w:spacing w:line="276" w:lineRule="auto"/>
              <w:rPr>
                <w:lang w:eastAsia="en-US"/>
              </w:rPr>
            </w:pPr>
            <w:r w:rsidRPr="00954ADF">
              <w:rPr>
                <w:lang w:eastAsia="en-US"/>
              </w:rPr>
              <w:t>Ігор Анатолійович</w:t>
            </w:r>
          </w:p>
          <w:p w:rsidR="00954ADF" w:rsidRPr="00954ADF" w:rsidRDefault="00954ADF" w:rsidP="00C628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954ADF" w:rsidRPr="00954ADF" w:rsidRDefault="00954ADF" w:rsidP="00C62828">
            <w:pPr>
              <w:spacing w:line="276" w:lineRule="auto"/>
              <w:jc w:val="right"/>
              <w:rPr>
                <w:lang w:eastAsia="en-US"/>
              </w:rPr>
            </w:pPr>
            <w:r w:rsidRPr="00954ADF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954ADF" w:rsidRPr="00954ADF" w:rsidRDefault="00954ADF" w:rsidP="00C62828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954ADF">
              <w:rPr>
                <w:lang w:eastAsia="en-US"/>
              </w:rPr>
              <w:t xml:space="preserve">голова постійної комісії обласної ради з питань </w:t>
            </w:r>
            <w:r w:rsidRPr="00954ADF">
              <w:rPr>
                <w:bCs/>
                <w:color w:val="333333"/>
                <w:shd w:val="clear" w:color="auto" w:fill="FFFFFF"/>
              </w:rPr>
              <w:t>з питань соціально-економічного розвитку, бюджету та фінансів</w:t>
            </w:r>
          </w:p>
        </w:tc>
      </w:tr>
      <w:tr w:rsidR="00954ADF" w:rsidRPr="0097612B" w:rsidTr="00C62828">
        <w:trPr>
          <w:trHeight w:val="473"/>
        </w:trPr>
        <w:tc>
          <w:tcPr>
            <w:tcW w:w="3686" w:type="dxa"/>
          </w:tcPr>
          <w:p w:rsidR="00954ADF" w:rsidRPr="00954ADF" w:rsidRDefault="00954ADF" w:rsidP="00C62828">
            <w:pPr>
              <w:spacing w:line="276" w:lineRule="auto"/>
              <w:ind w:left="34"/>
              <w:rPr>
                <w:lang w:eastAsia="en-US"/>
              </w:rPr>
            </w:pPr>
            <w:r w:rsidRPr="00954ADF">
              <w:rPr>
                <w:lang w:eastAsia="en-US"/>
              </w:rPr>
              <w:t>Журба</w:t>
            </w:r>
          </w:p>
          <w:p w:rsidR="00954ADF" w:rsidRPr="00954ADF" w:rsidRDefault="00954ADF" w:rsidP="00C62828">
            <w:pPr>
              <w:spacing w:line="276" w:lineRule="auto"/>
              <w:ind w:left="34"/>
              <w:rPr>
                <w:lang w:eastAsia="en-US"/>
              </w:rPr>
            </w:pPr>
            <w:r w:rsidRPr="00954ADF">
              <w:rPr>
                <w:lang w:eastAsia="en-US"/>
              </w:rPr>
              <w:t>Світлана Василівна</w:t>
            </w:r>
          </w:p>
        </w:tc>
        <w:tc>
          <w:tcPr>
            <w:tcW w:w="425" w:type="dxa"/>
          </w:tcPr>
          <w:p w:rsidR="00954ADF" w:rsidRPr="00954ADF" w:rsidRDefault="00954ADF" w:rsidP="00C62828">
            <w:pPr>
              <w:spacing w:line="276" w:lineRule="auto"/>
              <w:jc w:val="right"/>
              <w:rPr>
                <w:lang w:eastAsia="en-US"/>
              </w:rPr>
            </w:pPr>
            <w:r w:rsidRPr="00954ADF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954ADF" w:rsidRPr="00954ADF" w:rsidRDefault="00954ADF" w:rsidP="00C62828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954ADF">
              <w:rPr>
                <w:lang w:eastAsia="en-US"/>
              </w:rPr>
              <w:t>голова постійної комісії обласної ради з питань  охорони здоров’я та соціального захисту населення</w:t>
            </w:r>
          </w:p>
        </w:tc>
      </w:tr>
    </w:tbl>
    <w:p w:rsidR="00954ADF" w:rsidRPr="00754FB3" w:rsidRDefault="00954ADF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 xml:space="preserve">20. </w:t>
      </w:r>
      <w:r w:rsidRPr="00754FB3">
        <w:rPr>
          <w:bCs/>
          <w:color w:val="333333"/>
          <w:shd w:val="clear" w:color="auto" w:fill="FFFFFF"/>
        </w:rPr>
        <w:t>Про здійснення державно-приватного партнерства у формі концесії «Оновлення КНП «Черкаський онкологічний диспансер Черкаської обласної ради»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Савенко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highlight w:val="red"/>
                <w:lang w:eastAsia="en-US"/>
              </w:rPr>
            </w:pPr>
            <w:r w:rsidRPr="00754FB3">
              <w:rPr>
                <w:lang w:eastAsia="en-US"/>
              </w:rPr>
              <w:t>Юрій Павлович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начальник Управління охорони здоров’я обласної державної адміністрації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Журба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Світлана Василівна</w:t>
            </w: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 охорони здоров’я та соціального захисту населення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</w:p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21.</w:t>
      </w:r>
      <w:r w:rsidRPr="00754FB3">
        <w:rPr>
          <w:bCs/>
          <w:color w:val="333333"/>
          <w:shd w:val="clear" w:color="auto" w:fill="FFFFFF"/>
        </w:rPr>
        <w:t>Про можливість придбання лінійного прискорювача шляхом укладення договору фінансового лізингу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Савенко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highlight w:val="red"/>
                <w:lang w:eastAsia="en-US"/>
              </w:rPr>
            </w:pPr>
            <w:r w:rsidRPr="00754FB3">
              <w:rPr>
                <w:lang w:eastAsia="en-US"/>
              </w:rPr>
              <w:t>Юрій Павлович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начальник Управління охорони здоров’я обласної державної адміністрації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Журба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Світлана Василівна</w:t>
            </w:r>
          </w:p>
        </w:tc>
        <w:tc>
          <w:tcPr>
            <w:tcW w:w="425" w:type="dxa"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голова постійної комісії обласної ради з питань  охорони здоров’я та соціального захисту населення</w:t>
            </w: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lastRenderedPageBreak/>
        <w:t>22. Про зняття з контролю деяких рішень обласної ради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Горна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Наталія Василівна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заступник керуючого справами виконавчого апарату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23. Про звернення депутатів Черкаської обласної ради до Верховної Ради України, Кабінету Міністрів України щодо невідкладних заходів в забезпеченні соціальних прав громадян України, гарантованих державою, зокрема в частині порядку переоформлення субсидій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Коваль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Віталій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керівник фракції політичної партії «Європейська Солідарність» в Черкаській обласній раді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</w:tr>
    </w:tbl>
    <w:p w:rsidR="00754FB3" w:rsidRPr="00754FB3" w:rsidRDefault="00754FB3" w:rsidP="00754FB3">
      <w:pPr>
        <w:spacing w:line="276" w:lineRule="auto"/>
        <w:ind w:firstLine="708"/>
        <w:jc w:val="both"/>
      </w:pPr>
      <w:r w:rsidRPr="00754FB3">
        <w:t>24. Про звернення депутатів Черкаської обласної ради до Верховної Ради України щодо забезпечення функціонування ліцеїв у територіальних громадах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 xml:space="preserve">Данилевський 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Валерій Вікторович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депутат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</w:tr>
    </w:tbl>
    <w:p w:rsidR="00754FB3" w:rsidRPr="00754FB3" w:rsidRDefault="00754FB3" w:rsidP="00754FB3">
      <w:pPr>
        <w:spacing w:after="160" w:line="259" w:lineRule="auto"/>
        <w:jc w:val="both"/>
        <w:rPr>
          <w:rFonts w:eastAsia="Calibri"/>
          <w:lang w:eastAsia="en-US"/>
        </w:rPr>
      </w:pPr>
      <w:r w:rsidRPr="00754FB3">
        <w:rPr>
          <w:rFonts w:ascii="Calibri" w:eastAsia="Calibri" w:hAnsi="Calibri"/>
          <w:sz w:val="22"/>
          <w:szCs w:val="22"/>
          <w:lang w:eastAsia="en-US"/>
        </w:rPr>
        <w:tab/>
      </w:r>
      <w:r w:rsidRPr="00754FB3">
        <w:rPr>
          <w:rFonts w:eastAsia="Calibri"/>
          <w:lang w:eastAsia="en-US"/>
        </w:rPr>
        <w:t>25. Про звернення депутатів Черкаської обласної ради до Кабінету Міністрів України щодо створення Державного фонду підтримки регіональних засобів масової інформації</w:t>
      </w:r>
      <w:r w:rsidRPr="00754FB3">
        <w:rPr>
          <w:rFonts w:eastAsia="Calibri"/>
          <w:lang w:eastAsia="en-US"/>
        </w:rPr>
        <w:tab/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Сущенко</w:t>
            </w:r>
          </w:p>
          <w:p w:rsidR="00754FB3" w:rsidRPr="00754FB3" w:rsidRDefault="00754FB3" w:rsidP="00754FB3">
            <w:pPr>
              <w:spacing w:line="276" w:lineRule="auto"/>
              <w:ind w:left="34"/>
              <w:rPr>
                <w:lang w:eastAsia="en-US"/>
              </w:rPr>
            </w:pPr>
            <w:r w:rsidRPr="00754FB3">
              <w:rPr>
                <w:lang w:eastAsia="en-US"/>
              </w:rPr>
              <w:t>Роман Володимирович</w:t>
            </w: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  <w:r w:rsidRPr="00754FB3"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jc w:val="both"/>
              <w:rPr>
                <w:lang w:eastAsia="en-US"/>
              </w:rPr>
            </w:pPr>
            <w:r w:rsidRPr="00754FB3">
              <w:rPr>
                <w:lang w:eastAsia="en-US"/>
              </w:rPr>
              <w:t>депутат обласної ради</w:t>
            </w:r>
          </w:p>
        </w:tc>
      </w:tr>
      <w:tr w:rsidR="00754FB3" w:rsidRPr="00754FB3" w:rsidTr="002F48BB">
        <w:trPr>
          <w:trHeight w:val="473"/>
        </w:trPr>
        <w:tc>
          <w:tcPr>
            <w:tcW w:w="3686" w:type="dxa"/>
            <w:hideMark/>
          </w:tcPr>
          <w:p w:rsidR="00754FB3" w:rsidRPr="00754FB3" w:rsidRDefault="00754FB3" w:rsidP="00754F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754FB3" w:rsidRPr="00754FB3" w:rsidRDefault="00754FB3" w:rsidP="00754FB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59" w:type="dxa"/>
            <w:hideMark/>
          </w:tcPr>
          <w:p w:rsidR="00754FB3" w:rsidRPr="00754FB3" w:rsidRDefault="00754FB3" w:rsidP="00754FB3">
            <w:pPr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</w:tr>
    </w:tbl>
    <w:p w:rsidR="00754FB3" w:rsidRPr="00754FB3" w:rsidRDefault="00754FB3" w:rsidP="00754FB3">
      <w:pPr>
        <w:tabs>
          <w:tab w:val="left" w:pos="1035"/>
        </w:tabs>
        <w:spacing w:after="160" w:line="259" w:lineRule="auto"/>
        <w:rPr>
          <w:rFonts w:eastAsia="Calibri"/>
          <w:lang w:eastAsia="en-US"/>
        </w:rPr>
      </w:pPr>
    </w:p>
    <w:p w:rsidR="00180081" w:rsidRPr="006118AD" w:rsidRDefault="00180081" w:rsidP="006118AD"/>
    <w:sectPr w:rsidR="00180081" w:rsidRPr="006118AD" w:rsidSect="00763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48" w:rsidRDefault="00513A48" w:rsidP="009B2501">
      <w:r>
        <w:separator/>
      </w:r>
    </w:p>
  </w:endnote>
  <w:endnote w:type="continuationSeparator" w:id="0">
    <w:p w:rsidR="00513A48" w:rsidRDefault="00513A48" w:rsidP="009B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AD" w:rsidRDefault="006118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AD" w:rsidRDefault="006118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AD" w:rsidRDefault="006118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48" w:rsidRDefault="00513A48" w:rsidP="009B2501">
      <w:r>
        <w:separator/>
      </w:r>
    </w:p>
  </w:footnote>
  <w:footnote w:type="continuationSeparator" w:id="0">
    <w:p w:rsidR="00513A48" w:rsidRDefault="00513A48" w:rsidP="009B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AD" w:rsidRDefault="006118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373526"/>
      <w:docPartObj>
        <w:docPartGallery w:val="Page Numbers (Top of Page)"/>
        <w:docPartUnique/>
      </w:docPartObj>
    </w:sdtPr>
    <w:sdtEndPr/>
    <w:sdtContent>
      <w:p w:rsidR="006118AD" w:rsidRDefault="00C67B71">
        <w:pPr>
          <w:pStyle w:val="a5"/>
          <w:jc w:val="center"/>
        </w:pPr>
        <w:r>
          <w:fldChar w:fldCharType="begin"/>
        </w:r>
        <w:r w:rsidR="006118AD">
          <w:instrText>PAGE   \* MERGEFORMAT</w:instrText>
        </w:r>
        <w:r>
          <w:fldChar w:fldCharType="separate"/>
        </w:r>
        <w:r w:rsidR="00954ADF" w:rsidRPr="00954ADF">
          <w:rPr>
            <w:noProof/>
            <w:lang w:val="ru-RU"/>
          </w:rPr>
          <w:t>9</w:t>
        </w:r>
        <w:r>
          <w:fldChar w:fldCharType="end"/>
        </w:r>
      </w:p>
    </w:sdtContent>
  </w:sdt>
  <w:p w:rsidR="006118AD" w:rsidRDefault="006118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AD" w:rsidRDefault="006118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B06"/>
    <w:multiLevelType w:val="hybridMultilevel"/>
    <w:tmpl w:val="0E704A94"/>
    <w:lvl w:ilvl="0" w:tplc="8BD8483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356E42"/>
    <w:multiLevelType w:val="hybridMultilevel"/>
    <w:tmpl w:val="7D8CE37A"/>
    <w:lvl w:ilvl="0" w:tplc="74F2EA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F1"/>
    <w:rsid w:val="000028A3"/>
    <w:rsid w:val="00004525"/>
    <w:rsid w:val="00005B6E"/>
    <w:rsid w:val="00006F4D"/>
    <w:rsid w:val="00017399"/>
    <w:rsid w:val="00025FCE"/>
    <w:rsid w:val="000371CC"/>
    <w:rsid w:val="000710C8"/>
    <w:rsid w:val="0008007B"/>
    <w:rsid w:val="000938D2"/>
    <w:rsid w:val="000A4280"/>
    <w:rsid w:val="000C2FA9"/>
    <w:rsid w:val="000D1BBC"/>
    <w:rsid w:val="000D7A88"/>
    <w:rsid w:val="000E17D0"/>
    <w:rsid w:val="000F7D78"/>
    <w:rsid w:val="0011085E"/>
    <w:rsid w:val="00121FE3"/>
    <w:rsid w:val="001447CE"/>
    <w:rsid w:val="00152247"/>
    <w:rsid w:val="001577B7"/>
    <w:rsid w:val="001609FF"/>
    <w:rsid w:val="00180081"/>
    <w:rsid w:val="00203F52"/>
    <w:rsid w:val="00234A3A"/>
    <w:rsid w:val="00234FFC"/>
    <w:rsid w:val="00242FF1"/>
    <w:rsid w:val="00247891"/>
    <w:rsid w:val="00247BDC"/>
    <w:rsid w:val="00260A90"/>
    <w:rsid w:val="002A0D50"/>
    <w:rsid w:val="002B0F1F"/>
    <w:rsid w:val="002C349E"/>
    <w:rsid w:val="002D2037"/>
    <w:rsid w:val="002D3F43"/>
    <w:rsid w:val="002D591F"/>
    <w:rsid w:val="002E161E"/>
    <w:rsid w:val="002E45A6"/>
    <w:rsid w:val="002F5A08"/>
    <w:rsid w:val="003064B8"/>
    <w:rsid w:val="00335096"/>
    <w:rsid w:val="00343152"/>
    <w:rsid w:val="003443FB"/>
    <w:rsid w:val="00352546"/>
    <w:rsid w:val="00363734"/>
    <w:rsid w:val="003777AE"/>
    <w:rsid w:val="00386F49"/>
    <w:rsid w:val="00393602"/>
    <w:rsid w:val="00393ABA"/>
    <w:rsid w:val="00394877"/>
    <w:rsid w:val="003B3075"/>
    <w:rsid w:val="003B5D55"/>
    <w:rsid w:val="003C2116"/>
    <w:rsid w:val="003D30F0"/>
    <w:rsid w:val="003E5F3B"/>
    <w:rsid w:val="00406A92"/>
    <w:rsid w:val="004161F0"/>
    <w:rsid w:val="004278B8"/>
    <w:rsid w:val="004443E0"/>
    <w:rsid w:val="00450796"/>
    <w:rsid w:val="00451D2E"/>
    <w:rsid w:val="004627F6"/>
    <w:rsid w:val="00480B27"/>
    <w:rsid w:val="004817E3"/>
    <w:rsid w:val="00483826"/>
    <w:rsid w:val="004845D8"/>
    <w:rsid w:val="00485D3C"/>
    <w:rsid w:val="00492383"/>
    <w:rsid w:val="00496009"/>
    <w:rsid w:val="004971F6"/>
    <w:rsid w:val="004B11E6"/>
    <w:rsid w:val="004B6EAD"/>
    <w:rsid w:val="004E0AEF"/>
    <w:rsid w:val="00513A48"/>
    <w:rsid w:val="00533DD4"/>
    <w:rsid w:val="005346B6"/>
    <w:rsid w:val="00534FF1"/>
    <w:rsid w:val="00537914"/>
    <w:rsid w:val="005430F1"/>
    <w:rsid w:val="00571B67"/>
    <w:rsid w:val="00575C1A"/>
    <w:rsid w:val="00582F28"/>
    <w:rsid w:val="005B4DBD"/>
    <w:rsid w:val="005C6D72"/>
    <w:rsid w:val="005D7CC6"/>
    <w:rsid w:val="005F52B8"/>
    <w:rsid w:val="006118AD"/>
    <w:rsid w:val="006521D4"/>
    <w:rsid w:val="006546B8"/>
    <w:rsid w:val="006A3347"/>
    <w:rsid w:val="006E2DAF"/>
    <w:rsid w:val="006F3883"/>
    <w:rsid w:val="006F74EC"/>
    <w:rsid w:val="0071475E"/>
    <w:rsid w:val="00723719"/>
    <w:rsid w:val="00732DE9"/>
    <w:rsid w:val="007459F7"/>
    <w:rsid w:val="00754FB3"/>
    <w:rsid w:val="00762352"/>
    <w:rsid w:val="00763A4B"/>
    <w:rsid w:val="00765D40"/>
    <w:rsid w:val="0079419B"/>
    <w:rsid w:val="00794502"/>
    <w:rsid w:val="007A0D29"/>
    <w:rsid w:val="007A232B"/>
    <w:rsid w:val="007A48DD"/>
    <w:rsid w:val="007A4E61"/>
    <w:rsid w:val="007C13E6"/>
    <w:rsid w:val="007F04A1"/>
    <w:rsid w:val="007F6022"/>
    <w:rsid w:val="0080404D"/>
    <w:rsid w:val="00821E91"/>
    <w:rsid w:val="00842951"/>
    <w:rsid w:val="008474A4"/>
    <w:rsid w:val="00853484"/>
    <w:rsid w:val="00856AFA"/>
    <w:rsid w:val="008670CA"/>
    <w:rsid w:val="00867CF9"/>
    <w:rsid w:val="008747A2"/>
    <w:rsid w:val="008765F3"/>
    <w:rsid w:val="00880436"/>
    <w:rsid w:val="008835CA"/>
    <w:rsid w:val="0089460A"/>
    <w:rsid w:val="008A543B"/>
    <w:rsid w:val="008A6486"/>
    <w:rsid w:val="008B2B6C"/>
    <w:rsid w:val="008B714B"/>
    <w:rsid w:val="008C3795"/>
    <w:rsid w:val="008C67C6"/>
    <w:rsid w:val="008E336F"/>
    <w:rsid w:val="008E500E"/>
    <w:rsid w:val="008F45C9"/>
    <w:rsid w:val="0090076C"/>
    <w:rsid w:val="00910B11"/>
    <w:rsid w:val="00930E91"/>
    <w:rsid w:val="00944098"/>
    <w:rsid w:val="00945004"/>
    <w:rsid w:val="00954330"/>
    <w:rsid w:val="00954ADF"/>
    <w:rsid w:val="009603E8"/>
    <w:rsid w:val="00975694"/>
    <w:rsid w:val="0097612B"/>
    <w:rsid w:val="00987CAB"/>
    <w:rsid w:val="00987FD4"/>
    <w:rsid w:val="009A008E"/>
    <w:rsid w:val="009A0F33"/>
    <w:rsid w:val="009A64B5"/>
    <w:rsid w:val="009B10EF"/>
    <w:rsid w:val="009B2501"/>
    <w:rsid w:val="009B36F1"/>
    <w:rsid w:val="009F4F2E"/>
    <w:rsid w:val="00A210FB"/>
    <w:rsid w:val="00A35229"/>
    <w:rsid w:val="00A40C6D"/>
    <w:rsid w:val="00A810F0"/>
    <w:rsid w:val="00A83CC9"/>
    <w:rsid w:val="00A83EFB"/>
    <w:rsid w:val="00AA4B8E"/>
    <w:rsid w:val="00AA585B"/>
    <w:rsid w:val="00AA7BF7"/>
    <w:rsid w:val="00AB3328"/>
    <w:rsid w:val="00AC4D92"/>
    <w:rsid w:val="00AF0976"/>
    <w:rsid w:val="00AF404B"/>
    <w:rsid w:val="00B15AB5"/>
    <w:rsid w:val="00B17277"/>
    <w:rsid w:val="00B20298"/>
    <w:rsid w:val="00B21D4D"/>
    <w:rsid w:val="00B24E48"/>
    <w:rsid w:val="00B3356E"/>
    <w:rsid w:val="00B544AA"/>
    <w:rsid w:val="00B765C4"/>
    <w:rsid w:val="00B77CAA"/>
    <w:rsid w:val="00B817D8"/>
    <w:rsid w:val="00BB3CF7"/>
    <w:rsid w:val="00BC47BA"/>
    <w:rsid w:val="00BC5661"/>
    <w:rsid w:val="00BC7853"/>
    <w:rsid w:val="00BD7A3B"/>
    <w:rsid w:val="00BE3065"/>
    <w:rsid w:val="00BE4B0C"/>
    <w:rsid w:val="00BE6016"/>
    <w:rsid w:val="00BE6F46"/>
    <w:rsid w:val="00BF043D"/>
    <w:rsid w:val="00C00B18"/>
    <w:rsid w:val="00C0245D"/>
    <w:rsid w:val="00C14E55"/>
    <w:rsid w:val="00C16825"/>
    <w:rsid w:val="00C36CF0"/>
    <w:rsid w:val="00C378FE"/>
    <w:rsid w:val="00C56C43"/>
    <w:rsid w:val="00C649F7"/>
    <w:rsid w:val="00C67B71"/>
    <w:rsid w:val="00C73FF0"/>
    <w:rsid w:val="00C84525"/>
    <w:rsid w:val="00C850D0"/>
    <w:rsid w:val="00CB28C7"/>
    <w:rsid w:val="00CB50A2"/>
    <w:rsid w:val="00CC15FD"/>
    <w:rsid w:val="00CC353C"/>
    <w:rsid w:val="00CC3F8F"/>
    <w:rsid w:val="00CC554D"/>
    <w:rsid w:val="00CD587C"/>
    <w:rsid w:val="00CE0253"/>
    <w:rsid w:val="00CF026A"/>
    <w:rsid w:val="00CF6B71"/>
    <w:rsid w:val="00D118E4"/>
    <w:rsid w:val="00D5455B"/>
    <w:rsid w:val="00D54C55"/>
    <w:rsid w:val="00D7378E"/>
    <w:rsid w:val="00D7672B"/>
    <w:rsid w:val="00D8296A"/>
    <w:rsid w:val="00D907EE"/>
    <w:rsid w:val="00D94C4F"/>
    <w:rsid w:val="00DF7F65"/>
    <w:rsid w:val="00E02138"/>
    <w:rsid w:val="00E1737F"/>
    <w:rsid w:val="00E225C0"/>
    <w:rsid w:val="00E250F3"/>
    <w:rsid w:val="00E25631"/>
    <w:rsid w:val="00E27CD5"/>
    <w:rsid w:val="00E3385E"/>
    <w:rsid w:val="00E40E8A"/>
    <w:rsid w:val="00E5067C"/>
    <w:rsid w:val="00EB19E0"/>
    <w:rsid w:val="00EB2E1A"/>
    <w:rsid w:val="00EF6789"/>
    <w:rsid w:val="00F14D0C"/>
    <w:rsid w:val="00F15C47"/>
    <w:rsid w:val="00F35B9D"/>
    <w:rsid w:val="00F90856"/>
    <w:rsid w:val="00FA7F5C"/>
    <w:rsid w:val="00FB56DD"/>
    <w:rsid w:val="00FB5D0B"/>
    <w:rsid w:val="00FD6AAE"/>
    <w:rsid w:val="00FF05DB"/>
    <w:rsid w:val="00FF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61"/>
    <w:pPr>
      <w:ind w:left="720"/>
      <w:contextualSpacing/>
    </w:pPr>
  </w:style>
  <w:style w:type="table" w:styleId="a4">
    <w:name w:val="Table Grid"/>
    <w:basedOn w:val="a1"/>
    <w:uiPriority w:val="59"/>
    <w:rsid w:val="00BC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2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50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9B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50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27C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D5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docdata">
    <w:name w:val="docdata"/>
    <w:aliases w:val="docy,v5,2186,baiaagaaboqcaaadwwyaaaxrbgaaaaaaaaaaaaaaaaaaaaaaaaaaaaaaaaaaaaaaaaaaaaaaaaaaaaaaaaaaaaaaaaaaaaaaaaaaaaaaaaaaaaaaaaaaaaaaaaaaaaaaaaaaaaaaaaaaaaaaaaaaaaaaaaaaaaaaaaaaaaaaaaaaaaaaaaaaaaaaaaaaaaaaaaaaaaaaaaaaaaaaaaaaaaaaaaaaaaaaaaaaaaaa"/>
    <w:basedOn w:val="a"/>
    <w:rsid w:val="00A810F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CF6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61"/>
    <w:pPr>
      <w:ind w:left="720"/>
      <w:contextualSpacing/>
    </w:pPr>
  </w:style>
  <w:style w:type="table" w:styleId="a4">
    <w:name w:val="Table Grid"/>
    <w:basedOn w:val="a1"/>
    <w:uiPriority w:val="59"/>
    <w:rsid w:val="00BC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2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50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9B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50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27C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D5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docdata">
    <w:name w:val="docdata"/>
    <w:aliases w:val="docy,v5,2186,baiaagaaboqcaaadwwyaaaxrbgaaaaaaaaaaaaaaaaaaaaaaaaaaaaaaaaaaaaaaaaaaaaaaaaaaaaaaaaaaaaaaaaaaaaaaaaaaaaaaaaaaaaaaaaaaaaaaaaaaaaaaaaaaaaaaaaaaaaaaaaaaaaaaaaaaaaaaaaaaaaaaaaaaaaaaaaaaaaaaaaaaaaaaaaaaaaaaaaaaaaaaaaaaaaaaaaaaaaaaaaaaaaaa"/>
    <w:basedOn w:val="a"/>
    <w:rsid w:val="00A810F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CF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83D9-2B9A-4A35-AF70-CC8F8EEA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RePack by Diakov</cp:lastModifiedBy>
  <cp:revision>4</cp:revision>
  <cp:lastPrinted>2021-06-04T13:25:00Z</cp:lastPrinted>
  <dcterms:created xsi:type="dcterms:W3CDTF">2021-06-03T12:11:00Z</dcterms:created>
  <dcterms:modified xsi:type="dcterms:W3CDTF">2021-06-04T13:26:00Z</dcterms:modified>
</cp:coreProperties>
</file>