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75768645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52125C" w:rsidRDefault="0052125C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52125C">
        <w:rPr>
          <w:sz w:val="28"/>
          <w:u w:val="single"/>
          <w:lang w:val="uk-UA"/>
        </w:rPr>
        <w:t>19.02.2021</w:t>
      </w:r>
      <w:r w:rsidR="005D5B8D" w:rsidRPr="0052125C">
        <w:rPr>
          <w:sz w:val="28"/>
          <w:u w:val="single"/>
        </w:rPr>
        <w:t xml:space="preserve"> </w:t>
      </w:r>
      <w:r w:rsidR="005D5B8D" w:rsidRPr="007B18EE">
        <w:rPr>
          <w:sz w:val="28"/>
        </w:rPr>
        <w:t xml:space="preserve">                                                                             </w:t>
      </w:r>
      <w:r w:rsidRPr="0052125C">
        <w:rPr>
          <w:sz w:val="28"/>
          <w:u w:val="single"/>
        </w:rPr>
        <w:t xml:space="preserve">№ </w:t>
      </w:r>
      <w:r w:rsidRPr="0052125C">
        <w:rPr>
          <w:sz w:val="28"/>
          <w:u w:val="single"/>
          <w:lang w:val="uk-UA"/>
        </w:rPr>
        <w:t>5-12/VIII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814DA7" w:rsidRDefault="00814DA7" w:rsidP="00814DA7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дозволу</w:t>
      </w:r>
    </w:p>
    <w:p w:rsidR="00814DA7" w:rsidRDefault="00814DA7" w:rsidP="00814DA7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виготовлення проекту землеустрою</w:t>
      </w:r>
    </w:p>
    <w:p w:rsidR="00814DA7" w:rsidRDefault="00814DA7" w:rsidP="00814DA7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щодо відведення земельних ділянок</w:t>
      </w:r>
    </w:p>
    <w:p w:rsidR="00814DA7" w:rsidRDefault="00814DA7" w:rsidP="00814DA7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спільної власності територіальних громад</w:t>
      </w:r>
    </w:p>
    <w:p w:rsidR="00814DA7" w:rsidRDefault="00814DA7" w:rsidP="00814DA7">
      <w:pPr>
        <w:shd w:val="clear" w:color="auto" w:fill="FFFFFF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сіл, селищ, міст </w:t>
      </w:r>
      <w:r>
        <w:rPr>
          <w:color w:val="000000" w:themeColor="text1"/>
          <w:sz w:val="28"/>
          <w:szCs w:val="28"/>
          <w:lang w:val="uk-UA"/>
        </w:rPr>
        <w:t>Черкаської області</w:t>
      </w:r>
    </w:p>
    <w:p w:rsidR="00814DA7" w:rsidRDefault="00814DA7" w:rsidP="00814DA7">
      <w:pPr>
        <w:shd w:val="clear" w:color="auto" w:fill="FFFFFF"/>
        <w:rPr>
          <w:sz w:val="28"/>
          <w:szCs w:val="28"/>
          <w:lang w:val="uk-UA"/>
        </w:rPr>
      </w:pPr>
    </w:p>
    <w:p w:rsidR="00814DA7" w:rsidRDefault="00814DA7" w:rsidP="00814DA7">
      <w:pPr>
        <w:shd w:val="clear" w:color="auto" w:fill="FFFFFF"/>
        <w:jc w:val="both"/>
        <w:rPr>
          <w:sz w:val="16"/>
          <w:szCs w:val="16"/>
          <w:lang w:val="uk-UA"/>
        </w:rPr>
      </w:pPr>
    </w:p>
    <w:p w:rsidR="00814DA7" w:rsidRDefault="00814DA7" w:rsidP="00814DA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пункту 21 частини першої статті 43 Закону України «Про місцеве самоврядування в Україні», пунктів «а»</w:t>
      </w:r>
      <w:r>
        <w:rPr>
          <w:color w:val="333333"/>
          <w:sz w:val="28"/>
          <w:szCs w:val="28"/>
          <w:shd w:val="clear" w:color="auto" w:fill="FFFFFF"/>
          <w:lang w:val="uk-UA"/>
        </w:rPr>
        <w:t>,</w:t>
      </w:r>
      <w:r>
        <w:rPr>
          <w:sz w:val="28"/>
          <w:szCs w:val="28"/>
          <w:lang w:val="uk-UA"/>
        </w:rPr>
        <w:t xml:space="preserve"> «</w:t>
      </w:r>
      <w:r>
        <w:rPr>
          <w:color w:val="333333"/>
          <w:sz w:val="28"/>
          <w:szCs w:val="28"/>
          <w:shd w:val="clear" w:color="auto" w:fill="FFFFFF"/>
          <w:lang w:val="uk-UA"/>
        </w:rPr>
        <w:t xml:space="preserve">е» </w:t>
      </w:r>
      <w:r>
        <w:rPr>
          <w:sz w:val="28"/>
          <w:szCs w:val="28"/>
          <w:lang w:val="uk-UA"/>
        </w:rPr>
        <w:t xml:space="preserve">статті 8, статей 20, 123 Земельного кодексу України, статей 15, 22, 50 Закону України «Про землеустрій», враховуючи </w:t>
      </w:r>
      <w:bookmarkStart w:id="0" w:name="_GoBack"/>
      <w:bookmarkEnd w:id="0"/>
      <w:r>
        <w:rPr>
          <w:sz w:val="28"/>
          <w:szCs w:val="28"/>
          <w:lang w:val="uk-UA"/>
        </w:rPr>
        <w:t>«Про затвердження Класифікації видів цільового призначення земель», зареєстрований у Міністерстві юстиції України 01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листопада 2010 року за № 1011/18306, рішення обласної ради від 08.09.2017 № 16-11/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 xml:space="preserve"> «Про визнання права спільної комунальної власності територіальних громад сіл, селищ, міст Черкаської області на земельні ділянки», листи комунального закладу «Черкаський обласний краєзнавчий музей» від 20.02.2020 № 74, від 01.06.2020 № 153, комунального закладу «Черкаська обласна філармонія Черкаської обласної ради» від 14.06.2019 № 2501/01.1-60,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комунальної водолазно-рятувальної служби Черкаської обласної ради від 31.07.2020 № 59, Черкаська </w:t>
      </w:r>
      <w:r>
        <w:rPr>
          <w:sz w:val="28"/>
          <w:szCs w:val="28"/>
          <w:lang w:val="uk-UA"/>
        </w:rPr>
        <w:t>обласна рада    в и р і ш и л а:</w:t>
      </w:r>
    </w:p>
    <w:p w:rsidR="00814DA7" w:rsidRDefault="00814DA7" w:rsidP="00814DA7">
      <w:pPr>
        <w:ind w:firstLine="708"/>
        <w:jc w:val="both"/>
        <w:rPr>
          <w:sz w:val="28"/>
          <w:szCs w:val="28"/>
          <w:lang w:val="uk-UA"/>
        </w:rPr>
      </w:pPr>
    </w:p>
    <w:p w:rsidR="00814DA7" w:rsidRDefault="00814DA7" w:rsidP="00814DA7">
      <w:pPr>
        <w:jc w:val="both"/>
        <w:rPr>
          <w:sz w:val="16"/>
          <w:szCs w:val="16"/>
          <w:lang w:val="uk-UA"/>
        </w:rPr>
      </w:pPr>
    </w:p>
    <w:p w:rsidR="00814DA7" w:rsidRDefault="00814DA7" w:rsidP="00814DA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 Надати дозвіл на виготовлення проекту землеустрою щодо відведення земельних ділянок спільної власності територіальних громад сіл, селищ, міст </w:t>
      </w:r>
      <w:r>
        <w:rPr>
          <w:color w:val="000000" w:themeColor="text1"/>
          <w:sz w:val="28"/>
          <w:szCs w:val="28"/>
          <w:lang w:val="uk-UA"/>
        </w:rPr>
        <w:t>Черкаської області:</w:t>
      </w:r>
    </w:p>
    <w:p w:rsidR="00814DA7" w:rsidRDefault="00814DA7" w:rsidP="00814DA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lang w:eastAsia="ru-RU"/>
        </w:rPr>
        <w:t xml:space="preserve">1) комунальному закладу </w:t>
      </w:r>
      <w:r>
        <w:rPr>
          <w:color w:val="000000" w:themeColor="text1"/>
          <w:sz w:val="28"/>
          <w:szCs w:val="28"/>
        </w:rPr>
        <w:t>«Черкаська обласна філармонія Черкаської обласної ради»</w:t>
      </w:r>
      <w:r>
        <w:rPr>
          <w:color w:val="000000" w:themeColor="text1"/>
          <w:sz w:val="28"/>
          <w:szCs w:val="28"/>
          <w:lang w:eastAsia="ru-RU"/>
        </w:rPr>
        <w:t xml:space="preserve">, </w:t>
      </w:r>
      <w:r>
        <w:rPr>
          <w:color w:val="000000" w:themeColor="text1"/>
          <w:sz w:val="28"/>
          <w:szCs w:val="28"/>
        </w:rPr>
        <w:t xml:space="preserve">що розташований за адресою: Черкаська область, місто Черкаси, вулиця Академіка Корольова, будинок 9, </w:t>
      </w:r>
      <w:r>
        <w:rPr>
          <w:rStyle w:val="rvts0"/>
          <w:color w:val="000000" w:themeColor="text1"/>
          <w:sz w:val="28"/>
          <w:szCs w:val="28"/>
        </w:rPr>
        <w:t xml:space="preserve">орієнтовною площею 0,213 га, </w:t>
      </w:r>
      <w:r>
        <w:rPr>
          <w:color w:val="000000" w:themeColor="text1"/>
          <w:sz w:val="28"/>
          <w:szCs w:val="28"/>
        </w:rPr>
        <w:t xml:space="preserve">для </w:t>
      </w:r>
      <w:r>
        <w:rPr>
          <w:color w:val="000000" w:themeColor="text1"/>
          <w:sz w:val="28"/>
          <w:szCs w:val="28"/>
          <w:shd w:val="clear" w:color="auto" w:fill="FFFFFF"/>
        </w:rPr>
        <w:t>будівництва та обслуговування будівель закладів культурно-просвітницького обслуговування;</w:t>
      </w:r>
    </w:p>
    <w:p w:rsidR="00814DA7" w:rsidRDefault="00814DA7" w:rsidP="00814DA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2) комунальному закладу «Черкаський обласний краєзнавчий музей» Черкаської обласної ради, що розташований за адресою: Черкаська область, Черкаський район, село </w:t>
      </w:r>
      <w:proofErr w:type="spellStart"/>
      <w:r>
        <w:rPr>
          <w:sz w:val="28"/>
          <w:szCs w:val="28"/>
        </w:rPr>
        <w:t>Мошни</w:t>
      </w:r>
      <w:proofErr w:type="spellEnd"/>
      <w:r>
        <w:rPr>
          <w:sz w:val="28"/>
          <w:szCs w:val="28"/>
        </w:rPr>
        <w:t xml:space="preserve">, вулиця Шевченка, будинок 14, орієнтовною площею 0,154 га, </w:t>
      </w:r>
      <w:r>
        <w:rPr>
          <w:color w:val="000000" w:themeColor="text1"/>
          <w:sz w:val="28"/>
          <w:szCs w:val="28"/>
        </w:rPr>
        <w:t xml:space="preserve">для </w:t>
      </w:r>
      <w:r>
        <w:rPr>
          <w:color w:val="000000" w:themeColor="text1"/>
          <w:sz w:val="28"/>
          <w:szCs w:val="28"/>
          <w:shd w:val="clear" w:color="auto" w:fill="FFFFFF"/>
        </w:rPr>
        <w:t>будівництва та обслуговування будівель закладів культурно-просвітницького обслуговування;</w:t>
      </w:r>
    </w:p>
    <w:p w:rsidR="00814DA7" w:rsidRDefault="00814DA7" w:rsidP="00814DA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lastRenderedPageBreak/>
        <w:t>3) комунальній водолазно-рятувальній службі Черкаської обласної ради:</w:t>
      </w:r>
    </w:p>
    <w:p w:rsidR="00814DA7" w:rsidRDefault="00814DA7" w:rsidP="00814DA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що розташована за адресою: місто Черкаси, вулиця Гагаріна, будинок 1/вулиця Героїв Чорнобиля, будинок б/н, орієнтовною площею 0,2891 га, для будівництва та обслуговування інших будівель громадської забудови;</w:t>
      </w:r>
    </w:p>
    <w:p w:rsidR="00814DA7" w:rsidRDefault="00814DA7" w:rsidP="00814DA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що розташована за адресою: місто Сміла, провулок Мічуріна, будинок 1, орієнтовною площею 0,14 га, для будівництва та обслуговування інших будівель громадської забудови.</w:t>
      </w:r>
    </w:p>
    <w:p w:rsidR="00814DA7" w:rsidRDefault="00814DA7" w:rsidP="00814D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14DA7" w:rsidRPr="00C53864" w:rsidRDefault="00814DA7" w:rsidP="00814D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виконанням рішення покласти на постійні комісії обласної ради з питань комунальної власності, підприємництва та регуляторної політики та </w:t>
      </w:r>
      <w:r w:rsidRPr="00C53864">
        <w:rPr>
          <w:bCs/>
          <w:sz w:val="28"/>
          <w:szCs w:val="28"/>
        </w:rPr>
        <w:t>з питань агропромислового розвитку та земельних відносин</w:t>
      </w:r>
      <w:r w:rsidRPr="00C53864">
        <w:rPr>
          <w:sz w:val="28"/>
          <w:szCs w:val="28"/>
        </w:rPr>
        <w:t>.</w:t>
      </w:r>
    </w:p>
    <w:p w:rsidR="00814DA7" w:rsidRPr="008160BE" w:rsidRDefault="00814DA7" w:rsidP="00814DA7">
      <w:pPr>
        <w:jc w:val="both"/>
        <w:rPr>
          <w:sz w:val="28"/>
          <w:szCs w:val="28"/>
          <w:lang w:val="uk-UA"/>
        </w:rPr>
      </w:pPr>
    </w:p>
    <w:p w:rsidR="00814DA7" w:rsidRDefault="00814DA7" w:rsidP="00814DA7">
      <w:pPr>
        <w:jc w:val="both"/>
        <w:rPr>
          <w:sz w:val="28"/>
          <w:szCs w:val="28"/>
          <w:lang w:val="uk-UA"/>
        </w:rPr>
      </w:pPr>
    </w:p>
    <w:p w:rsidR="00814DA7" w:rsidRDefault="00814DA7" w:rsidP="00814DA7">
      <w:pPr>
        <w:jc w:val="both"/>
        <w:rPr>
          <w:sz w:val="28"/>
          <w:szCs w:val="28"/>
          <w:lang w:val="uk-UA"/>
        </w:rPr>
      </w:pPr>
    </w:p>
    <w:p w:rsidR="00814DA7" w:rsidRDefault="00814DA7" w:rsidP="00814DA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 ПІДГОРНИЙ</w:t>
      </w:r>
    </w:p>
    <w:p w:rsidR="00A27C2C" w:rsidRDefault="00A27C2C" w:rsidP="00814DA7">
      <w:pPr>
        <w:shd w:val="clear" w:color="auto" w:fill="FFFFFF"/>
        <w:rPr>
          <w:sz w:val="28"/>
          <w:szCs w:val="28"/>
          <w:lang w:val="uk-UA"/>
        </w:rPr>
      </w:pPr>
    </w:p>
    <w:sectPr w:rsidR="00A27C2C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211C25"/>
    <w:rsid w:val="002E3B24"/>
    <w:rsid w:val="002F63B2"/>
    <w:rsid w:val="0030133B"/>
    <w:rsid w:val="00397915"/>
    <w:rsid w:val="00497490"/>
    <w:rsid w:val="0052125C"/>
    <w:rsid w:val="005D5B8D"/>
    <w:rsid w:val="006A5F55"/>
    <w:rsid w:val="00744909"/>
    <w:rsid w:val="0075081E"/>
    <w:rsid w:val="00766EC8"/>
    <w:rsid w:val="007A1FBA"/>
    <w:rsid w:val="00814DA7"/>
    <w:rsid w:val="0093691C"/>
    <w:rsid w:val="009A185E"/>
    <w:rsid w:val="00A27C2C"/>
    <w:rsid w:val="00B56F3D"/>
    <w:rsid w:val="00CA5172"/>
    <w:rsid w:val="00D401B8"/>
    <w:rsid w:val="00E66839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Normal (Web)"/>
    <w:basedOn w:val="a"/>
    <w:uiPriority w:val="99"/>
    <w:semiHidden/>
    <w:unhideWhenUsed/>
    <w:rsid w:val="009A185E"/>
    <w:pPr>
      <w:spacing w:before="100" w:beforeAutospacing="1" w:after="100" w:afterAutospacing="1"/>
    </w:pPr>
    <w:rPr>
      <w:lang w:val="uk-UA" w:eastAsia="uk-UA"/>
    </w:rPr>
  </w:style>
  <w:style w:type="character" w:customStyle="1" w:styleId="rvts0">
    <w:name w:val="rvts0"/>
    <w:basedOn w:val="a0"/>
    <w:rsid w:val="009A18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6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1742</Words>
  <Characters>993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Nachupravdil</cp:lastModifiedBy>
  <cp:revision>8</cp:revision>
  <cp:lastPrinted>2021-02-25T12:31:00Z</cp:lastPrinted>
  <dcterms:created xsi:type="dcterms:W3CDTF">2018-10-08T13:46:00Z</dcterms:created>
  <dcterms:modified xsi:type="dcterms:W3CDTF">2021-02-25T12:31:00Z</dcterms:modified>
</cp:coreProperties>
</file>