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AF3CC8" w:rsidTr="00DE1987">
        <w:tc>
          <w:tcPr>
            <w:tcW w:w="4788" w:type="dxa"/>
          </w:tcPr>
          <w:p w:rsidR="002D4EB0" w:rsidRPr="00AF3CC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AF3CC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AF3CC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AF3CC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C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AF3CC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AF3CC8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AF3CC8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AF3CC8">
        <w:rPr>
          <w:b/>
          <w:sz w:val="28"/>
          <w:szCs w:val="28"/>
          <w:lang w:val="uk-UA"/>
        </w:rPr>
        <w:t>Н</w:t>
      </w:r>
      <w:proofErr w:type="spellEnd"/>
      <w:r w:rsidRPr="00AF3CC8">
        <w:rPr>
          <w:b/>
          <w:sz w:val="28"/>
          <w:szCs w:val="28"/>
          <w:lang w:val="uk-UA"/>
        </w:rPr>
        <w:t xml:space="preserve"> Я</w:t>
      </w:r>
    </w:p>
    <w:p w:rsidR="002D4EB0" w:rsidRPr="00AF3CC8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Pr="00955B21" w:rsidRDefault="00955B21" w:rsidP="00955B21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2.0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955B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7203F">
        <w:rPr>
          <w:rFonts w:ascii="Times New Roman" w:hAnsi="Times New Roman" w:cs="Times New Roman"/>
          <w:sz w:val="28"/>
          <w:szCs w:val="28"/>
        </w:rPr>
        <w:t xml:space="preserve">     </w:t>
      </w:r>
      <w:r w:rsidRPr="00955B21">
        <w:rPr>
          <w:rFonts w:ascii="Times New Roman" w:hAnsi="Times New Roman" w:cs="Times New Roman"/>
          <w:sz w:val="28"/>
          <w:szCs w:val="28"/>
        </w:rPr>
        <w:t xml:space="preserve"> № </w:t>
      </w:r>
      <w:r w:rsidR="0027203F" w:rsidRPr="0027203F">
        <w:rPr>
          <w:rFonts w:ascii="Times New Roman" w:hAnsi="Times New Roman" w:cs="Times New Roman"/>
          <w:sz w:val="28"/>
          <w:szCs w:val="28"/>
          <w:u w:val="single"/>
        </w:rPr>
        <w:t>189/</w:t>
      </w:r>
      <w:r w:rsidRPr="0027203F">
        <w:rPr>
          <w:rFonts w:ascii="Times New Roman" w:hAnsi="Times New Roman" w:cs="Times New Roman"/>
          <w:sz w:val="28"/>
          <w:szCs w:val="28"/>
          <w:u w:val="single"/>
        </w:rPr>
        <w:t>158</w:t>
      </w:r>
      <w:r w:rsidRPr="00955B2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AF3CC8" w:rsidRDefault="00AF3CC8" w:rsidP="00AF3CC8">
      <w:pPr>
        <w:rPr>
          <w:sz w:val="28"/>
          <w:szCs w:val="28"/>
          <w:lang w:val="uk-UA"/>
        </w:rPr>
      </w:pPr>
    </w:p>
    <w:p w:rsidR="00AF3CC8" w:rsidRPr="00AF3CC8" w:rsidRDefault="00AF3CC8" w:rsidP="00AF3CC8">
      <w:pPr>
        <w:rPr>
          <w:sz w:val="28"/>
          <w:szCs w:val="28"/>
          <w:lang w:val="uk-UA"/>
        </w:rPr>
      </w:pPr>
    </w:p>
    <w:p w:rsidR="00AF3CC8" w:rsidRPr="00AF3CC8" w:rsidRDefault="00AF3CC8" w:rsidP="00AF3CC8">
      <w:pPr>
        <w:rPr>
          <w:sz w:val="28"/>
          <w:szCs w:val="28"/>
          <w:lang w:val="uk-UA"/>
        </w:rPr>
      </w:pPr>
      <w:r w:rsidRPr="00AF3CC8">
        <w:rPr>
          <w:sz w:val="28"/>
          <w:szCs w:val="28"/>
          <w:lang w:val="uk-UA"/>
        </w:rPr>
        <w:t>Про нагородження Почесною</w:t>
      </w:r>
      <w:r w:rsidRPr="00AF3CC8">
        <w:rPr>
          <w:sz w:val="28"/>
          <w:szCs w:val="28"/>
          <w:lang w:val="uk-UA"/>
        </w:rPr>
        <w:br/>
        <w:t>грамотою Черкаської обласної</w:t>
      </w:r>
    </w:p>
    <w:p w:rsidR="00AF3CC8" w:rsidRPr="00AF3CC8" w:rsidRDefault="00AF3CC8" w:rsidP="00AF3CC8">
      <w:pPr>
        <w:rPr>
          <w:sz w:val="28"/>
          <w:szCs w:val="28"/>
          <w:lang w:val="uk-UA"/>
        </w:rPr>
      </w:pPr>
      <w:r w:rsidRPr="00AF3CC8">
        <w:rPr>
          <w:sz w:val="28"/>
          <w:szCs w:val="28"/>
          <w:lang w:val="uk-UA"/>
        </w:rPr>
        <w:t>державної адміністрації і обласної ради</w:t>
      </w:r>
    </w:p>
    <w:p w:rsidR="00AF3CC8" w:rsidRPr="00AF3CC8" w:rsidRDefault="00AF3CC8" w:rsidP="00AF3CC8">
      <w:pPr>
        <w:rPr>
          <w:color w:val="FFFFFF"/>
          <w:sz w:val="28"/>
          <w:szCs w:val="28"/>
          <w:lang w:val="uk-UA"/>
        </w:rPr>
      </w:pPr>
      <w:r w:rsidRPr="00AF3CC8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AF3CC8" w:rsidRPr="00AF3CC8" w:rsidRDefault="00AF3CC8" w:rsidP="00AF3CC8">
      <w:pPr>
        <w:rPr>
          <w:color w:val="FFFFFF"/>
          <w:lang w:val="uk-UA"/>
        </w:rPr>
      </w:pPr>
      <w:r w:rsidRPr="00AF3CC8">
        <w:rPr>
          <w:color w:val="FFFFFF"/>
          <w:lang w:val="uk-UA"/>
        </w:rPr>
        <w:t xml:space="preserve">і </w:t>
      </w:r>
      <w:proofErr w:type="spellStart"/>
      <w:r w:rsidRPr="00AF3CC8">
        <w:rPr>
          <w:color w:val="FFFFFF"/>
          <w:lang w:val="uk-UA"/>
        </w:rPr>
        <w:t>облас</w:t>
      </w:r>
      <w:proofErr w:type="spellEnd"/>
    </w:p>
    <w:p w:rsidR="00AF3CC8" w:rsidRPr="00AF3CC8" w:rsidRDefault="00AF3CC8" w:rsidP="00AF3CC8">
      <w:pPr>
        <w:rPr>
          <w:color w:val="FFFFFF"/>
          <w:sz w:val="28"/>
          <w:szCs w:val="28"/>
          <w:lang w:val="uk-UA"/>
        </w:rPr>
      </w:pPr>
      <w:proofErr w:type="spellStart"/>
      <w:r w:rsidRPr="00AF3CC8">
        <w:rPr>
          <w:color w:val="FFFFFF"/>
          <w:lang w:val="uk-UA"/>
        </w:rPr>
        <w:t>ної</w:t>
      </w:r>
      <w:r w:rsidRPr="00AF3CC8">
        <w:rPr>
          <w:color w:val="FFFFFF"/>
          <w:sz w:val="28"/>
          <w:szCs w:val="28"/>
          <w:lang w:val="uk-UA"/>
        </w:rPr>
        <w:t>ради</w:t>
      </w:r>
      <w:proofErr w:type="spellEnd"/>
    </w:p>
    <w:p w:rsidR="00AF3CC8" w:rsidRPr="00AF3CC8" w:rsidRDefault="00AF3CC8" w:rsidP="00AF3CC8">
      <w:pPr>
        <w:ind w:firstLine="851"/>
        <w:jc w:val="both"/>
        <w:rPr>
          <w:sz w:val="28"/>
          <w:szCs w:val="28"/>
          <w:lang w:val="uk-UA"/>
        </w:rPr>
      </w:pPr>
      <w:r w:rsidRPr="00AF3CC8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у розвиток аграрного сектора регіону та з нагоди ювілею нагородити Почесною грамотою Черкаської обласної державної адміністрації                              і обласної ради</w:t>
      </w:r>
    </w:p>
    <w:p w:rsidR="00AF3CC8" w:rsidRPr="00AF3CC8" w:rsidRDefault="00AF3CC8" w:rsidP="00AF3CC8">
      <w:pPr>
        <w:rPr>
          <w:sz w:val="28"/>
          <w:szCs w:val="28"/>
          <w:lang w:val="uk-UA"/>
        </w:rPr>
      </w:pPr>
    </w:p>
    <w:tbl>
      <w:tblPr>
        <w:tblW w:w="9923" w:type="dxa"/>
        <w:tblLayout w:type="fixed"/>
        <w:tblLook w:val="04A0"/>
      </w:tblPr>
      <w:tblGrid>
        <w:gridCol w:w="3828"/>
        <w:gridCol w:w="720"/>
        <w:gridCol w:w="5375"/>
      </w:tblGrid>
      <w:tr w:rsidR="00AF3CC8" w:rsidRPr="00AF3CC8" w:rsidTr="00BB3DCF">
        <w:tc>
          <w:tcPr>
            <w:tcW w:w="3828" w:type="dxa"/>
          </w:tcPr>
          <w:p w:rsidR="00AF3CC8" w:rsidRPr="00AF3CC8" w:rsidRDefault="00AF3CC8" w:rsidP="00AF3CC8">
            <w:pPr>
              <w:rPr>
                <w:sz w:val="28"/>
                <w:szCs w:val="28"/>
                <w:lang w:val="uk-UA"/>
              </w:rPr>
            </w:pPr>
            <w:r w:rsidRPr="00AF3CC8">
              <w:rPr>
                <w:sz w:val="28"/>
                <w:szCs w:val="28"/>
                <w:lang w:val="uk-UA"/>
              </w:rPr>
              <w:t xml:space="preserve">Коваля </w:t>
            </w:r>
          </w:p>
          <w:p w:rsidR="00AF3CC8" w:rsidRPr="00AF3CC8" w:rsidRDefault="00AF3CC8" w:rsidP="00AF3CC8">
            <w:pPr>
              <w:rPr>
                <w:sz w:val="28"/>
                <w:szCs w:val="28"/>
                <w:lang w:val="uk-UA"/>
              </w:rPr>
            </w:pPr>
            <w:r w:rsidRPr="00AF3CC8">
              <w:rPr>
                <w:sz w:val="28"/>
                <w:szCs w:val="28"/>
                <w:lang w:val="uk-UA"/>
              </w:rPr>
              <w:t>Олексія Івановича</w:t>
            </w:r>
          </w:p>
        </w:tc>
        <w:tc>
          <w:tcPr>
            <w:tcW w:w="720" w:type="dxa"/>
          </w:tcPr>
          <w:p w:rsidR="00AF3CC8" w:rsidRPr="00AF3CC8" w:rsidRDefault="00AF3CC8" w:rsidP="00AF3CC8">
            <w:pPr>
              <w:jc w:val="center"/>
              <w:rPr>
                <w:sz w:val="28"/>
                <w:szCs w:val="28"/>
                <w:lang w:val="uk-UA"/>
              </w:rPr>
            </w:pPr>
            <w:r w:rsidRPr="00AF3CC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75" w:type="dxa"/>
            <w:shd w:val="clear" w:color="auto" w:fill="auto"/>
          </w:tcPr>
          <w:p w:rsidR="00AF3CC8" w:rsidRPr="00AF3CC8" w:rsidRDefault="00AF3CC8" w:rsidP="00AF3CC8">
            <w:pPr>
              <w:jc w:val="both"/>
              <w:rPr>
                <w:sz w:val="28"/>
                <w:szCs w:val="28"/>
                <w:lang w:val="uk-UA"/>
              </w:rPr>
            </w:pPr>
            <w:r w:rsidRPr="00AF3CC8">
              <w:rPr>
                <w:sz w:val="28"/>
                <w:szCs w:val="28"/>
                <w:lang w:val="uk-UA"/>
              </w:rPr>
              <w:t>директора ТОВ «</w:t>
            </w:r>
            <w:proofErr w:type="spellStart"/>
            <w:r w:rsidRPr="00AF3CC8">
              <w:rPr>
                <w:sz w:val="28"/>
                <w:szCs w:val="28"/>
                <w:lang w:val="uk-UA"/>
              </w:rPr>
              <w:t>Уманьхімагро</w:t>
            </w:r>
            <w:proofErr w:type="spellEnd"/>
            <w:r w:rsidRPr="00AF3CC8"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AF3CC8" w:rsidRPr="00AF3CC8" w:rsidRDefault="00AF3CC8" w:rsidP="00AF3CC8">
      <w:pPr>
        <w:rPr>
          <w:sz w:val="28"/>
          <w:szCs w:val="28"/>
          <w:lang w:val="uk-UA"/>
        </w:rPr>
      </w:pPr>
    </w:p>
    <w:p w:rsidR="00AF3CC8" w:rsidRPr="00AF3CC8" w:rsidRDefault="00AF3CC8" w:rsidP="00AF3CC8">
      <w:pPr>
        <w:rPr>
          <w:sz w:val="28"/>
          <w:szCs w:val="28"/>
          <w:lang w:val="uk-UA"/>
        </w:rPr>
      </w:pPr>
    </w:p>
    <w:p w:rsidR="00AF3CC8" w:rsidRPr="00AF3CC8" w:rsidRDefault="00AF3CC8" w:rsidP="00AF3CC8">
      <w:pPr>
        <w:rPr>
          <w:sz w:val="28"/>
          <w:szCs w:val="28"/>
          <w:lang w:val="uk-UA"/>
        </w:rPr>
      </w:pPr>
    </w:p>
    <w:p w:rsidR="00AF3CC8" w:rsidRPr="00AF3CC8" w:rsidRDefault="00AF3CC8" w:rsidP="00AF3CC8">
      <w:pPr>
        <w:rPr>
          <w:sz w:val="28"/>
          <w:szCs w:val="28"/>
          <w:lang w:val="uk-UA"/>
        </w:rPr>
      </w:pPr>
    </w:p>
    <w:p w:rsidR="00AF3CC8" w:rsidRPr="00AF3CC8" w:rsidRDefault="00AF3CC8" w:rsidP="00AF3CC8">
      <w:pPr>
        <w:rPr>
          <w:sz w:val="28"/>
          <w:szCs w:val="28"/>
          <w:lang w:val="uk-UA"/>
        </w:rPr>
      </w:pPr>
    </w:p>
    <w:tbl>
      <w:tblPr>
        <w:tblW w:w="9321" w:type="dxa"/>
        <w:tblLook w:val="04A0"/>
      </w:tblPr>
      <w:tblGrid>
        <w:gridCol w:w="4361"/>
        <w:gridCol w:w="4960"/>
      </w:tblGrid>
      <w:tr w:rsidR="00AF3CC8" w:rsidRPr="00AF3CC8" w:rsidTr="00AF3CC8">
        <w:tc>
          <w:tcPr>
            <w:tcW w:w="4361" w:type="dxa"/>
          </w:tcPr>
          <w:p w:rsidR="00AF3CC8" w:rsidRPr="00AF3CC8" w:rsidRDefault="00AF3CC8" w:rsidP="00AF3CC8">
            <w:pPr>
              <w:rPr>
                <w:sz w:val="28"/>
                <w:szCs w:val="28"/>
                <w:lang w:val="uk-UA"/>
              </w:rPr>
            </w:pPr>
            <w:r w:rsidRPr="00AF3CC8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0" w:type="dxa"/>
          </w:tcPr>
          <w:p w:rsidR="00AF3CC8" w:rsidRPr="00AF3CC8" w:rsidRDefault="00AF3CC8" w:rsidP="00AF3CC8">
            <w:pPr>
              <w:tabs>
                <w:tab w:val="left" w:pos="3544"/>
              </w:tabs>
              <w:ind w:left="-108"/>
              <w:rPr>
                <w:sz w:val="28"/>
                <w:szCs w:val="28"/>
                <w:lang w:val="uk-UA"/>
              </w:rPr>
            </w:pPr>
            <w:r w:rsidRPr="00AF3CC8">
              <w:rPr>
                <w:sz w:val="28"/>
                <w:szCs w:val="28"/>
                <w:lang w:val="uk-UA"/>
              </w:rPr>
              <w:t>Перший заступник голови</w:t>
            </w:r>
            <w:r w:rsidRPr="00AF3CC8">
              <w:rPr>
                <w:sz w:val="28"/>
                <w:szCs w:val="28"/>
                <w:lang w:val="uk-UA"/>
              </w:rPr>
              <w:tab/>
            </w:r>
          </w:p>
        </w:tc>
      </w:tr>
      <w:tr w:rsidR="00AF3CC8" w:rsidRPr="00AF3CC8" w:rsidTr="00AF3CC8">
        <w:tc>
          <w:tcPr>
            <w:tcW w:w="4361" w:type="dxa"/>
          </w:tcPr>
          <w:p w:rsidR="00AF3CC8" w:rsidRPr="00AF3CC8" w:rsidRDefault="00AF3CC8" w:rsidP="00AF3CC8">
            <w:pPr>
              <w:rPr>
                <w:sz w:val="28"/>
                <w:szCs w:val="28"/>
                <w:lang w:val="uk-UA"/>
              </w:rPr>
            </w:pPr>
          </w:p>
          <w:p w:rsidR="00AF3CC8" w:rsidRPr="00AF3CC8" w:rsidRDefault="00AF3CC8" w:rsidP="00AF3CC8">
            <w:pPr>
              <w:ind w:right="34"/>
              <w:rPr>
                <w:sz w:val="28"/>
                <w:szCs w:val="28"/>
                <w:lang w:val="uk-UA"/>
              </w:rPr>
            </w:pPr>
            <w:r w:rsidRPr="00AF3CC8">
              <w:rPr>
                <w:sz w:val="28"/>
                <w:szCs w:val="28"/>
                <w:lang w:val="uk-UA"/>
              </w:rPr>
              <w:t xml:space="preserve">     </w:t>
            </w:r>
            <w:r w:rsidR="00955B21">
              <w:rPr>
                <w:sz w:val="28"/>
                <w:szCs w:val="28"/>
                <w:lang w:val="uk-UA"/>
              </w:rPr>
              <w:t xml:space="preserve">                      </w:t>
            </w:r>
            <w:r w:rsidR="0027203F">
              <w:rPr>
                <w:sz w:val="28"/>
                <w:szCs w:val="28"/>
                <w:lang w:val="uk-UA"/>
              </w:rPr>
              <w:t xml:space="preserve"> </w:t>
            </w:r>
            <w:r w:rsidR="00955B21">
              <w:rPr>
                <w:sz w:val="28"/>
                <w:szCs w:val="28"/>
                <w:lang w:val="uk-UA"/>
              </w:rPr>
              <w:t xml:space="preserve">  </w:t>
            </w:r>
            <w:r w:rsidRPr="00AF3CC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F3CC8">
              <w:rPr>
                <w:sz w:val="28"/>
                <w:szCs w:val="28"/>
                <w:lang w:val="uk-UA"/>
              </w:rPr>
              <w:t>Вельбівець</w:t>
            </w:r>
            <w:proofErr w:type="spellEnd"/>
            <w:r w:rsidR="00955B21">
              <w:rPr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4960" w:type="dxa"/>
          </w:tcPr>
          <w:p w:rsidR="00AF3CC8" w:rsidRPr="00AF3CC8" w:rsidRDefault="00AF3CC8" w:rsidP="00AF3CC8">
            <w:pPr>
              <w:rPr>
                <w:sz w:val="28"/>
                <w:szCs w:val="28"/>
                <w:lang w:val="uk-UA"/>
              </w:rPr>
            </w:pPr>
          </w:p>
          <w:p w:rsidR="00AF3CC8" w:rsidRPr="00AF3CC8" w:rsidRDefault="00955B21" w:rsidP="00AF3C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27203F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F3CC8" w:rsidRPr="00AF3CC8">
              <w:rPr>
                <w:sz w:val="28"/>
                <w:szCs w:val="28"/>
                <w:lang w:val="uk-UA"/>
              </w:rPr>
              <w:t>В. Тарасенко</w:t>
            </w:r>
          </w:p>
        </w:tc>
      </w:tr>
    </w:tbl>
    <w:p w:rsidR="00AF3CC8" w:rsidRPr="00AF3CC8" w:rsidRDefault="00AF3CC8" w:rsidP="005C6F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bookmarkStart w:id="0" w:name="_GoBack"/>
      <w:bookmarkEnd w:id="0"/>
    </w:p>
    <w:sectPr w:rsidR="00AF3CC8" w:rsidRPr="00AF3CC8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57DA7"/>
    <w:rsid w:val="00093A0D"/>
    <w:rsid w:val="00211C25"/>
    <w:rsid w:val="0027203F"/>
    <w:rsid w:val="002D4EB0"/>
    <w:rsid w:val="0030133B"/>
    <w:rsid w:val="00397915"/>
    <w:rsid w:val="00411344"/>
    <w:rsid w:val="005C6F99"/>
    <w:rsid w:val="0075081E"/>
    <w:rsid w:val="007A1FBA"/>
    <w:rsid w:val="0093691C"/>
    <w:rsid w:val="00955B21"/>
    <w:rsid w:val="00AF3CC8"/>
    <w:rsid w:val="00B56F3D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F807F-24C5-408A-B42B-90BE5108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dcterms:created xsi:type="dcterms:W3CDTF">2018-10-09T07:09:00Z</dcterms:created>
  <dcterms:modified xsi:type="dcterms:W3CDTF">2019-04-09T13:35:00Z</dcterms:modified>
</cp:coreProperties>
</file>