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10865266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D76CD" w:rsidRDefault="009D76C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D76CD">
        <w:rPr>
          <w:sz w:val="28"/>
          <w:szCs w:val="28"/>
          <w:u w:val="single"/>
          <w:lang w:val="uk-UA"/>
        </w:rPr>
        <w:t>07.04.2022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9D76CD">
        <w:rPr>
          <w:sz w:val="28"/>
          <w:szCs w:val="28"/>
          <w:u w:val="single"/>
          <w:lang w:val="uk-UA"/>
        </w:rPr>
        <w:t>79-р</w:t>
      </w:r>
    </w:p>
    <w:p w:rsidR="008B2299" w:rsidRPr="00CD0CFC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CD0CFC" w:rsidRDefault="00CD0CFC" w:rsidP="00CD0C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відпустку</w:t>
      </w:r>
    </w:p>
    <w:p w:rsidR="00CD0CFC" w:rsidRDefault="00CD0CFC" w:rsidP="00CD0CF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ЧОРНОКОНЬ О.І.</w:t>
      </w:r>
    </w:p>
    <w:p w:rsidR="00CD0CFC" w:rsidRDefault="00CD0CFC" w:rsidP="00CD0CFC">
      <w:pPr>
        <w:rPr>
          <w:sz w:val="16"/>
          <w:szCs w:val="16"/>
          <w:lang w:val="uk-UA"/>
        </w:rPr>
      </w:pPr>
    </w:p>
    <w:p w:rsidR="00CD0CFC" w:rsidRDefault="00CD0CFC" w:rsidP="00CD0CF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>в Україні», статей 6, 10, 12 Закону України «Про відпустки», враховуючи рішення обласної ради від 16.12.2016 № 10-18/VIІ "Про управління суб’єктами та об’єктами спільної власності територіальних громад сіл, селищ, міст Черкаської області" (із змінами), контракт з керівником комунального підприємства, що є в обласній комунальній власності від 27 липня 2009 року, укладен</w:t>
      </w:r>
      <w:r w:rsidR="00E8448A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з ЧОРНОКОНЬ О.І.</w:t>
      </w:r>
      <w:r w:rsidR="00E8448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та додаткові угоди </w:t>
      </w:r>
      <w:r w:rsidR="00E8448A">
        <w:rPr>
          <w:sz w:val="28"/>
          <w:szCs w:val="28"/>
          <w:lang w:val="uk-UA"/>
        </w:rPr>
        <w:t xml:space="preserve">до контракту </w:t>
      </w:r>
      <w:r>
        <w:rPr>
          <w:sz w:val="28"/>
          <w:szCs w:val="28"/>
          <w:lang w:val="uk-UA"/>
        </w:rPr>
        <w:t xml:space="preserve">від 28 липня 2014 року, </w:t>
      </w:r>
      <w:r w:rsidR="00E8448A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03 січня 2017 року, від 02 січня 2018 року, від 02 січня 2019 року, від 27 липня 2019 року, від 10 січня 2020 року, від 23 вересня 2020 року:</w:t>
      </w:r>
    </w:p>
    <w:p w:rsidR="00CD0CFC" w:rsidRDefault="00CD0CFC" w:rsidP="00CD0CFC">
      <w:pPr>
        <w:jc w:val="both"/>
        <w:rPr>
          <w:sz w:val="16"/>
          <w:szCs w:val="16"/>
          <w:lang w:val="uk-UA"/>
        </w:rPr>
      </w:pPr>
    </w:p>
    <w:p w:rsidR="00CD0CFC" w:rsidRDefault="00CD0CFC" w:rsidP="00CD0CFC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1. НАДАТИ ЧОРНОКОНЬ Олені Іванівні</w:t>
      </w:r>
      <w:r>
        <w:rPr>
          <w:color w:val="000000"/>
          <w:sz w:val="28"/>
          <w:szCs w:val="28"/>
          <w:lang w:val="uk-UA"/>
        </w:rPr>
        <w:t>, директору комунального підприємства «</w:t>
      </w:r>
      <w:proofErr w:type="spellStart"/>
      <w:r>
        <w:rPr>
          <w:sz w:val="28"/>
          <w:szCs w:val="28"/>
          <w:lang w:val="uk-UA"/>
        </w:rPr>
        <w:t>Монастирищенська</w:t>
      </w:r>
      <w:proofErr w:type="spellEnd"/>
      <w:r>
        <w:rPr>
          <w:sz w:val="28"/>
          <w:szCs w:val="28"/>
          <w:lang w:val="uk-UA"/>
        </w:rPr>
        <w:t xml:space="preserve"> центральна районна аптека № 17» Черкаської обласної ради частину щорічної основної відпустки тривалістю </w:t>
      </w:r>
      <w:r>
        <w:rPr>
          <w:sz w:val="28"/>
          <w:szCs w:val="28"/>
          <w:lang w:val="uk-UA"/>
        </w:rPr>
        <w:br/>
        <w:t xml:space="preserve">10 календарних днів та щорічну додаткову відпустку тривалістю </w:t>
      </w:r>
      <w:r>
        <w:rPr>
          <w:sz w:val="28"/>
          <w:szCs w:val="28"/>
          <w:lang w:val="uk-UA"/>
        </w:rPr>
        <w:br/>
        <w:t xml:space="preserve">7 календарних днів, за робочий рік із 28.06.2020 до 27.06.2021, разом </w:t>
      </w:r>
      <w:r>
        <w:rPr>
          <w:sz w:val="28"/>
          <w:szCs w:val="28"/>
          <w:lang w:val="uk-UA"/>
        </w:rPr>
        <w:br/>
        <w:t xml:space="preserve">17 календарних днів </w:t>
      </w:r>
      <w:r>
        <w:rPr>
          <w:rFonts w:eastAsiaTheme="minorHAnsi"/>
          <w:sz w:val="28"/>
          <w:szCs w:val="28"/>
          <w:lang w:val="uk-UA" w:eastAsia="en-US"/>
        </w:rPr>
        <w:t>із 11.04.2022 до 27.11.2022</w:t>
      </w:r>
      <w:r w:rsidR="00E8448A">
        <w:rPr>
          <w:rFonts w:eastAsiaTheme="minorHAnsi"/>
          <w:sz w:val="28"/>
          <w:szCs w:val="28"/>
          <w:lang w:val="uk-UA" w:eastAsia="en-US"/>
        </w:rPr>
        <w:t xml:space="preserve"> включно</w:t>
      </w:r>
      <w:r>
        <w:rPr>
          <w:rFonts w:eastAsiaTheme="minorHAnsi"/>
          <w:sz w:val="28"/>
          <w:szCs w:val="28"/>
          <w:lang w:val="uk-UA" w:eastAsia="en-US"/>
        </w:rPr>
        <w:t>.</w:t>
      </w:r>
    </w:p>
    <w:p w:rsidR="00CD0CFC" w:rsidRDefault="00CD0CFC" w:rsidP="00CD0CFC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2. ПОКЛАСТИ на БІЛОУС Ольгу Сергіївну, провізора </w:t>
      </w:r>
      <w:r>
        <w:rPr>
          <w:color w:val="000000"/>
          <w:sz w:val="28"/>
          <w:szCs w:val="28"/>
          <w:lang w:val="uk-UA"/>
        </w:rPr>
        <w:t>комунального підприємства «</w:t>
      </w:r>
      <w:proofErr w:type="spellStart"/>
      <w:r>
        <w:rPr>
          <w:sz w:val="28"/>
          <w:szCs w:val="28"/>
          <w:lang w:val="uk-UA"/>
        </w:rPr>
        <w:t>Монастирищенська</w:t>
      </w:r>
      <w:proofErr w:type="spellEnd"/>
      <w:r>
        <w:rPr>
          <w:sz w:val="28"/>
          <w:szCs w:val="28"/>
          <w:lang w:val="uk-UA"/>
        </w:rPr>
        <w:t xml:space="preserve"> центральна районна аптека № 17» Черкаської обласної ради, виконання обов’язків </w:t>
      </w:r>
      <w:r>
        <w:rPr>
          <w:color w:val="000000"/>
          <w:sz w:val="28"/>
          <w:szCs w:val="28"/>
          <w:lang w:val="uk-UA"/>
        </w:rPr>
        <w:t xml:space="preserve">директора </w:t>
      </w:r>
      <w:r>
        <w:rPr>
          <w:sz w:val="28"/>
          <w:szCs w:val="28"/>
          <w:lang w:val="uk-UA"/>
        </w:rPr>
        <w:t xml:space="preserve">на час перебування у відпустці ЧОРНОКОНЬ О.І. </w:t>
      </w:r>
      <w:r>
        <w:rPr>
          <w:rFonts w:eastAsiaTheme="minorHAnsi"/>
          <w:sz w:val="28"/>
          <w:szCs w:val="28"/>
          <w:lang w:val="uk-UA" w:eastAsia="en-US"/>
        </w:rPr>
        <w:t>із 11.04.2022 до 27.11.2022</w:t>
      </w:r>
      <w:r w:rsidR="00E8448A">
        <w:rPr>
          <w:rFonts w:eastAsiaTheme="minorHAnsi"/>
          <w:sz w:val="28"/>
          <w:szCs w:val="28"/>
          <w:lang w:val="uk-UA" w:eastAsia="en-US"/>
        </w:rPr>
        <w:t xml:space="preserve"> включно</w:t>
      </w:r>
      <w:r>
        <w:rPr>
          <w:rFonts w:eastAsiaTheme="minorHAnsi"/>
          <w:sz w:val="28"/>
          <w:szCs w:val="28"/>
          <w:lang w:val="uk-UA" w:eastAsia="en-US"/>
        </w:rPr>
        <w:t>.</w:t>
      </w:r>
    </w:p>
    <w:p w:rsidR="00CD0CFC" w:rsidRDefault="00CD0CFC" w:rsidP="00CD0CF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CD0CFC" w:rsidRDefault="00CD0CFC" w:rsidP="00CD0CFC">
      <w:pPr>
        <w:jc w:val="both"/>
        <w:rPr>
          <w:sz w:val="28"/>
          <w:szCs w:val="28"/>
          <w:lang w:val="uk-UA"/>
        </w:rPr>
      </w:pPr>
    </w:p>
    <w:p w:rsidR="00CD0CFC" w:rsidRDefault="00CD0CFC" w:rsidP="00CD0C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Підстава: заява ЧОРНОКОНЬ О.І. від 04.04.2021, заява БІЛОУС О.С.                           від 04.04.2021.</w:t>
      </w:r>
    </w:p>
    <w:p w:rsidR="00CD0CFC" w:rsidRDefault="00CD0CFC" w:rsidP="00CD0CF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szCs w:val="28"/>
          <w:lang w:val="uk-UA"/>
        </w:rPr>
      </w:pPr>
    </w:p>
    <w:p w:rsidR="00007441" w:rsidRDefault="00CD0CFC" w:rsidP="00CD0CF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9D76CD"/>
    <w:rsid w:val="00B56F3D"/>
    <w:rsid w:val="00BA0EFC"/>
    <w:rsid w:val="00BB6A5E"/>
    <w:rsid w:val="00C54CB8"/>
    <w:rsid w:val="00CA5172"/>
    <w:rsid w:val="00CD0CFC"/>
    <w:rsid w:val="00D401B8"/>
    <w:rsid w:val="00E8448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6</cp:revision>
  <dcterms:created xsi:type="dcterms:W3CDTF">2018-10-09T07:10:00Z</dcterms:created>
  <dcterms:modified xsi:type="dcterms:W3CDTF">2022-04-07T16:35:00Z</dcterms:modified>
</cp:coreProperties>
</file>