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381765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1B74DB" w:rsidRDefault="0028175D" w:rsidP="001B74DB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</w:t>
      </w:r>
      <w:r w:rsidR="001B74DB">
        <w:rPr>
          <w:sz w:val="28"/>
          <w:szCs w:val="28"/>
          <w:lang w:val="uk-UA"/>
        </w:rPr>
        <w:t>ПРОЄКТ</w:t>
      </w:r>
    </w:p>
    <w:p w:rsidR="001B74DB" w:rsidRDefault="001B74DB" w:rsidP="001B74D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Програму фінансової</w:t>
      </w:r>
    </w:p>
    <w:p w:rsidR="001B74DB" w:rsidRDefault="001B74DB" w:rsidP="001B7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підприємств</w:t>
      </w:r>
    </w:p>
    <w:p w:rsidR="001B74DB" w:rsidRDefault="001B74DB" w:rsidP="001B7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спільної власності територіальних </w:t>
      </w:r>
    </w:p>
    <w:p w:rsidR="001B74DB" w:rsidRDefault="001B74DB" w:rsidP="001B7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 сіл, селищ, міст </w:t>
      </w:r>
    </w:p>
    <w:p w:rsidR="001B74DB" w:rsidRDefault="001B74DB" w:rsidP="001B7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області</w:t>
      </w:r>
    </w:p>
    <w:p w:rsidR="001B74DB" w:rsidRPr="002C1FDA" w:rsidRDefault="001B74DB" w:rsidP="001B7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2022-2024 роки</w:t>
      </w:r>
    </w:p>
    <w:p w:rsidR="001B74DB" w:rsidRDefault="001B74DB" w:rsidP="001B74DB">
      <w:pPr>
        <w:ind w:right="-57" w:firstLine="900"/>
        <w:jc w:val="both"/>
        <w:outlineLvl w:val="0"/>
        <w:rPr>
          <w:sz w:val="28"/>
          <w:szCs w:val="28"/>
          <w:lang w:val="uk-UA"/>
        </w:rPr>
      </w:pPr>
    </w:p>
    <w:p w:rsidR="001B74DB" w:rsidRPr="00801EFE" w:rsidRDefault="001B74DB" w:rsidP="001B74DB">
      <w:pPr>
        <w:ind w:right="-57" w:firstLine="900"/>
        <w:jc w:val="both"/>
        <w:outlineLvl w:val="0"/>
        <w:rPr>
          <w:sz w:val="28"/>
          <w:szCs w:val="28"/>
          <w:lang w:val="uk-UA"/>
        </w:rPr>
      </w:pPr>
      <w:r w:rsidRPr="008F59BB">
        <w:rPr>
          <w:sz w:val="28"/>
          <w:szCs w:val="28"/>
          <w:lang w:val="uk-UA"/>
        </w:rPr>
        <w:t xml:space="preserve">Відповідно до </w:t>
      </w:r>
      <w:r w:rsidRPr="00973F0D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другої</w:t>
      </w:r>
      <w:r w:rsidRPr="00973F0D">
        <w:rPr>
          <w:sz w:val="28"/>
          <w:szCs w:val="28"/>
          <w:lang w:val="uk-UA"/>
        </w:rPr>
        <w:t xml:space="preserve"> статті 143</w:t>
      </w:r>
      <w:r>
        <w:rPr>
          <w:sz w:val="28"/>
          <w:szCs w:val="28"/>
          <w:lang w:val="uk-UA"/>
        </w:rPr>
        <w:t xml:space="preserve"> </w:t>
      </w:r>
      <w:r w:rsidRPr="00973F0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онституції</w:t>
      </w:r>
      <w:r w:rsidRPr="00973F0D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країни,              частини п’ятої статті 24, частин</w:t>
      </w:r>
      <w:r w:rsidRPr="000C2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першої, другої статті 211</w:t>
      </w:r>
      <w:r w:rsidRPr="00973F0D">
        <w:rPr>
          <w:lang w:val="uk-UA"/>
        </w:rPr>
        <w:t xml:space="preserve"> </w:t>
      </w:r>
      <w:r w:rsidRPr="00973F0D">
        <w:rPr>
          <w:sz w:val="28"/>
          <w:szCs w:val="28"/>
          <w:lang w:val="uk-UA"/>
        </w:rPr>
        <w:t>Господарськ</w:t>
      </w:r>
      <w:r>
        <w:rPr>
          <w:sz w:val="28"/>
          <w:szCs w:val="28"/>
          <w:lang w:val="uk-UA"/>
        </w:rPr>
        <w:t>ого</w:t>
      </w:r>
      <w:r w:rsidRPr="00973F0D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Pr="00973F0D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 статті 4 Кодексу України з процедур</w:t>
      </w:r>
      <w:r w:rsidRPr="00615D95">
        <w:rPr>
          <w:sz w:val="28"/>
          <w:szCs w:val="28"/>
          <w:lang w:val="uk-UA"/>
        </w:rPr>
        <w:t xml:space="preserve"> банкрут</w:t>
      </w:r>
      <w:r>
        <w:rPr>
          <w:sz w:val="28"/>
          <w:szCs w:val="28"/>
          <w:lang w:val="uk-UA"/>
        </w:rPr>
        <w:t>ства, п</w:t>
      </w:r>
      <w:r w:rsidRPr="00DE71F5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>ів</w:t>
      </w:r>
      <w:r w:rsidRPr="00DE71F5">
        <w:rPr>
          <w:sz w:val="28"/>
          <w:szCs w:val="28"/>
          <w:lang w:val="uk-UA"/>
        </w:rPr>
        <w:t xml:space="preserve"> 1</w:t>
      </w:r>
      <w:r w:rsidRPr="000C27C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21</w:t>
      </w:r>
      <w:r w:rsidRPr="00DE71F5">
        <w:rPr>
          <w:sz w:val="28"/>
          <w:szCs w:val="28"/>
          <w:lang w:val="uk-UA"/>
        </w:rPr>
        <w:t xml:space="preserve"> частини першої статті 91 </w:t>
      </w:r>
      <w:r w:rsidRPr="007F23DF">
        <w:rPr>
          <w:sz w:val="28"/>
          <w:szCs w:val="28"/>
          <w:lang w:val="uk-UA"/>
        </w:rPr>
        <w:t>Бюджетного кодексу України</w:t>
      </w:r>
      <w:r>
        <w:rPr>
          <w:sz w:val="28"/>
          <w:szCs w:val="28"/>
          <w:lang w:val="uk-UA"/>
        </w:rPr>
        <w:t>, п</w:t>
      </w:r>
      <w:r w:rsidRPr="00C123E8">
        <w:rPr>
          <w:sz w:val="28"/>
          <w:szCs w:val="28"/>
          <w:lang w:val="uk-UA"/>
        </w:rPr>
        <w:t>ункт</w:t>
      </w:r>
      <w:r>
        <w:rPr>
          <w:sz w:val="28"/>
          <w:szCs w:val="28"/>
          <w:lang w:val="uk-UA"/>
        </w:rPr>
        <w:t>ів 16,</w:t>
      </w:r>
      <w:r w:rsidRPr="00C12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Pr="00C123E8">
        <w:rPr>
          <w:sz w:val="28"/>
          <w:szCs w:val="28"/>
          <w:lang w:val="uk-UA"/>
        </w:rPr>
        <w:t xml:space="preserve"> частини першої статті 43</w:t>
      </w:r>
      <w:r>
        <w:rPr>
          <w:sz w:val="28"/>
          <w:szCs w:val="28"/>
          <w:lang w:val="uk-UA"/>
        </w:rPr>
        <w:t xml:space="preserve"> </w:t>
      </w:r>
      <w:r w:rsidRPr="008F59BB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"</w:t>
      </w:r>
      <w:r w:rsidRPr="008F59B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8F59BB">
        <w:rPr>
          <w:sz w:val="28"/>
          <w:szCs w:val="28"/>
          <w:lang w:val="uk-UA"/>
        </w:rPr>
        <w:t xml:space="preserve">, </w:t>
      </w:r>
      <w:r w:rsidRPr="00EE5256">
        <w:rPr>
          <w:color w:val="000000"/>
          <w:sz w:val="28"/>
          <w:szCs w:val="28"/>
          <w:lang w:val="uk-UA"/>
        </w:rPr>
        <w:t>рішен</w:t>
      </w:r>
      <w:r>
        <w:rPr>
          <w:color w:val="000000"/>
          <w:sz w:val="28"/>
          <w:szCs w:val="28"/>
          <w:lang w:val="uk-UA"/>
        </w:rPr>
        <w:t>ь</w:t>
      </w:r>
      <w:r w:rsidRPr="00EE52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 xml:space="preserve">від </w:t>
      </w:r>
      <w:r w:rsidRPr="00210BA0">
        <w:rPr>
          <w:sz w:val="28"/>
          <w:szCs w:val="28"/>
          <w:lang w:val="uk-UA"/>
        </w:rPr>
        <w:t>16.12.2016 №</w:t>
      </w:r>
      <w:r>
        <w:rPr>
          <w:sz w:val="28"/>
          <w:szCs w:val="28"/>
          <w:lang w:val="uk-UA"/>
        </w:rPr>
        <w:t xml:space="preserve"> </w:t>
      </w:r>
      <w:r w:rsidRPr="00210BA0">
        <w:rPr>
          <w:sz w:val="28"/>
          <w:szCs w:val="28"/>
          <w:lang w:val="uk-UA"/>
        </w:rPr>
        <w:t xml:space="preserve">10-18/VIІ </w:t>
      </w:r>
      <w:r>
        <w:rPr>
          <w:sz w:val="28"/>
          <w:szCs w:val="28"/>
          <w:lang w:val="uk-UA"/>
        </w:rPr>
        <w:t>"</w:t>
      </w:r>
      <w:r w:rsidRPr="00210BA0">
        <w:rPr>
          <w:sz w:val="28"/>
          <w:szCs w:val="28"/>
          <w:lang w:val="uk-UA"/>
        </w:rPr>
        <w:t>Про управління суб’єктами та об'єктами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", від 12.06.2020</w:t>
      </w:r>
      <w:r w:rsidRPr="00210BA0">
        <w:rPr>
          <w:sz w:val="28"/>
          <w:szCs w:val="28"/>
          <w:lang w:val="uk-UA"/>
        </w:rPr>
        <w:t xml:space="preserve"> </w:t>
      </w:r>
      <w:r w:rsidRPr="000C27C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37-11</w:t>
      </w:r>
      <w:r w:rsidRPr="000C27C0">
        <w:rPr>
          <w:sz w:val="28"/>
          <w:szCs w:val="28"/>
          <w:lang w:val="uk-UA"/>
        </w:rPr>
        <w:t>/VII</w:t>
      </w:r>
      <w:r w:rsidRPr="00210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210BA0">
        <w:rPr>
          <w:sz w:val="28"/>
          <w:szCs w:val="28"/>
          <w:lang w:val="uk-UA"/>
        </w:rPr>
        <w:t xml:space="preserve">Про Перелік суб’єктів </w:t>
      </w:r>
      <w:r>
        <w:rPr>
          <w:sz w:val="28"/>
          <w:szCs w:val="28"/>
          <w:lang w:val="uk-UA"/>
        </w:rPr>
        <w:t xml:space="preserve">господарювання </w:t>
      </w:r>
      <w:r w:rsidRPr="00210BA0">
        <w:rPr>
          <w:sz w:val="28"/>
          <w:szCs w:val="28"/>
          <w:lang w:val="uk-UA"/>
        </w:rPr>
        <w:t>та об’єктів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 xml:space="preserve">", враховуючи листи комунального підприємства "Управління по експлуатації Будинку рад і об’єктів обласної комунальної власності" від 16.04.2021 № 157, комунального підприємства "АТП Черкаської обласної ради" від 24.03.2021 № 95, комунального підприємства КП "Аеропорт Черкаси Черкаської обласної ради" від 17.06.2021 № 128-01, обласна рада  </w:t>
      </w:r>
      <w:r w:rsidR="0028175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Pr="006866ED">
        <w:rPr>
          <w:sz w:val="28"/>
          <w:szCs w:val="28"/>
          <w:lang w:val="uk-UA"/>
        </w:rPr>
        <w:t>в и р і ш и л а:</w:t>
      </w:r>
    </w:p>
    <w:p w:rsidR="001B74DB" w:rsidRPr="00973F0D" w:rsidRDefault="001B74DB" w:rsidP="001B74DB">
      <w:pPr>
        <w:ind w:firstLine="900"/>
        <w:jc w:val="both"/>
        <w:rPr>
          <w:sz w:val="28"/>
          <w:szCs w:val="28"/>
          <w:lang w:val="uk-UA"/>
        </w:rPr>
      </w:pPr>
    </w:p>
    <w:p w:rsidR="001B74DB" w:rsidRDefault="001B74DB" w:rsidP="001B74DB">
      <w:pPr>
        <w:ind w:right="-180" w:firstLine="900"/>
        <w:jc w:val="both"/>
        <w:rPr>
          <w:sz w:val="28"/>
          <w:szCs w:val="28"/>
          <w:lang w:val="uk-UA"/>
        </w:rPr>
      </w:pPr>
      <w:r w:rsidRPr="00973F0D">
        <w:rPr>
          <w:sz w:val="28"/>
          <w:szCs w:val="28"/>
          <w:lang w:val="uk-UA"/>
        </w:rPr>
        <w:t xml:space="preserve">1. </w:t>
      </w:r>
      <w:r w:rsidRPr="00973F0D">
        <w:rPr>
          <w:sz w:val="28"/>
          <w:lang w:val="uk-UA"/>
        </w:rPr>
        <w:t>Затвердити П</w:t>
      </w:r>
      <w:r w:rsidRPr="00973F0D">
        <w:rPr>
          <w:sz w:val="28"/>
          <w:szCs w:val="28"/>
          <w:lang w:val="uk-UA"/>
        </w:rPr>
        <w:t>рограму фінансової підтримки підприємств спільної власності територіальних громад сіл,</w:t>
      </w:r>
      <w:r>
        <w:rPr>
          <w:sz w:val="28"/>
          <w:szCs w:val="28"/>
          <w:lang w:val="uk-UA"/>
        </w:rPr>
        <w:t xml:space="preserve"> селищ, міст Черкаської області</w:t>
      </w:r>
      <w:r w:rsidRPr="00973F0D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22</w:t>
      </w:r>
      <w:r w:rsidRPr="00973F0D">
        <w:rPr>
          <w:sz w:val="28"/>
          <w:szCs w:val="28"/>
          <w:lang w:val="uk-UA"/>
        </w:rPr>
        <w:t xml:space="preserve"> – 202</w:t>
      </w:r>
      <w:r>
        <w:rPr>
          <w:sz w:val="28"/>
          <w:szCs w:val="28"/>
          <w:lang w:val="uk-UA"/>
        </w:rPr>
        <w:t>4</w:t>
      </w:r>
      <w:r w:rsidRPr="00973F0D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що додається.</w:t>
      </w:r>
    </w:p>
    <w:p w:rsidR="001B74DB" w:rsidRDefault="001B74DB" w:rsidP="001B74DB">
      <w:pPr>
        <w:ind w:right="-18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C501D">
        <w:rPr>
          <w:sz w:val="28"/>
          <w:szCs w:val="28"/>
          <w:lang w:val="uk-UA"/>
        </w:rPr>
        <w:t xml:space="preserve">Контроль за виконанням рішення покласти на постійну комісію обласної ради з питань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Pr="00771E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 w:rsidRPr="00EC501D">
        <w:rPr>
          <w:sz w:val="28"/>
          <w:szCs w:val="28"/>
          <w:lang w:val="uk-UA"/>
        </w:rPr>
        <w:t>.</w:t>
      </w:r>
    </w:p>
    <w:p w:rsidR="001B74DB" w:rsidRDefault="001B74DB" w:rsidP="001B74DB">
      <w:pPr>
        <w:ind w:right="-180"/>
        <w:jc w:val="both"/>
        <w:rPr>
          <w:sz w:val="28"/>
          <w:szCs w:val="28"/>
          <w:lang w:val="uk-UA"/>
        </w:rPr>
      </w:pPr>
    </w:p>
    <w:p w:rsidR="001B74DB" w:rsidRDefault="001B74DB" w:rsidP="001B74DB">
      <w:pPr>
        <w:jc w:val="both"/>
        <w:rPr>
          <w:sz w:val="28"/>
          <w:szCs w:val="28"/>
          <w:lang w:val="uk-UA"/>
        </w:rPr>
      </w:pPr>
    </w:p>
    <w:p w:rsidR="0028175D" w:rsidRDefault="0028175D" w:rsidP="001B74DB">
      <w:pPr>
        <w:jc w:val="both"/>
        <w:rPr>
          <w:sz w:val="28"/>
          <w:szCs w:val="28"/>
          <w:lang w:val="uk-UA"/>
        </w:rPr>
      </w:pPr>
    </w:p>
    <w:p w:rsidR="005D5B8D" w:rsidRDefault="001B74DB" w:rsidP="00FA1470">
      <w:pPr>
        <w:jc w:val="both"/>
        <w:rPr>
          <w:color w:val="3366FF"/>
          <w:sz w:val="28"/>
          <w:szCs w:val="28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А. ПІДГОРНИЙ</w:t>
      </w:r>
      <w:bookmarkStart w:id="0" w:name="_GoBack"/>
      <w:bookmarkEnd w:id="0"/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B74DB"/>
    <w:rsid w:val="00211C25"/>
    <w:rsid w:val="0028175D"/>
    <w:rsid w:val="002E3B24"/>
    <w:rsid w:val="0030133B"/>
    <w:rsid w:val="00397915"/>
    <w:rsid w:val="00497490"/>
    <w:rsid w:val="005D5B8D"/>
    <w:rsid w:val="0075081E"/>
    <w:rsid w:val="00766EC8"/>
    <w:rsid w:val="007A1FBA"/>
    <w:rsid w:val="00934D60"/>
    <w:rsid w:val="0093691C"/>
    <w:rsid w:val="00B56F3D"/>
    <w:rsid w:val="00CA5172"/>
    <w:rsid w:val="00D401B8"/>
    <w:rsid w:val="00FA147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3701C-6511-4DC5-B12D-3ACCDDD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2018-10-08T13:46:00Z</dcterms:created>
  <dcterms:modified xsi:type="dcterms:W3CDTF">2021-09-22T09:08:00Z</dcterms:modified>
</cp:coreProperties>
</file>