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0E" w:rsidRPr="0046040E" w:rsidRDefault="0046040E" w:rsidP="0046040E">
      <w:pPr>
        <w:jc w:val="right"/>
        <w:rPr>
          <w:b/>
        </w:rPr>
      </w:pPr>
      <w:bookmarkStart w:id="0" w:name="_GoBack"/>
      <w:bookmarkEnd w:id="0"/>
      <w:r w:rsidRPr="0046040E">
        <w:rPr>
          <w:b/>
        </w:rPr>
        <w:t xml:space="preserve">Проєкт </w:t>
      </w:r>
    </w:p>
    <w:p w:rsidR="0046040E" w:rsidRDefault="0046040E" w:rsidP="00A46CD7">
      <w:pPr>
        <w:jc w:val="center"/>
        <w:rPr>
          <w:sz w:val="32"/>
        </w:rPr>
      </w:pPr>
      <w:r w:rsidRPr="00A705CD">
        <w:rPr>
          <w:rFonts w:ascii="UkrainianPeterburg" w:hAnsi="UkrainianPeterburg"/>
          <w:b/>
          <w:sz w:val="10"/>
        </w:rPr>
        <w:object w:dxaOrig="1721" w:dyaOrig="2041" w14:anchorId="007C7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730290074" r:id="rId8"/>
        </w:object>
      </w:r>
    </w:p>
    <w:p w:rsidR="0046040E" w:rsidRDefault="0046040E" w:rsidP="0046040E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46040E" w:rsidRDefault="0046040E" w:rsidP="0046040E">
      <w:pPr>
        <w:spacing w:before="120" w:line="240" w:lineRule="atLeast"/>
        <w:ind w:right="-1"/>
        <w:jc w:val="center"/>
        <w:outlineLvl w:val="0"/>
        <w:rPr>
          <w:b/>
          <w:szCs w:val="28"/>
        </w:rPr>
      </w:pPr>
      <w:r>
        <w:rPr>
          <w:b/>
          <w:szCs w:val="28"/>
        </w:rPr>
        <w:t>Р І Ш Е Н Н Я</w:t>
      </w:r>
    </w:p>
    <w:p w:rsidR="0046040E" w:rsidRDefault="0046040E" w:rsidP="0046040E"/>
    <w:p w:rsidR="0046040E" w:rsidRPr="004A7FE6" w:rsidRDefault="00A46CD7" w:rsidP="0046040E">
      <w:pPr>
        <w:rPr>
          <w:u w:val="single"/>
        </w:rPr>
      </w:pPr>
      <w:r>
        <w:rPr>
          <w:u w:val="single"/>
        </w:rPr>
        <w:t>______________</w:t>
      </w:r>
      <w:r w:rsidR="0046040E" w:rsidRPr="006D78AF">
        <w:t xml:space="preserve">                                                                               </w:t>
      </w:r>
      <w:r w:rsidR="0046040E">
        <w:rPr>
          <w:u w:val="single"/>
        </w:rPr>
        <w:t>__________</w:t>
      </w:r>
    </w:p>
    <w:p w:rsidR="0046040E" w:rsidRDefault="0046040E" w:rsidP="0046040E">
      <w:pPr>
        <w:tabs>
          <w:tab w:val="left" w:pos="4962"/>
        </w:tabs>
        <w:ind w:right="4393"/>
        <w:rPr>
          <w:szCs w:val="28"/>
        </w:rPr>
      </w:pPr>
    </w:p>
    <w:p w:rsidR="00205C7A" w:rsidRPr="00F51C31" w:rsidRDefault="00205C7A" w:rsidP="0046040E">
      <w:pPr>
        <w:tabs>
          <w:tab w:val="left" w:pos="4962"/>
        </w:tabs>
        <w:ind w:right="4393"/>
        <w:rPr>
          <w:szCs w:val="28"/>
        </w:rPr>
      </w:pPr>
    </w:p>
    <w:p w:rsidR="0046040E" w:rsidRPr="0040246D" w:rsidRDefault="0046040E" w:rsidP="00C56FA4">
      <w:pPr>
        <w:tabs>
          <w:tab w:val="left" w:pos="4962"/>
        </w:tabs>
        <w:ind w:right="4393"/>
        <w:rPr>
          <w:color w:val="000000" w:themeColor="text1"/>
          <w:szCs w:val="28"/>
        </w:rPr>
      </w:pPr>
      <w:r w:rsidRPr="0040246D">
        <w:rPr>
          <w:color w:val="000000" w:themeColor="text1"/>
          <w:szCs w:val="28"/>
        </w:rPr>
        <w:t xml:space="preserve">Про внесення змін до рішення </w:t>
      </w:r>
      <w:r w:rsidR="00F51C31" w:rsidRPr="0040246D">
        <w:rPr>
          <w:color w:val="000000" w:themeColor="text1"/>
          <w:szCs w:val="28"/>
        </w:rPr>
        <w:t xml:space="preserve">обласної ради </w:t>
      </w:r>
      <w:r w:rsidR="0060478F" w:rsidRPr="0040246D">
        <w:rPr>
          <w:color w:val="000000" w:themeColor="text1"/>
          <w:szCs w:val="28"/>
        </w:rPr>
        <w:t>від 04.06.2021</w:t>
      </w:r>
      <w:hyperlink r:id="rId9" w:history="1">
        <w:r w:rsidRPr="0040246D">
          <w:rPr>
            <w:rStyle w:val="ad"/>
            <w:color w:val="000000" w:themeColor="text1"/>
            <w:szCs w:val="28"/>
            <w:u w:val="none"/>
            <w:shd w:val="clear" w:color="auto" w:fill="FFFFFF"/>
          </w:rPr>
          <w:t xml:space="preserve"> № 7-13/VІIІ</w:t>
        </w:r>
      </w:hyperlink>
      <w:r w:rsidRPr="0040246D">
        <w:rPr>
          <w:color w:val="000000" w:themeColor="text1"/>
          <w:szCs w:val="28"/>
        </w:rPr>
        <w:t xml:space="preserve"> </w:t>
      </w:r>
      <w:r w:rsidR="0060478F" w:rsidRPr="0040246D">
        <w:rPr>
          <w:color w:val="000000" w:themeColor="text1"/>
          <w:szCs w:val="28"/>
        </w:rPr>
        <w:t> </w:t>
      </w:r>
    </w:p>
    <w:p w:rsidR="0046040E" w:rsidRPr="0040246D" w:rsidRDefault="0046040E" w:rsidP="0046040E">
      <w:pPr>
        <w:rPr>
          <w:color w:val="000000" w:themeColor="text1"/>
          <w:szCs w:val="28"/>
        </w:rPr>
      </w:pPr>
    </w:p>
    <w:p w:rsidR="0046040E" w:rsidRPr="0040246D" w:rsidRDefault="0046040E" w:rsidP="0046040E">
      <w:pPr>
        <w:pStyle w:val="2"/>
        <w:ind w:firstLine="567"/>
        <w:rPr>
          <w:color w:val="000000" w:themeColor="text1"/>
          <w:szCs w:val="28"/>
        </w:rPr>
      </w:pPr>
      <w:r w:rsidRPr="0040246D">
        <w:rPr>
          <w:color w:val="000000" w:themeColor="text1"/>
          <w:szCs w:val="28"/>
        </w:rPr>
        <w:t xml:space="preserve">Відповідно до статті 59 Закону України </w:t>
      </w:r>
      <w:r w:rsidR="00F51C31" w:rsidRPr="0040246D">
        <w:rPr>
          <w:color w:val="000000" w:themeColor="text1"/>
          <w:szCs w:val="28"/>
          <w:lang w:eastAsia="en-US"/>
        </w:rPr>
        <w:t>„</w:t>
      </w:r>
      <w:r w:rsidRPr="0040246D">
        <w:rPr>
          <w:color w:val="000000" w:themeColor="text1"/>
          <w:szCs w:val="28"/>
        </w:rPr>
        <w:t xml:space="preserve">Про місцеве самоврядування </w:t>
      </w:r>
      <w:r w:rsidRPr="0040246D">
        <w:rPr>
          <w:color w:val="000000" w:themeColor="text1"/>
          <w:szCs w:val="28"/>
        </w:rPr>
        <w:br/>
        <w:t>в Україні</w:t>
      </w:r>
      <w:r w:rsidR="00F51C31" w:rsidRPr="0040246D">
        <w:rPr>
          <w:color w:val="000000" w:themeColor="text1"/>
          <w:szCs w:val="28"/>
          <w:lang w:eastAsia="en-US"/>
        </w:rPr>
        <w:t>“</w:t>
      </w:r>
      <w:r w:rsidRPr="0040246D">
        <w:rPr>
          <w:color w:val="000000" w:themeColor="text1"/>
          <w:szCs w:val="28"/>
        </w:rPr>
        <w:t xml:space="preserve"> обласна рада в и р і ш и л а:</w:t>
      </w:r>
    </w:p>
    <w:p w:rsidR="003B2CCD" w:rsidRPr="0040246D" w:rsidRDefault="003B2CCD" w:rsidP="0046040E">
      <w:pPr>
        <w:pStyle w:val="2"/>
        <w:ind w:firstLine="567"/>
        <w:rPr>
          <w:color w:val="000000" w:themeColor="text1"/>
          <w:szCs w:val="28"/>
        </w:rPr>
      </w:pPr>
    </w:p>
    <w:p w:rsidR="00005536" w:rsidRPr="0040246D" w:rsidRDefault="003B2CCD" w:rsidP="003B2CCD">
      <w:pPr>
        <w:keepNext/>
        <w:jc w:val="both"/>
        <w:outlineLvl w:val="0"/>
        <w:rPr>
          <w:color w:val="000000" w:themeColor="text1"/>
          <w:szCs w:val="28"/>
          <w:shd w:val="clear" w:color="auto" w:fill="FFFFFF"/>
        </w:rPr>
      </w:pPr>
      <w:r w:rsidRPr="0040246D">
        <w:rPr>
          <w:color w:val="000000" w:themeColor="text1"/>
          <w:szCs w:val="28"/>
        </w:rPr>
        <w:t xml:space="preserve">внести </w:t>
      </w:r>
      <w:r w:rsidR="00DE160E" w:rsidRPr="0040246D">
        <w:rPr>
          <w:color w:val="000000" w:themeColor="text1"/>
          <w:szCs w:val="28"/>
        </w:rPr>
        <w:t>зміни</w:t>
      </w:r>
      <w:r w:rsidR="00F51C31" w:rsidRPr="0040246D">
        <w:rPr>
          <w:color w:val="000000" w:themeColor="text1"/>
          <w:szCs w:val="28"/>
        </w:rPr>
        <w:t xml:space="preserve"> до </w:t>
      </w:r>
      <w:r w:rsidR="006A5308" w:rsidRPr="0040246D">
        <w:rPr>
          <w:color w:val="000000" w:themeColor="text1"/>
          <w:szCs w:val="28"/>
        </w:rPr>
        <w:t xml:space="preserve">рішення </w:t>
      </w:r>
      <w:r w:rsidR="00F51C31" w:rsidRPr="0040246D">
        <w:rPr>
          <w:color w:val="000000" w:themeColor="text1"/>
          <w:szCs w:val="28"/>
        </w:rPr>
        <w:t>обласної ради від 04.06.2021</w:t>
      </w:r>
      <w:hyperlink r:id="rId10" w:history="1">
        <w:r w:rsidR="00F51C31" w:rsidRPr="0040246D">
          <w:rPr>
            <w:rStyle w:val="ad"/>
            <w:color w:val="000000" w:themeColor="text1"/>
            <w:szCs w:val="28"/>
            <w:u w:val="none"/>
            <w:shd w:val="clear" w:color="auto" w:fill="FFFFFF"/>
          </w:rPr>
          <w:t xml:space="preserve"> № 7-13/VІIІ</w:t>
        </w:r>
      </w:hyperlink>
      <w:r w:rsidR="00F51C31" w:rsidRPr="0040246D">
        <w:rPr>
          <w:color w:val="000000" w:themeColor="text1"/>
          <w:szCs w:val="28"/>
        </w:rPr>
        <w:t xml:space="preserve"> </w:t>
      </w:r>
      <w:r w:rsidR="00F51C31" w:rsidRPr="0040246D">
        <w:rPr>
          <w:color w:val="000000" w:themeColor="text1"/>
          <w:szCs w:val="28"/>
          <w:lang w:eastAsia="en-US"/>
        </w:rPr>
        <w:t>„</w:t>
      </w:r>
      <w:r w:rsidR="00205C7A" w:rsidRPr="0040246D">
        <w:rPr>
          <w:color w:val="000000" w:themeColor="text1"/>
          <w:szCs w:val="28"/>
          <w:lang w:eastAsia="en-US"/>
        </w:rPr>
        <w:t xml:space="preserve"> </w:t>
      </w:r>
      <w:r w:rsidR="00F51C31" w:rsidRPr="0040246D">
        <w:rPr>
          <w:color w:val="000000" w:themeColor="text1"/>
          <w:szCs w:val="28"/>
          <w:lang w:eastAsia="en-US"/>
        </w:rPr>
        <w:t xml:space="preserve">Про </w:t>
      </w:r>
      <w:r w:rsidR="00F51C31" w:rsidRPr="0040246D">
        <w:rPr>
          <w:color w:val="000000" w:themeColor="text1"/>
          <w:szCs w:val="28"/>
          <w:shd w:val="clear" w:color="auto" w:fill="FFFFFF"/>
        </w:rPr>
        <w:t>комплексну програму</w:t>
      </w:r>
      <w:r w:rsidRPr="0040246D">
        <w:rPr>
          <w:color w:val="000000" w:themeColor="text1"/>
          <w:szCs w:val="28"/>
          <w:shd w:val="clear" w:color="auto" w:fill="FFFFFF"/>
        </w:rPr>
        <w:t xml:space="preserve"> розвитку та функціонування української мови в усіх сферах суспільного життя Черкаської області на 2021-2025 роки</w:t>
      </w:r>
      <w:r w:rsidR="00205C7A" w:rsidRPr="0040246D">
        <w:rPr>
          <w:color w:val="000000" w:themeColor="text1"/>
          <w:szCs w:val="28"/>
          <w:shd w:val="clear" w:color="auto" w:fill="FFFFFF"/>
        </w:rPr>
        <w:t xml:space="preserve"> </w:t>
      </w:r>
      <w:r w:rsidR="006A5308" w:rsidRPr="0040246D">
        <w:rPr>
          <w:color w:val="000000" w:themeColor="text1"/>
          <w:szCs w:val="28"/>
          <w:lang w:eastAsia="en-US"/>
        </w:rPr>
        <w:t>“</w:t>
      </w:r>
      <w:r w:rsidR="006A5308" w:rsidRPr="0040246D">
        <w:rPr>
          <w:color w:val="000000" w:themeColor="text1"/>
          <w:szCs w:val="28"/>
          <w:shd w:val="clear" w:color="auto" w:fill="FFFFFF"/>
        </w:rPr>
        <w:t>, виклавши його у новій редакції:</w:t>
      </w:r>
    </w:p>
    <w:p w:rsidR="00205C7A" w:rsidRPr="0040246D" w:rsidRDefault="00205C7A" w:rsidP="003B2CCD">
      <w:pPr>
        <w:keepNext/>
        <w:jc w:val="both"/>
        <w:outlineLvl w:val="0"/>
        <w:rPr>
          <w:color w:val="000000" w:themeColor="text1"/>
          <w:szCs w:val="28"/>
          <w:shd w:val="clear" w:color="auto" w:fill="FFFFFF"/>
        </w:rPr>
      </w:pPr>
    </w:p>
    <w:p w:rsidR="006A5308" w:rsidRPr="0040246D" w:rsidRDefault="006A5308" w:rsidP="003B2CCD">
      <w:pPr>
        <w:keepNext/>
        <w:jc w:val="both"/>
        <w:outlineLvl w:val="0"/>
        <w:rPr>
          <w:color w:val="000000" w:themeColor="text1"/>
          <w:szCs w:val="28"/>
          <w:shd w:val="clear" w:color="auto" w:fill="FFFFFF"/>
        </w:rPr>
      </w:pPr>
      <w:r w:rsidRPr="0040246D">
        <w:rPr>
          <w:color w:val="000000" w:themeColor="text1"/>
          <w:szCs w:val="28"/>
          <w:lang w:eastAsia="en-US"/>
        </w:rPr>
        <w:t xml:space="preserve">„Про </w:t>
      </w:r>
      <w:r w:rsidRPr="0040246D">
        <w:rPr>
          <w:color w:val="000000" w:themeColor="text1"/>
          <w:szCs w:val="28"/>
          <w:shd w:val="clear" w:color="auto" w:fill="FFFFFF"/>
        </w:rPr>
        <w:t xml:space="preserve">комплексну програму розвитку </w:t>
      </w:r>
    </w:p>
    <w:p w:rsidR="006A5308" w:rsidRPr="0040246D" w:rsidRDefault="006A5308" w:rsidP="003B2CCD">
      <w:pPr>
        <w:keepNext/>
        <w:jc w:val="both"/>
        <w:outlineLvl w:val="0"/>
        <w:rPr>
          <w:color w:val="000000" w:themeColor="text1"/>
          <w:szCs w:val="28"/>
          <w:shd w:val="clear" w:color="auto" w:fill="FFFFFF"/>
        </w:rPr>
      </w:pPr>
      <w:r w:rsidRPr="0040246D">
        <w:rPr>
          <w:color w:val="000000" w:themeColor="text1"/>
          <w:szCs w:val="28"/>
          <w:shd w:val="clear" w:color="auto" w:fill="FFFFFF"/>
        </w:rPr>
        <w:t xml:space="preserve">та функціонування української мови </w:t>
      </w:r>
    </w:p>
    <w:p w:rsidR="006A5308" w:rsidRPr="0040246D" w:rsidRDefault="006A5308" w:rsidP="003B2CCD">
      <w:pPr>
        <w:keepNext/>
        <w:jc w:val="both"/>
        <w:outlineLvl w:val="0"/>
        <w:rPr>
          <w:color w:val="000000" w:themeColor="text1"/>
          <w:szCs w:val="28"/>
          <w:shd w:val="clear" w:color="auto" w:fill="FFFFFF"/>
        </w:rPr>
      </w:pPr>
      <w:r w:rsidRPr="0040246D">
        <w:rPr>
          <w:color w:val="000000" w:themeColor="text1"/>
          <w:szCs w:val="28"/>
          <w:shd w:val="clear" w:color="auto" w:fill="FFFFFF"/>
        </w:rPr>
        <w:t xml:space="preserve">в усіх сферах суспільного життя </w:t>
      </w:r>
    </w:p>
    <w:p w:rsidR="006A5308" w:rsidRPr="0040246D" w:rsidRDefault="006A5308" w:rsidP="003B2CCD">
      <w:pPr>
        <w:keepNext/>
        <w:jc w:val="both"/>
        <w:outlineLvl w:val="0"/>
        <w:rPr>
          <w:color w:val="000000" w:themeColor="text1"/>
          <w:szCs w:val="28"/>
          <w:shd w:val="clear" w:color="auto" w:fill="FFFFFF"/>
        </w:rPr>
      </w:pPr>
      <w:r w:rsidRPr="0040246D">
        <w:rPr>
          <w:color w:val="000000" w:themeColor="text1"/>
          <w:szCs w:val="28"/>
          <w:shd w:val="clear" w:color="auto" w:fill="FFFFFF"/>
        </w:rPr>
        <w:t>Черкаської області на 2021-2025 роки</w:t>
      </w:r>
    </w:p>
    <w:p w:rsidR="006A5308" w:rsidRPr="0040246D" w:rsidRDefault="006A5308" w:rsidP="003B2CCD">
      <w:pPr>
        <w:keepNext/>
        <w:jc w:val="both"/>
        <w:outlineLvl w:val="0"/>
        <w:rPr>
          <w:color w:val="000000" w:themeColor="text1"/>
          <w:szCs w:val="28"/>
        </w:rPr>
      </w:pPr>
    </w:p>
    <w:p w:rsidR="00FF04F2" w:rsidRPr="0040246D" w:rsidRDefault="00FF04F2" w:rsidP="00FF04F2">
      <w:pPr>
        <w:ind w:firstLine="567"/>
        <w:jc w:val="both"/>
        <w:rPr>
          <w:color w:val="000000" w:themeColor="text1"/>
          <w:szCs w:val="28"/>
        </w:rPr>
      </w:pPr>
      <w:r w:rsidRPr="0040246D">
        <w:rPr>
          <w:color w:val="000000" w:themeColor="text1"/>
          <w:szCs w:val="28"/>
        </w:rPr>
        <w:t xml:space="preserve">Відповідно до </w:t>
      </w:r>
      <w:r w:rsidRPr="0040246D">
        <w:rPr>
          <w:rStyle w:val="FontStyle12"/>
          <w:noProof/>
          <w:color w:val="000000" w:themeColor="text1"/>
          <w:sz w:val="28"/>
          <w:szCs w:val="28"/>
          <w:lang w:eastAsia="uk-UA"/>
        </w:rPr>
        <w:t xml:space="preserve">пункту </w:t>
      </w:r>
      <w:r w:rsidR="00517353">
        <w:rPr>
          <w:color w:val="000000" w:themeColor="text1"/>
          <w:szCs w:val="28"/>
        </w:rPr>
        <w:t>16 частини першої статті 43</w:t>
      </w:r>
      <w:r w:rsidRPr="0040246D">
        <w:rPr>
          <w:color w:val="000000" w:themeColor="text1"/>
          <w:szCs w:val="28"/>
        </w:rPr>
        <w:t xml:space="preserve"> Закону України</w:t>
      </w:r>
      <w:r w:rsidR="00517353">
        <w:rPr>
          <w:color w:val="000000" w:themeColor="text1"/>
          <w:szCs w:val="28"/>
        </w:rPr>
        <w:t xml:space="preserve">              </w:t>
      </w:r>
      <w:r w:rsidRPr="0040246D">
        <w:rPr>
          <w:color w:val="000000" w:themeColor="text1"/>
          <w:szCs w:val="28"/>
        </w:rPr>
        <w:t xml:space="preserve"> „</w:t>
      </w:r>
      <w:r w:rsidR="00205C7A" w:rsidRPr="0040246D">
        <w:rPr>
          <w:color w:val="000000" w:themeColor="text1"/>
          <w:szCs w:val="28"/>
        </w:rPr>
        <w:t xml:space="preserve"> </w:t>
      </w:r>
      <w:r w:rsidRPr="0040246D">
        <w:rPr>
          <w:color w:val="000000" w:themeColor="text1"/>
          <w:szCs w:val="28"/>
        </w:rPr>
        <w:t>Про місцеве самоврядування в Україні</w:t>
      </w:r>
      <w:r w:rsidR="00205C7A" w:rsidRPr="0040246D">
        <w:rPr>
          <w:color w:val="000000" w:themeColor="text1"/>
          <w:szCs w:val="28"/>
        </w:rPr>
        <w:t xml:space="preserve"> </w:t>
      </w:r>
      <w:r w:rsidRPr="0040246D">
        <w:rPr>
          <w:color w:val="000000" w:themeColor="text1"/>
          <w:szCs w:val="28"/>
        </w:rPr>
        <w:t>“ обласна рада вирішила:</w:t>
      </w:r>
    </w:p>
    <w:p w:rsidR="00FF04F2" w:rsidRPr="0040246D" w:rsidRDefault="00FF04F2" w:rsidP="00FF04F2">
      <w:pPr>
        <w:widowControl w:val="0"/>
        <w:tabs>
          <w:tab w:val="left" w:pos="0"/>
        </w:tabs>
        <w:autoSpaceDE w:val="0"/>
        <w:autoSpaceDN w:val="0"/>
        <w:adjustRightInd w:val="0"/>
        <w:spacing w:line="322" w:lineRule="exact"/>
        <w:ind w:firstLine="567"/>
        <w:jc w:val="both"/>
        <w:rPr>
          <w:color w:val="000000"/>
          <w:szCs w:val="28"/>
          <w:lang w:eastAsia="uk-UA" w:bidi="uk-UA"/>
        </w:rPr>
      </w:pPr>
      <w:r w:rsidRPr="0040246D">
        <w:rPr>
          <w:color w:val="000000" w:themeColor="text1"/>
          <w:szCs w:val="28"/>
          <w:lang w:eastAsia="uk-UA" w:bidi="uk-UA"/>
        </w:rPr>
        <w:t>1. Затвердити</w:t>
      </w:r>
      <w:r w:rsidRPr="0040246D">
        <w:rPr>
          <w:color w:val="000000"/>
          <w:szCs w:val="28"/>
          <w:lang w:eastAsia="uk-UA" w:bidi="uk-UA"/>
        </w:rPr>
        <w:t xml:space="preserve"> </w:t>
      </w:r>
      <w:r w:rsidRPr="0040246D">
        <w:rPr>
          <w:szCs w:val="28"/>
        </w:rPr>
        <w:t>комплексну програму розвитку та функціонування української мови в усіх сферах суспільного життя Черкаської області на 2021-2025 роки</w:t>
      </w:r>
      <w:r w:rsidRPr="0040246D">
        <w:rPr>
          <w:color w:val="000000"/>
          <w:szCs w:val="28"/>
          <w:lang w:bidi="uk-UA"/>
        </w:rPr>
        <w:t xml:space="preserve"> </w:t>
      </w:r>
      <w:r w:rsidRPr="0040246D">
        <w:rPr>
          <w:color w:val="000000"/>
          <w:szCs w:val="28"/>
          <w:lang w:eastAsia="uk-UA" w:bidi="uk-UA"/>
        </w:rPr>
        <w:t>(далі − Програма), що додається.</w:t>
      </w:r>
    </w:p>
    <w:p w:rsidR="00FF04F2" w:rsidRPr="0040246D" w:rsidRDefault="00FF04F2" w:rsidP="00FF04F2">
      <w:pPr>
        <w:shd w:val="clear" w:color="auto" w:fill="FFFFFF"/>
        <w:ind w:firstLine="567"/>
        <w:jc w:val="both"/>
        <w:rPr>
          <w:szCs w:val="28"/>
        </w:rPr>
      </w:pPr>
      <w:r w:rsidRPr="0040246D">
        <w:rPr>
          <w:rStyle w:val="FontStyle12"/>
          <w:noProof/>
          <w:sz w:val="28"/>
          <w:szCs w:val="28"/>
        </w:rPr>
        <w:t xml:space="preserve">2. Черкаській обласній </w:t>
      </w:r>
      <w:r w:rsidRPr="0040246D">
        <w:rPr>
          <w:szCs w:val="28"/>
        </w:rPr>
        <w:t>державній адміністрації, запропонувати районним державним адміністраціям, сільським, селищним, міським радам територіальних громад, іншим виконавцям, зазначеним у Програмі, забезпечити її виконання та фінансування за рахунок коштів місцевих бюджетів та інших джерел, не заборонених чинним законодавством</w:t>
      </w:r>
      <w:r w:rsidRPr="0040246D">
        <w:rPr>
          <w:color w:val="000000"/>
          <w:szCs w:val="28"/>
        </w:rPr>
        <w:t>.</w:t>
      </w:r>
    </w:p>
    <w:p w:rsidR="00FF04F2" w:rsidRPr="001F00CD" w:rsidRDefault="00FF04F2" w:rsidP="00FF04F2">
      <w:pPr>
        <w:widowControl w:val="0"/>
        <w:tabs>
          <w:tab w:val="left" w:pos="0"/>
        </w:tabs>
        <w:autoSpaceDE w:val="0"/>
        <w:autoSpaceDN w:val="0"/>
        <w:adjustRightInd w:val="0"/>
        <w:spacing w:line="322" w:lineRule="exact"/>
        <w:ind w:firstLine="567"/>
        <w:jc w:val="both"/>
        <w:rPr>
          <w:color w:val="000000" w:themeColor="text1"/>
          <w:szCs w:val="28"/>
        </w:rPr>
      </w:pPr>
      <w:r w:rsidRPr="0040246D">
        <w:rPr>
          <w:rStyle w:val="FontStyle12"/>
          <w:noProof/>
          <w:sz w:val="28"/>
          <w:szCs w:val="28"/>
        </w:rPr>
        <w:t>3. </w:t>
      </w:r>
      <w:r w:rsidRPr="001F00CD">
        <w:rPr>
          <w:rStyle w:val="FontStyle12"/>
          <w:noProof/>
          <w:color w:val="000000" w:themeColor="text1"/>
          <w:sz w:val="28"/>
          <w:szCs w:val="28"/>
        </w:rPr>
        <w:t xml:space="preserve">Контроль за виконанням рішення покласти на постійну комісію Черкасьої обласної ради з </w:t>
      </w:r>
      <w:r w:rsidRPr="001F00CD">
        <w:rPr>
          <w:color w:val="000000" w:themeColor="text1"/>
          <w:szCs w:val="28"/>
        </w:rPr>
        <w:t>питань освіти, науки, культури, молодіжної політики та спорту.</w:t>
      </w:r>
      <w:r w:rsidR="001435A0" w:rsidRPr="001F00CD">
        <w:rPr>
          <w:color w:val="000000" w:themeColor="text1"/>
          <w:szCs w:val="28"/>
          <w:lang w:eastAsia="uk-UA" w:bidi="uk-UA"/>
        </w:rPr>
        <w:t>“</w:t>
      </w:r>
      <w:r w:rsidR="00205C7A" w:rsidRPr="001F00CD">
        <w:rPr>
          <w:color w:val="000000" w:themeColor="text1"/>
          <w:szCs w:val="28"/>
        </w:rPr>
        <w:t>.</w:t>
      </w:r>
    </w:p>
    <w:p w:rsidR="0046040E" w:rsidRPr="001F00CD" w:rsidRDefault="0046040E" w:rsidP="0046040E">
      <w:pPr>
        <w:jc w:val="both"/>
        <w:rPr>
          <w:color w:val="000000" w:themeColor="text1"/>
          <w:szCs w:val="28"/>
        </w:rPr>
      </w:pPr>
    </w:p>
    <w:p w:rsidR="00205C7A" w:rsidRPr="0040246D" w:rsidRDefault="00205C7A" w:rsidP="0046040E">
      <w:pPr>
        <w:jc w:val="both"/>
        <w:rPr>
          <w:szCs w:val="28"/>
        </w:rPr>
      </w:pPr>
    </w:p>
    <w:p w:rsidR="00205C7A" w:rsidRPr="0040246D" w:rsidRDefault="00205C7A" w:rsidP="0046040E">
      <w:pPr>
        <w:jc w:val="both"/>
        <w:rPr>
          <w:szCs w:val="28"/>
        </w:rPr>
      </w:pPr>
    </w:p>
    <w:p w:rsidR="0046040E" w:rsidRPr="0040246D" w:rsidRDefault="0046040E" w:rsidP="0046040E">
      <w:pPr>
        <w:jc w:val="both"/>
        <w:rPr>
          <w:szCs w:val="28"/>
        </w:rPr>
      </w:pPr>
      <w:r w:rsidRPr="0040246D">
        <w:rPr>
          <w:szCs w:val="28"/>
        </w:rPr>
        <w:t>Голова</w:t>
      </w:r>
      <w:r w:rsidRPr="0040246D">
        <w:rPr>
          <w:szCs w:val="28"/>
        </w:rPr>
        <w:tab/>
      </w:r>
      <w:r w:rsidRPr="0040246D">
        <w:rPr>
          <w:szCs w:val="28"/>
        </w:rPr>
        <w:tab/>
      </w:r>
      <w:r w:rsidRPr="0040246D">
        <w:rPr>
          <w:szCs w:val="28"/>
        </w:rPr>
        <w:tab/>
      </w:r>
      <w:r w:rsidRPr="0040246D">
        <w:rPr>
          <w:szCs w:val="28"/>
        </w:rPr>
        <w:tab/>
      </w:r>
      <w:r w:rsidRPr="0040246D">
        <w:rPr>
          <w:szCs w:val="28"/>
        </w:rPr>
        <w:tab/>
      </w:r>
      <w:r w:rsidRPr="0040246D">
        <w:rPr>
          <w:szCs w:val="28"/>
        </w:rPr>
        <w:tab/>
      </w:r>
      <w:r w:rsidRPr="0040246D">
        <w:rPr>
          <w:szCs w:val="28"/>
        </w:rPr>
        <w:tab/>
      </w:r>
      <w:r w:rsidRPr="0040246D">
        <w:rPr>
          <w:szCs w:val="28"/>
        </w:rPr>
        <w:tab/>
        <w:t>Анатолій ПІДГОРНИЙ</w:t>
      </w:r>
    </w:p>
    <w:sectPr w:rsidR="0046040E" w:rsidRPr="0040246D" w:rsidSect="00BE17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C3" w:rsidRDefault="001C68C3" w:rsidP="0049077E">
      <w:r>
        <w:separator/>
      </w:r>
    </w:p>
  </w:endnote>
  <w:endnote w:type="continuationSeparator" w:id="0">
    <w:p w:rsidR="001C68C3" w:rsidRDefault="001C68C3" w:rsidP="0049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C3" w:rsidRDefault="001C68C3" w:rsidP="0049077E">
      <w:r>
        <w:separator/>
      </w:r>
    </w:p>
  </w:footnote>
  <w:footnote w:type="continuationSeparator" w:id="0">
    <w:p w:rsidR="001C68C3" w:rsidRDefault="001C68C3" w:rsidP="0049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3620A"/>
    <w:multiLevelType w:val="hybridMultilevel"/>
    <w:tmpl w:val="0AA8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364A"/>
    <w:multiLevelType w:val="hybridMultilevel"/>
    <w:tmpl w:val="029E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A3"/>
    <w:rsid w:val="00005536"/>
    <w:rsid w:val="000460AF"/>
    <w:rsid w:val="000C7847"/>
    <w:rsid w:val="000D07A4"/>
    <w:rsid w:val="000F6F3A"/>
    <w:rsid w:val="001112D8"/>
    <w:rsid w:val="0011591A"/>
    <w:rsid w:val="001170FC"/>
    <w:rsid w:val="00117853"/>
    <w:rsid w:val="00127CD5"/>
    <w:rsid w:val="001429C6"/>
    <w:rsid w:val="001435A0"/>
    <w:rsid w:val="00185E8E"/>
    <w:rsid w:val="00190EAA"/>
    <w:rsid w:val="001946CE"/>
    <w:rsid w:val="001A13C8"/>
    <w:rsid w:val="001C68C3"/>
    <w:rsid w:val="001C7173"/>
    <w:rsid w:val="001D6926"/>
    <w:rsid w:val="001F00CD"/>
    <w:rsid w:val="00205C7A"/>
    <w:rsid w:val="0021435A"/>
    <w:rsid w:val="00217BDD"/>
    <w:rsid w:val="00270AA6"/>
    <w:rsid w:val="0027353F"/>
    <w:rsid w:val="00274F1D"/>
    <w:rsid w:val="00291E8B"/>
    <w:rsid w:val="002D18DE"/>
    <w:rsid w:val="002D25ED"/>
    <w:rsid w:val="003117EE"/>
    <w:rsid w:val="0031610C"/>
    <w:rsid w:val="00326CAC"/>
    <w:rsid w:val="00341475"/>
    <w:rsid w:val="00341B1B"/>
    <w:rsid w:val="00380112"/>
    <w:rsid w:val="003806A4"/>
    <w:rsid w:val="003B02AA"/>
    <w:rsid w:val="003B2CCD"/>
    <w:rsid w:val="003C0170"/>
    <w:rsid w:val="003E5674"/>
    <w:rsid w:val="003F5E4B"/>
    <w:rsid w:val="0040246D"/>
    <w:rsid w:val="004505FC"/>
    <w:rsid w:val="0046040E"/>
    <w:rsid w:val="0049077E"/>
    <w:rsid w:val="004A7FE6"/>
    <w:rsid w:val="004B1CB9"/>
    <w:rsid w:val="004B66A4"/>
    <w:rsid w:val="00517353"/>
    <w:rsid w:val="0054258C"/>
    <w:rsid w:val="00563FB8"/>
    <w:rsid w:val="005744A3"/>
    <w:rsid w:val="00580F43"/>
    <w:rsid w:val="00583088"/>
    <w:rsid w:val="00586C8E"/>
    <w:rsid w:val="00590458"/>
    <w:rsid w:val="00595480"/>
    <w:rsid w:val="005E0F5F"/>
    <w:rsid w:val="005F59AD"/>
    <w:rsid w:val="005F6E2D"/>
    <w:rsid w:val="0060478F"/>
    <w:rsid w:val="00626B45"/>
    <w:rsid w:val="00685B41"/>
    <w:rsid w:val="006968EF"/>
    <w:rsid w:val="006A5308"/>
    <w:rsid w:val="006B722A"/>
    <w:rsid w:val="006D78AF"/>
    <w:rsid w:val="00713C1A"/>
    <w:rsid w:val="00735BDF"/>
    <w:rsid w:val="00777425"/>
    <w:rsid w:val="007B2CD8"/>
    <w:rsid w:val="007B6D6D"/>
    <w:rsid w:val="007C02B3"/>
    <w:rsid w:val="007D089B"/>
    <w:rsid w:val="007D2629"/>
    <w:rsid w:val="007E3049"/>
    <w:rsid w:val="0084054D"/>
    <w:rsid w:val="00872197"/>
    <w:rsid w:val="008835CD"/>
    <w:rsid w:val="008A1CED"/>
    <w:rsid w:val="008A6B4A"/>
    <w:rsid w:val="008C1BEB"/>
    <w:rsid w:val="008C2417"/>
    <w:rsid w:val="008D1CB9"/>
    <w:rsid w:val="008E05DC"/>
    <w:rsid w:val="008E7DFA"/>
    <w:rsid w:val="008F1838"/>
    <w:rsid w:val="00914EAA"/>
    <w:rsid w:val="009A09E7"/>
    <w:rsid w:val="009A4107"/>
    <w:rsid w:val="009D3E30"/>
    <w:rsid w:val="009E09D9"/>
    <w:rsid w:val="009E3053"/>
    <w:rsid w:val="009E4ABE"/>
    <w:rsid w:val="00A22836"/>
    <w:rsid w:val="00A33EA7"/>
    <w:rsid w:val="00A46CD7"/>
    <w:rsid w:val="00A705CD"/>
    <w:rsid w:val="00A940FF"/>
    <w:rsid w:val="00AC5197"/>
    <w:rsid w:val="00AE34D8"/>
    <w:rsid w:val="00AF7F75"/>
    <w:rsid w:val="00B1236F"/>
    <w:rsid w:val="00B410B1"/>
    <w:rsid w:val="00B624F3"/>
    <w:rsid w:val="00B77B04"/>
    <w:rsid w:val="00B91FA6"/>
    <w:rsid w:val="00BA50CA"/>
    <w:rsid w:val="00BE1225"/>
    <w:rsid w:val="00BE1760"/>
    <w:rsid w:val="00C21474"/>
    <w:rsid w:val="00C56FA4"/>
    <w:rsid w:val="00C64441"/>
    <w:rsid w:val="00CC1FE8"/>
    <w:rsid w:val="00CC6D9B"/>
    <w:rsid w:val="00CD073C"/>
    <w:rsid w:val="00CE2F26"/>
    <w:rsid w:val="00D003CC"/>
    <w:rsid w:val="00D8159F"/>
    <w:rsid w:val="00D933FD"/>
    <w:rsid w:val="00D97F11"/>
    <w:rsid w:val="00DB20C9"/>
    <w:rsid w:val="00DC257B"/>
    <w:rsid w:val="00DD7655"/>
    <w:rsid w:val="00DE160E"/>
    <w:rsid w:val="00DE1CC1"/>
    <w:rsid w:val="00E00DA6"/>
    <w:rsid w:val="00E06ED4"/>
    <w:rsid w:val="00E14BCF"/>
    <w:rsid w:val="00E172F6"/>
    <w:rsid w:val="00E24EEE"/>
    <w:rsid w:val="00E36073"/>
    <w:rsid w:val="00E84A96"/>
    <w:rsid w:val="00EB3E39"/>
    <w:rsid w:val="00EC5D57"/>
    <w:rsid w:val="00F21186"/>
    <w:rsid w:val="00F51C31"/>
    <w:rsid w:val="00F718C8"/>
    <w:rsid w:val="00F93AFF"/>
    <w:rsid w:val="00FD2DFC"/>
    <w:rsid w:val="00FF04F2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CF5F3-6315-4667-983F-DBC5B6E0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A3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744A3"/>
    <w:pPr>
      <w:jc w:val="both"/>
    </w:pPr>
    <w:rPr>
      <w:szCs w:val="24"/>
    </w:rPr>
  </w:style>
  <w:style w:type="paragraph" w:styleId="a3">
    <w:name w:val="Balloon Text"/>
    <w:basedOn w:val="a"/>
    <w:semiHidden/>
    <w:rsid w:val="001159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9077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49077E"/>
    <w:rPr>
      <w:sz w:val="28"/>
      <w:lang w:val="uk-UA"/>
    </w:rPr>
  </w:style>
  <w:style w:type="paragraph" w:styleId="a6">
    <w:name w:val="footer"/>
    <w:basedOn w:val="a"/>
    <w:link w:val="a7"/>
    <w:rsid w:val="0049077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49077E"/>
    <w:rPr>
      <w:sz w:val="28"/>
      <w:lang w:val="uk-UA"/>
    </w:rPr>
  </w:style>
  <w:style w:type="character" w:styleId="a8">
    <w:name w:val="annotation reference"/>
    <w:basedOn w:val="a0"/>
    <w:rsid w:val="00DB20C9"/>
    <w:rPr>
      <w:sz w:val="16"/>
      <w:szCs w:val="16"/>
    </w:rPr>
  </w:style>
  <w:style w:type="paragraph" w:styleId="a9">
    <w:name w:val="annotation text"/>
    <w:basedOn w:val="a"/>
    <w:link w:val="aa"/>
    <w:rsid w:val="00DB20C9"/>
    <w:rPr>
      <w:sz w:val="20"/>
    </w:rPr>
  </w:style>
  <w:style w:type="character" w:customStyle="1" w:styleId="aa">
    <w:name w:val="Текст примітки Знак"/>
    <w:basedOn w:val="a0"/>
    <w:link w:val="a9"/>
    <w:rsid w:val="00DB20C9"/>
    <w:rPr>
      <w:lang w:val="uk-UA"/>
    </w:rPr>
  </w:style>
  <w:style w:type="paragraph" w:styleId="ab">
    <w:name w:val="annotation subject"/>
    <w:basedOn w:val="a9"/>
    <w:next w:val="a9"/>
    <w:link w:val="ac"/>
    <w:rsid w:val="00DB20C9"/>
    <w:rPr>
      <w:b/>
      <w:bCs/>
    </w:rPr>
  </w:style>
  <w:style w:type="character" w:customStyle="1" w:styleId="ac">
    <w:name w:val="Тема примітки Знак"/>
    <w:basedOn w:val="aa"/>
    <w:link w:val="ab"/>
    <w:rsid w:val="00DB20C9"/>
    <w:rPr>
      <w:b/>
      <w:bCs/>
      <w:lang w:val="uk-UA"/>
    </w:rPr>
  </w:style>
  <w:style w:type="character" w:styleId="ad">
    <w:name w:val="Hyperlink"/>
    <w:basedOn w:val="a0"/>
    <w:uiPriority w:val="99"/>
    <w:unhideWhenUsed/>
    <w:rsid w:val="0046040E"/>
    <w:rPr>
      <w:color w:val="0000FF"/>
      <w:u w:val="single"/>
    </w:rPr>
  </w:style>
  <w:style w:type="character" w:styleId="ae">
    <w:name w:val="Emphasis"/>
    <w:basedOn w:val="a0"/>
    <w:uiPriority w:val="20"/>
    <w:qFormat/>
    <w:rsid w:val="00005536"/>
    <w:rPr>
      <w:i/>
      <w:iCs/>
    </w:rPr>
  </w:style>
  <w:style w:type="character" w:customStyle="1" w:styleId="FontStyle12">
    <w:name w:val="Font Style12"/>
    <w:rsid w:val="001D692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blradack.gov.ua/files/docs/Rishennja/8/7/7-13-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lradack.gov.ua/files/docs/Rishennja/8/7/7-13-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2</cp:revision>
  <cp:lastPrinted>2022-08-09T05:58:00Z</cp:lastPrinted>
  <dcterms:created xsi:type="dcterms:W3CDTF">2022-11-18T13:21:00Z</dcterms:created>
  <dcterms:modified xsi:type="dcterms:W3CDTF">2022-11-18T13:21:00Z</dcterms:modified>
</cp:coreProperties>
</file>