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48F3" w:rsidRDefault="00C348F3" w:rsidP="00402E02">
      <w:pPr>
        <w:ind w:firstLine="720"/>
        <w:jc w:val="center"/>
        <w:rPr>
          <w:b/>
          <w:sz w:val="28"/>
          <w:szCs w:val="28"/>
        </w:rPr>
      </w:pPr>
    </w:p>
    <w:p w:rsidR="00402E02" w:rsidRDefault="00402E02" w:rsidP="00402E02">
      <w:pPr>
        <w:ind w:firstLine="720"/>
        <w:jc w:val="center"/>
        <w:rPr>
          <w:b/>
          <w:sz w:val="28"/>
          <w:szCs w:val="28"/>
        </w:rPr>
      </w:pPr>
      <w:r>
        <w:rPr>
          <w:b/>
          <w:sz w:val="28"/>
          <w:szCs w:val="28"/>
        </w:rPr>
        <w:t>ПОЯСНЮВАЛЬНА ЗАПИСКА</w:t>
      </w:r>
    </w:p>
    <w:p w:rsidR="00402E02" w:rsidRPr="00AC5128" w:rsidRDefault="00402E02" w:rsidP="00402E02">
      <w:pPr>
        <w:ind w:firstLine="720"/>
        <w:jc w:val="center"/>
        <w:rPr>
          <w:sz w:val="28"/>
          <w:szCs w:val="28"/>
          <w:lang w:val="uk-UA"/>
        </w:rPr>
      </w:pPr>
      <w:r w:rsidRPr="00AC5128">
        <w:rPr>
          <w:sz w:val="28"/>
          <w:szCs w:val="28"/>
        </w:rPr>
        <w:t>до про</w:t>
      </w:r>
      <w:r w:rsidR="00E8345A" w:rsidRPr="00AC5128">
        <w:rPr>
          <w:sz w:val="28"/>
          <w:szCs w:val="28"/>
          <w:lang w:val="uk-UA"/>
        </w:rPr>
        <w:t>є</w:t>
      </w:r>
      <w:proofErr w:type="spellStart"/>
      <w:r w:rsidRPr="00AC5128">
        <w:rPr>
          <w:sz w:val="28"/>
          <w:szCs w:val="28"/>
        </w:rPr>
        <w:t>кту</w:t>
      </w:r>
      <w:proofErr w:type="spellEnd"/>
      <w:r w:rsidRPr="00AC5128">
        <w:rPr>
          <w:sz w:val="28"/>
          <w:szCs w:val="28"/>
        </w:rPr>
        <w:t xml:space="preserve"> </w:t>
      </w:r>
      <w:proofErr w:type="spellStart"/>
      <w:r w:rsidRPr="00AC5128">
        <w:rPr>
          <w:sz w:val="28"/>
          <w:szCs w:val="28"/>
        </w:rPr>
        <w:t>рішення</w:t>
      </w:r>
      <w:proofErr w:type="spellEnd"/>
      <w:r w:rsidRPr="00AC5128">
        <w:rPr>
          <w:sz w:val="28"/>
          <w:szCs w:val="28"/>
        </w:rPr>
        <w:t xml:space="preserve"> </w:t>
      </w:r>
      <w:proofErr w:type="spellStart"/>
      <w:r w:rsidRPr="00AC5128">
        <w:rPr>
          <w:sz w:val="28"/>
          <w:szCs w:val="28"/>
        </w:rPr>
        <w:t>Черкаської</w:t>
      </w:r>
      <w:proofErr w:type="spellEnd"/>
      <w:r w:rsidRPr="00AC5128">
        <w:rPr>
          <w:sz w:val="28"/>
          <w:szCs w:val="28"/>
        </w:rPr>
        <w:t xml:space="preserve"> </w:t>
      </w:r>
      <w:proofErr w:type="spellStart"/>
      <w:r w:rsidRPr="00AC5128">
        <w:rPr>
          <w:sz w:val="28"/>
          <w:szCs w:val="28"/>
        </w:rPr>
        <w:t>обласної</w:t>
      </w:r>
      <w:proofErr w:type="spellEnd"/>
      <w:r w:rsidRPr="00AC5128">
        <w:rPr>
          <w:sz w:val="28"/>
          <w:szCs w:val="28"/>
        </w:rPr>
        <w:t xml:space="preserve"> ради</w:t>
      </w:r>
    </w:p>
    <w:p w:rsidR="0081157A" w:rsidRDefault="00402E02" w:rsidP="0081157A">
      <w:pPr>
        <w:jc w:val="center"/>
        <w:rPr>
          <w:sz w:val="28"/>
          <w:szCs w:val="28"/>
          <w:lang w:val="uk-UA"/>
        </w:rPr>
      </w:pPr>
      <w:r w:rsidRPr="00AC5128">
        <w:rPr>
          <w:sz w:val="28"/>
          <w:szCs w:val="28"/>
          <w:lang w:val="uk-UA"/>
        </w:rPr>
        <w:t>«Про</w:t>
      </w:r>
      <w:r w:rsidR="00D81867" w:rsidRPr="00AC5128">
        <w:rPr>
          <w:sz w:val="28"/>
          <w:szCs w:val="28"/>
        </w:rPr>
        <w:t xml:space="preserve"> </w:t>
      </w:r>
      <w:proofErr w:type="spellStart"/>
      <w:r w:rsidR="00D81867" w:rsidRPr="00AC5128">
        <w:rPr>
          <w:sz w:val="28"/>
          <w:szCs w:val="28"/>
        </w:rPr>
        <w:t>призначення</w:t>
      </w:r>
      <w:proofErr w:type="spellEnd"/>
      <w:r w:rsidR="00D81867" w:rsidRPr="00AC5128">
        <w:rPr>
          <w:sz w:val="28"/>
          <w:szCs w:val="28"/>
        </w:rPr>
        <w:t xml:space="preserve"> </w:t>
      </w:r>
      <w:r w:rsidR="00256B6F">
        <w:rPr>
          <w:sz w:val="28"/>
          <w:szCs w:val="28"/>
          <w:lang w:val="uk-UA"/>
        </w:rPr>
        <w:t xml:space="preserve">ПОНОМАРЕНКА І. М. </w:t>
      </w:r>
      <w:r w:rsidR="00D81867" w:rsidRPr="00AC5128">
        <w:rPr>
          <w:sz w:val="28"/>
          <w:szCs w:val="28"/>
          <w:lang w:val="uk-UA"/>
        </w:rPr>
        <w:t>н</w:t>
      </w:r>
      <w:r w:rsidR="00D81867" w:rsidRPr="00AC5128">
        <w:rPr>
          <w:sz w:val="28"/>
          <w:szCs w:val="28"/>
        </w:rPr>
        <w:t xml:space="preserve">а посаду </w:t>
      </w:r>
      <w:r w:rsidR="00D81867" w:rsidRPr="00AC5128">
        <w:rPr>
          <w:sz w:val="28"/>
          <w:szCs w:val="28"/>
          <w:lang w:val="uk-UA"/>
        </w:rPr>
        <w:t xml:space="preserve">директора </w:t>
      </w:r>
      <w:r w:rsidR="00AC5128">
        <w:rPr>
          <w:sz w:val="28"/>
          <w:szCs w:val="28"/>
          <w:lang w:val="uk-UA"/>
        </w:rPr>
        <w:br/>
      </w:r>
      <w:r w:rsidR="00D82752">
        <w:rPr>
          <w:sz w:val="28"/>
          <w:szCs w:val="28"/>
          <w:lang w:val="uk-UA"/>
        </w:rPr>
        <w:t xml:space="preserve">Смілянського </w:t>
      </w:r>
      <w:r w:rsidR="00256B6F">
        <w:rPr>
          <w:sz w:val="28"/>
          <w:szCs w:val="28"/>
          <w:lang w:val="uk-UA"/>
        </w:rPr>
        <w:t>дитячого будинку-інтернату</w:t>
      </w:r>
      <w:r w:rsidR="00D82752">
        <w:rPr>
          <w:sz w:val="28"/>
          <w:szCs w:val="28"/>
          <w:lang w:val="uk-UA"/>
        </w:rPr>
        <w:t>»</w:t>
      </w:r>
    </w:p>
    <w:p w:rsidR="00633C4E" w:rsidRPr="00C348F3" w:rsidRDefault="00633C4E" w:rsidP="0081157A">
      <w:pPr>
        <w:jc w:val="center"/>
        <w:rPr>
          <w:b/>
          <w:sz w:val="18"/>
          <w:szCs w:val="28"/>
          <w:lang w:val="uk-UA"/>
        </w:rPr>
      </w:pPr>
    </w:p>
    <w:p w:rsidR="00402E02" w:rsidRDefault="00402E02" w:rsidP="00633C4E">
      <w:pPr>
        <w:ind w:firstLine="567"/>
        <w:jc w:val="both"/>
        <w:rPr>
          <w:sz w:val="28"/>
          <w:szCs w:val="28"/>
          <w:lang w:val="uk-UA"/>
        </w:rPr>
      </w:pPr>
      <w:r>
        <w:rPr>
          <w:sz w:val="28"/>
          <w:szCs w:val="28"/>
          <w:lang w:val="uk-UA"/>
        </w:rPr>
        <w:t xml:space="preserve">Відповідно до </w:t>
      </w:r>
      <w:r w:rsidR="0081157A">
        <w:rPr>
          <w:sz w:val="28"/>
          <w:szCs w:val="28"/>
          <w:lang w:val="uk-UA"/>
        </w:rPr>
        <w:t>рішення</w:t>
      </w:r>
      <w:r w:rsidR="00D81867" w:rsidRPr="00D81867">
        <w:rPr>
          <w:sz w:val="28"/>
          <w:szCs w:val="28"/>
          <w:lang w:val="uk-UA"/>
        </w:rPr>
        <w:t xml:space="preserve"> обласної ради</w:t>
      </w:r>
      <w:r w:rsidR="00256B6F">
        <w:rPr>
          <w:sz w:val="28"/>
          <w:szCs w:val="28"/>
          <w:lang w:val="uk-UA"/>
        </w:rPr>
        <w:t xml:space="preserve"> </w:t>
      </w:r>
      <w:r w:rsidR="00D81867" w:rsidRPr="00D81867">
        <w:rPr>
          <w:sz w:val="28"/>
          <w:szCs w:val="28"/>
          <w:lang w:val="uk-UA"/>
        </w:rPr>
        <w:t>від 19.02.2021 № 5-14/</w:t>
      </w:r>
      <w:r w:rsidR="00D81867" w:rsidRPr="00190F52">
        <w:rPr>
          <w:sz w:val="28"/>
          <w:szCs w:val="28"/>
        </w:rPr>
        <w:t>V</w:t>
      </w:r>
      <w:r w:rsidR="00D81867" w:rsidRPr="00D81867">
        <w:rPr>
          <w:sz w:val="28"/>
          <w:szCs w:val="28"/>
          <w:lang w:val="uk-UA"/>
        </w:rPr>
        <w:t>ІІІ</w:t>
      </w:r>
      <w:r w:rsidR="00D81867">
        <w:rPr>
          <w:sz w:val="28"/>
          <w:szCs w:val="28"/>
          <w:lang w:val="uk-UA"/>
        </w:rPr>
        <w:t xml:space="preserve"> </w:t>
      </w:r>
      <w:r w:rsidR="00256B6F">
        <w:rPr>
          <w:sz w:val="28"/>
          <w:szCs w:val="28"/>
          <w:lang w:val="uk-UA"/>
        </w:rPr>
        <w:br/>
      </w:r>
      <w:r w:rsidR="00D81867">
        <w:rPr>
          <w:sz w:val="28"/>
          <w:szCs w:val="28"/>
          <w:lang w:val="uk-UA"/>
        </w:rPr>
        <w:t>«Про проведення конкурсного відбору претендентів на зайняття посад керівників підприємств, установ, закладів спільної вла</w:t>
      </w:r>
      <w:r w:rsidR="003004D6">
        <w:rPr>
          <w:sz w:val="28"/>
          <w:szCs w:val="28"/>
          <w:lang w:val="uk-UA"/>
        </w:rPr>
        <w:t>с</w:t>
      </w:r>
      <w:r w:rsidR="00D81867">
        <w:rPr>
          <w:sz w:val="28"/>
          <w:szCs w:val="28"/>
          <w:lang w:val="uk-UA"/>
        </w:rPr>
        <w:t xml:space="preserve">ності територіальних громад сіл, селищ, міст Черкаської </w:t>
      </w:r>
      <w:r w:rsidR="00D81867" w:rsidRPr="006A6C06">
        <w:rPr>
          <w:sz w:val="28"/>
          <w:szCs w:val="28"/>
          <w:lang w:val="uk-UA"/>
        </w:rPr>
        <w:t>області»</w:t>
      </w:r>
      <w:r w:rsidR="0081157A" w:rsidRPr="006A6C06">
        <w:rPr>
          <w:sz w:val="28"/>
          <w:szCs w:val="28"/>
          <w:lang w:val="uk-UA"/>
        </w:rPr>
        <w:t xml:space="preserve"> (зі змінами)</w:t>
      </w:r>
      <w:r w:rsidRPr="006A6C06">
        <w:rPr>
          <w:sz w:val="28"/>
          <w:szCs w:val="28"/>
          <w:lang w:val="uk-UA"/>
        </w:rPr>
        <w:t xml:space="preserve">, </w:t>
      </w:r>
      <w:r w:rsidR="00256B6F" w:rsidRPr="00256B6F">
        <w:rPr>
          <w:sz w:val="28"/>
          <w:szCs w:val="28"/>
          <w:lang w:val="uk-UA"/>
        </w:rPr>
        <w:t>розпоряджен</w:t>
      </w:r>
      <w:r w:rsidR="00256B6F">
        <w:rPr>
          <w:sz w:val="28"/>
          <w:szCs w:val="28"/>
          <w:lang w:val="uk-UA"/>
        </w:rPr>
        <w:t>ь</w:t>
      </w:r>
      <w:r w:rsidR="00256B6F" w:rsidRPr="00256B6F">
        <w:rPr>
          <w:sz w:val="28"/>
          <w:szCs w:val="28"/>
          <w:lang w:val="uk-UA"/>
        </w:rPr>
        <w:t xml:space="preserve"> голови обласної ради від 26.01.2022 № 18-р «Про оголошення конкурсного відбору претендентів на зайняття посади директора Смілянського дитячого будинку-інтернату», від 16.02.2022 № 52-р «Про утворення конкурсної комісії </w:t>
      </w:r>
      <w:r w:rsidR="00256B6F">
        <w:rPr>
          <w:sz w:val="28"/>
          <w:szCs w:val="28"/>
          <w:lang w:val="uk-UA"/>
        </w:rPr>
        <w:t xml:space="preserve">з </w:t>
      </w:r>
      <w:r w:rsidR="00256B6F" w:rsidRPr="00256B6F">
        <w:rPr>
          <w:sz w:val="28"/>
          <w:szCs w:val="28"/>
          <w:lang w:val="uk-UA"/>
        </w:rPr>
        <w:t xml:space="preserve">проведення конкурсного відбору претендентів на зайняття посади директора Смілянського дитячого будинку-інтернату», від 10.03.2022 </w:t>
      </w:r>
      <w:r w:rsidR="00276FD2">
        <w:rPr>
          <w:sz w:val="28"/>
          <w:szCs w:val="28"/>
          <w:lang w:val="uk-UA"/>
        </w:rPr>
        <w:t xml:space="preserve">                </w:t>
      </w:r>
      <w:r w:rsidR="00256B6F" w:rsidRPr="00256B6F">
        <w:rPr>
          <w:sz w:val="28"/>
          <w:szCs w:val="28"/>
          <w:lang w:val="uk-UA"/>
        </w:rPr>
        <w:t>№ 71-р «Про внесення змін до розпоряджень голови обласної ради про оголошення конкурсних відборів претендентів на зайняття посад керівників окремих підприємств, установ, закладів спільної власності територіальних громад сіл, селищ, міст Черкаської області», від 06.10.2022 № 283-р «Про конкурсний відбір претендентів на зайняття посади директора Смілянсько</w:t>
      </w:r>
      <w:r w:rsidR="00256B6F">
        <w:rPr>
          <w:sz w:val="28"/>
          <w:szCs w:val="28"/>
          <w:lang w:val="uk-UA"/>
        </w:rPr>
        <w:t xml:space="preserve">го дитячого будинку-інтернату» </w:t>
      </w:r>
      <w:r w:rsidRPr="006A6C06">
        <w:rPr>
          <w:sz w:val="28"/>
          <w:szCs w:val="28"/>
          <w:lang w:val="uk-UA"/>
        </w:rPr>
        <w:t>проведено конкурсний відбір.</w:t>
      </w:r>
    </w:p>
    <w:p w:rsidR="00FB4FF5" w:rsidRDefault="00402E02" w:rsidP="00D81867">
      <w:pPr>
        <w:ind w:firstLine="567"/>
        <w:jc w:val="both"/>
        <w:rPr>
          <w:sz w:val="28"/>
          <w:szCs w:val="28"/>
          <w:lang w:val="uk-UA"/>
        </w:rPr>
      </w:pPr>
      <w:r>
        <w:rPr>
          <w:sz w:val="28"/>
          <w:szCs w:val="28"/>
          <w:lang w:val="uk-UA"/>
        </w:rPr>
        <w:t xml:space="preserve">За результатами </w:t>
      </w:r>
      <w:r w:rsidR="00256B6F">
        <w:rPr>
          <w:sz w:val="28"/>
          <w:szCs w:val="28"/>
          <w:lang w:val="uk-UA"/>
        </w:rPr>
        <w:t>відбору</w:t>
      </w:r>
      <w:r w:rsidR="0081157A">
        <w:rPr>
          <w:sz w:val="28"/>
          <w:szCs w:val="28"/>
          <w:lang w:val="uk-UA"/>
        </w:rPr>
        <w:t>,</w:t>
      </w:r>
      <w:r>
        <w:rPr>
          <w:sz w:val="28"/>
          <w:szCs w:val="28"/>
          <w:lang w:val="uk-UA"/>
        </w:rPr>
        <w:t xml:space="preserve"> відповідно до протоколу </w:t>
      </w:r>
      <w:r w:rsidR="00AC5128">
        <w:rPr>
          <w:sz w:val="28"/>
          <w:szCs w:val="28"/>
          <w:lang w:val="uk-UA"/>
        </w:rPr>
        <w:t xml:space="preserve">другого </w:t>
      </w:r>
      <w:proofErr w:type="spellStart"/>
      <w:r>
        <w:rPr>
          <w:sz w:val="28"/>
          <w:szCs w:val="28"/>
        </w:rPr>
        <w:t>засідання</w:t>
      </w:r>
      <w:proofErr w:type="spellEnd"/>
      <w:r>
        <w:rPr>
          <w:sz w:val="28"/>
          <w:szCs w:val="28"/>
        </w:rPr>
        <w:t xml:space="preserve"> </w:t>
      </w:r>
      <w:proofErr w:type="spellStart"/>
      <w:r>
        <w:rPr>
          <w:sz w:val="28"/>
          <w:szCs w:val="28"/>
        </w:rPr>
        <w:t>конкурсної</w:t>
      </w:r>
      <w:proofErr w:type="spellEnd"/>
      <w:r>
        <w:rPr>
          <w:sz w:val="28"/>
          <w:szCs w:val="28"/>
        </w:rPr>
        <w:t xml:space="preserve"> </w:t>
      </w:r>
      <w:proofErr w:type="spellStart"/>
      <w:r>
        <w:rPr>
          <w:sz w:val="28"/>
          <w:szCs w:val="28"/>
        </w:rPr>
        <w:t>комісії</w:t>
      </w:r>
      <w:proofErr w:type="spellEnd"/>
      <w:r>
        <w:rPr>
          <w:sz w:val="28"/>
          <w:szCs w:val="28"/>
        </w:rPr>
        <w:t xml:space="preserve"> </w:t>
      </w:r>
      <w:r w:rsidR="0081157A">
        <w:rPr>
          <w:sz w:val="28"/>
          <w:szCs w:val="28"/>
          <w:lang w:val="uk-UA"/>
        </w:rPr>
        <w:t xml:space="preserve">з проведення конкурсного відбору претендентів на зайняття посади директора </w:t>
      </w:r>
      <w:r w:rsidR="00D82752">
        <w:rPr>
          <w:sz w:val="28"/>
          <w:szCs w:val="28"/>
          <w:lang w:val="uk-UA"/>
        </w:rPr>
        <w:t>Смілянського</w:t>
      </w:r>
      <w:r w:rsidR="00633C4E" w:rsidRPr="007063DF">
        <w:rPr>
          <w:sz w:val="28"/>
          <w:szCs w:val="28"/>
          <w:lang w:val="uk-UA"/>
        </w:rPr>
        <w:t xml:space="preserve"> </w:t>
      </w:r>
      <w:r w:rsidR="00256B6F">
        <w:rPr>
          <w:sz w:val="28"/>
          <w:szCs w:val="28"/>
          <w:lang w:val="uk-UA"/>
        </w:rPr>
        <w:t>дитячого будинку-інтернату</w:t>
      </w:r>
      <w:r w:rsidR="00256B6F">
        <w:rPr>
          <w:sz w:val="28"/>
          <w:szCs w:val="28"/>
        </w:rPr>
        <w:t xml:space="preserve"> </w:t>
      </w:r>
      <w:r w:rsidR="00256B6F">
        <w:rPr>
          <w:sz w:val="28"/>
          <w:szCs w:val="28"/>
        </w:rPr>
        <w:br/>
      </w:r>
      <w:proofErr w:type="spellStart"/>
      <w:r>
        <w:rPr>
          <w:sz w:val="28"/>
          <w:szCs w:val="28"/>
        </w:rPr>
        <w:t>від</w:t>
      </w:r>
      <w:proofErr w:type="spellEnd"/>
      <w:r w:rsidR="006A6C06">
        <w:rPr>
          <w:sz w:val="28"/>
          <w:szCs w:val="28"/>
          <w:lang w:val="uk-UA"/>
        </w:rPr>
        <w:t xml:space="preserve"> </w:t>
      </w:r>
      <w:r w:rsidR="00256B6F">
        <w:rPr>
          <w:sz w:val="28"/>
          <w:szCs w:val="28"/>
          <w:lang w:val="uk-UA"/>
        </w:rPr>
        <w:t>08</w:t>
      </w:r>
      <w:r>
        <w:rPr>
          <w:sz w:val="28"/>
          <w:szCs w:val="28"/>
          <w:lang w:val="uk-UA"/>
        </w:rPr>
        <w:t>.</w:t>
      </w:r>
      <w:r w:rsidR="00256B6F">
        <w:rPr>
          <w:sz w:val="28"/>
          <w:szCs w:val="28"/>
          <w:lang w:val="uk-UA"/>
        </w:rPr>
        <w:t>1</w:t>
      </w:r>
      <w:r w:rsidR="00633C4E">
        <w:rPr>
          <w:sz w:val="28"/>
          <w:szCs w:val="28"/>
          <w:lang w:val="uk-UA"/>
        </w:rPr>
        <w:t>1</w:t>
      </w:r>
      <w:r>
        <w:rPr>
          <w:sz w:val="28"/>
          <w:szCs w:val="28"/>
        </w:rPr>
        <w:t>.20</w:t>
      </w:r>
      <w:r>
        <w:rPr>
          <w:sz w:val="28"/>
          <w:szCs w:val="28"/>
          <w:lang w:val="uk-UA"/>
        </w:rPr>
        <w:t>2</w:t>
      </w:r>
      <w:r w:rsidR="00633C4E">
        <w:rPr>
          <w:sz w:val="28"/>
          <w:szCs w:val="28"/>
          <w:lang w:val="uk-UA"/>
        </w:rPr>
        <w:t>2</w:t>
      </w:r>
      <w:r w:rsidR="0081157A">
        <w:rPr>
          <w:sz w:val="28"/>
          <w:szCs w:val="28"/>
          <w:lang w:val="uk-UA"/>
        </w:rPr>
        <w:t xml:space="preserve">, </w:t>
      </w:r>
      <w:r>
        <w:rPr>
          <w:sz w:val="28"/>
          <w:szCs w:val="28"/>
          <w:lang w:val="uk-UA"/>
        </w:rPr>
        <w:t xml:space="preserve">переможцем конкурсу </w:t>
      </w:r>
      <w:r w:rsidR="0081157A">
        <w:rPr>
          <w:sz w:val="28"/>
          <w:szCs w:val="28"/>
          <w:lang w:val="uk-UA"/>
        </w:rPr>
        <w:t>визначено</w:t>
      </w:r>
      <w:r w:rsidR="006A6C06">
        <w:rPr>
          <w:sz w:val="28"/>
          <w:szCs w:val="28"/>
          <w:lang w:val="uk-UA"/>
        </w:rPr>
        <w:t xml:space="preserve"> </w:t>
      </w:r>
      <w:r w:rsidR="00256B6F">
        <w:rPr>
          <w:sz w:val="28"/>
          <w:szCs w:val="28"/>
          <w:lang w:val="uk-UA"/>
        </w:rPr>
        <w:t>ПОНОМАРЕНКА Івана Михайловича</w:t>
      </w:r>
      <w:r w:rsidR="00633C4E">
        <w:rPr>
          <w:sz w:val="28"/>
          <w:szCs w:val="28"/>
          <w:lang w:val="uk-UA"/>
        </w:rPr>
        <w:t>.</w:t>
      </w:r>
    </w:p>
    <w:p w:rsidR="003004D6" w:rsidRDefault="003004D6" w:rsidP="00DC7A6D">
      <w:pPr>
        <w:ind w:firstLine="720"/>
        <w:jc w:val="center"/>
        <w:rPr>
          <w:b/>
          <w:sz w:val="28"/>
          <w:szCs w:val="28"/>
          <w:lang w:val="uk-UA"/>
        </w:rPr>
      </w:pPr>
      <w:r w:rsidRPr="00FD7B15">
        <w:rPr>
          <w:b/>
          <w:sz w:val="28"/>
          <w:szCs w:val="28"/>
          <w:lang w:val="uk-UA"/>
        </w:rPr>
        <w:t>Біографічна довідка</w:t>
      </w:r>
    </w:p>
    <w:p w:rsidR="003004D6" w:rsidRPr="00DC7A6D" w:rsidRDefault="00E8345A" w:rsidP="003004D6">
      <w:pPr>
        <w:tabs>
          <w:tab w:val="left" w:pos="4130"/>
        </w:tabs>
        <w:jc w:val="both"/>
        <w:rPr>
          <w:sz w:val="28"/>
          <w:szCs w:val="28"/>
          <w:lang w:val="uk-UA"/>
        </w:rPr>
      </w:pPr>
      <w:r>
        <w:rPr>
          <w:sz w:val="28"/>
          <w:szCs w:val="28"/>
          <w:lang w:val="uk-UA"/>
        </w:rPr>
        <w:t xml:space="preserve">          </w:t>
      </w:r>
      <w:r w:rsidR="008614E1">
        <w:rPr>
          <w:sz w:val="28"/>
          <w:szCs w:val="28"/>
          <w:lang w:val="uk-UA"/>
        </w:rPr>
        <w:t>ПОНОМАРЕНКО Іван Михайлович</w:t>
      </w:r>
      <w:r w:rsidR="003004D6" w:rsidRPr="00DC7A6D">
        <w:rPr>
          <w:sz w:val="28"/>
          <w:szCs w:val="28"/>
          <w:lang w:val="uk-UA"/>
        </w:rPr>
        <w:t>, 19</w:t>
      </w:r>
      <w:r w:rsidR="008614E1">
        <w:rPr>
          <w:sz w:val="28"/>
          <w:szCs w:val="28"/>
          <w:lang w:val="uk-UA"/>
        </w:rPr>
        <w:t>80</w:t>
      </w:r>
      <w:r w:rsidR="003004D6" w:rsidRPr="00DC7A6D">
        <w:rPr>
          <w:sz w:val="28"/>
          <w:szCs w:val="28"/>
          <w:lang w:val="uk-UA"/>
        </w:rPr>
        <w:t xml:space="preserve"> р</w:t>
      </w:r>
      <w:r w:rsidR="008614E1">
        <w:rPr>
          <w:sz w:val="28"/>
          <w:szCs w:val="28"/>
          <w:lang w:val="uk-UA"/>
        </w:rPr>
        <w:t>. </w:t>
      </w:r>
      <w:r w:rsidR="003004D6" w:rsidRPr="00DC7A6D">
        <w:rPr>
          <w:sz w:val="28"/>
          <w:szCs w:val="28"/>
          <w:lang w:val="uk-UA"/>
        </w:rPr>
        <w:t>н.</w:t>
      </w:r>
    </w:p>
    <w:p w:rsidR="003004D6" w:rsidRPr="006D559A" w:rsidRDefault="003004D6" w:rsidP="003004D6">
      <w:pPr>
        <w:ind w:firstLine="709"/>
        <w:jc w:val="both"/>
        <w:rPr>
          <w:b/>
          <w:sz w:val="12"/>
          <w:szCs w:val="28"/>
          <w:lang w:val="uk-UA"/>
        </w:rPr>
      </w:pPr>
    </w:p>
    <w:p w:rsidR="009C25E5" w:rsidRDefault="003004D6" w:rsidP="00E8345A">
      <w:pPr>
        <w:ind w:firstLine="709"/>
        <w:jc w:val="both"/>
        <w:rPr>
          <w:sz w:val="28"/>
          <w:szCs w:val="28"/>
          <w:lang w:val="uk-UA"/>
        </w:rPr>
      </w:pPr>
      <w:r w:rsidRPr="00DC7A6D">
        <w:rPr>
          <w:b/>
          <w:sz w:val="28"/>
          <w:szCs w:val="28"/>
          <w:lang w:val="uk-UA"/>
        </w:rPr>
        <w:t>Освіта</w:t>
      </w:r>
      <w:r w:rsidR="009C25E5">
        <w:rPr>
          <w:sz w:val="28"/>
          <w:szCs w:val="28"/>
          <w:lang w:val="uk-UA"/>
        </w:rPr>
        <w:t>:</w:t>
      </w:r>
    </w:p>
    <w:p w:rsidR="00D82752" w:rsidRDefault="00E73782" w:rsidP="00E8345A">
      <w:pPr>
        <w:ind w:firstLine="709"/>
        <w:jc w:val="both"/>
        <w:rPr>
          <w:sz w:val="28"/>
          <w:szCs w:val="28"/>
          <w:lang w:val="uk-UA"/>
        </w:rPr>
      </w:pPr>
      <w:r>
        <w:rPr>
          <w:sz w:val="28"/>
          <w:szCs w:val="28"/>
          <w:lang w:val="uk-UA"/>
        </w:rPr>
        <w:t xml:space="preserve">Білоцерківський національний аграрний університет, 2020 р., магістр </w:t>
      </w:r>
      <w:r>
        <w:rPr>
          <w:sz w:val="28"/>
          <w:szCs w:val="28"/>
          <w:lang w:val="uk-UA"/>
        </w:rPr>
        <w:br/>
        <w:t>з геодезії та землеустрою</w:t>
      </w:r>
    </w:p>
    <w:p w:rsidR="00E73782" w:rsidRPr="00E73782" w:rsidRDefault="00E73782" w:rsidP="00E8345A">
      <w:pPr>
        <w:ind w:firstLine="709"/>
        <w:jc w:val="both"/>
        <w:rPr>
          <w:sz w:val="28"/>
          <w:szCs w:val="28"/>
          <w:lang w:val="uk-UA"/>
        </w:rPr>
      </w:pPr>
      <w:r w:rsidRPr="00E73782">
        <w:rPr>
          <w:sz w:val="28"/>
          <w:szCs w:val="28"/>
          <w:lang w:val="uk-UA"/>
        </w:rPr>
        <w:t>Черкаська академія менеджменту,</w:t>
      </w:r>
      <w:r>
        <w:rPr>
          <w:sz w:val="28"/>
          <w:szCs w:val="28"/>
          <w:lang w:val="uk-UA"/>
        </w:rPr>
        <w:t xml:space="preserve"> </w:t>
      </w:r>
      <w:r w:rsidRPr="00E73782">
        <w:rPr>
          <w:sz w:val="28"/>
          <w:szCs w:val="28"/>
          <w:lang w:val="uk-UA"/>
        </w:rPr>
        <w:t xml:space="preserve">2003 р., економіст </w:t>
      </w:r>
    </w:p>
    <w:p w:rsidR="003004D6" w:rsidRPr="00E73782" w:rsidRDefault="00E73782" w:rsidP="003004D6">
      <w:pPr>
        <w:ind w:firstLine="709"/>
        <w:jc w:val="both"/>
        <w:rPr>
          <w:sz w:val="28"/>
          <w:szCs w:val="28"/>
          <w:lang w:val="uk-UA"/>
        </w:rPr>
      </w:pPr>
      <w:r w:rsidRPr="00E73782">
        <w:rPr>
          <w:sz w:val="28"/>
          <w:szCs w:val="28"/>
          <w:lang w:val="uk-UA"/>
        </w:rPr>
        <w:t>Смілянський</w:t>
      </w:r>
      <w:r>
        <w:rPr>
          <w:sz w:val="28"/>
          <w:szCs w:val="28"/>
          <w:lang w:val="uk-UA"/>
        </w:rPr>
        <w:t xml:space="preserve"> технікум харчової промисловості, 1998</w:t>
      </w:r>
      <w:r w:rsidR="006D559A">
        <w:rPr>
          <w:sz w:val="28"/>
          <w:szCs w:val="28"/>
          <w:lang w:val="uk-UA"/>
        </w:rPr>
        <w:t> </w:t>
      </w:r>
      <w:r>
        <w:rPr>
          <w:sz w:val="28"/>
          <w:szCs w:val="28"/>
          <w:lang w:val="uk-UA"/>
        </w:rPr>
        <w:t>р., технік-технолог</w:t>
      </w:r>
      <w:r w:rsidRPr="00E73782">
        <w:rPr>
          <w:sz w:val="28"/>
          <w:szCs w:val="28"/>
          <w:lang w:val="uk-UA"/>
        </w:rPr>
        <w:t xml:space="preserve"> </w:t>
      </w:r>
    </w:p>
    <w:p w:rsidR="00E73782" w:rsidRPr="006D559A" w:rsidRDefault="00E73782" w:rsidP="003004D6">
      <w:pPr>
        <w:ind w:firstLine="709"/>
        <w:jc w:val="both"/>
        <w:rPr>
          <w:sz w:val="20"/>
          <w:szCs w:val="28"/>
          <w:lang w:val="uk-UA"/>
        </w:rPr>
      </w:pPr>
    </w:p>
    <w:p w:rsidR="003004D6" w:rsidRDefault="003004D6" w:rsidP="003004D6">
      <w:pPr>
        <w:ind w:firstLine="709"/>
        <w:jc w:val="both"/>
        <w:rPr>
          <w:b/>
          <w:sz w:val="28"/>
          <w:szCs w:val="28"/>
          <w:lang w:val="uk-UA"/>
        </w:rPr>
      </w:pPr>
      <w:r w:rsidRPr="00DC7A6D">
        <w:rPr>
          <w:b/>
          <w:sz w:val="28"/>
          <w:szCs w:val="28"/>
          <w:lang w:val="uk-UA"/>
        </w:rPr>
        <w:t>Трудова діяльність</w:t>
      </w:r>
      <w:r w:rsidR="003359AD">
        <w:rPr>
          <w:b/>
          <w:sz w:val="28"/>
          <w:szCs w:val="28"/>
          <w:lang w:val="uk-UA"/>
        </w:rPr>
        <w:t>:</w:t>
      </w:r>
    </w:p>
    <w:tbl>
      <w:tblPr>
        <w:tblW w:w="9214" w:type="dxa"/>
        <w:tblInd w:w="108" w:type="dxa"/>
        <w:tblLayout w:type="fixed"/>
        <w:tblLook w:val="0000" w:firstRow="0" w:lastRow="0" w:firstColumn="0" w:lastColumn="0" w:noHBand="0" w:noVBand="0"/>
      </w:tblPr>
      <w:tblGrid>
        <w:gridCol w:w="6521"/>
        <w:gridCol w:w="283"/>
        <w:gridCol w:w="2410"/>
      </w:tblGrid>
      <w:tr w:rsidR="003004D6" w:rsidRPr="002A45BE" w:rsidTr="006D559A">
        <w:tc>
          <w:tcPr>
            <w:tcW w:w="6521" w:type="dxa"/>
          </w:tcPr>
          <w:p w:rsidR="003004D6" w:rsidRDefault="000E76AA" w:rsidP="00B50B05">
            <w:pPr>
              <w:rPr>
                <w:sz w:val="28"/>
                <w:szCs w:val="28"/>
                <w:lang w:val="uk-UA"/>
              </w:rPr>
            </w:pPr>
            <w:r>
              <w:rPr>
                <w:sz w:val="28"/>
                <w:szCs w:val="28"/>
                <w:lang w:val="uk-UA"/>
              </w:rPr>
              <w:t>начальник відділу з охорони праці ТОВ «Агро-Рось»</w:t>
            </w:r>
          </w:p>
          <w:p w:rsidR="006D559A" w:rsidRPr="002A45BE" w:rsidRDefault="006D559A" w:rsidP="00B50B05">
            <w:pPr>
              <w:rPr>
                <w:sz w:val="28"/>
                <w:szCs w:val="28"/>
                <w:lang w:val="uk-UA"/>
              </w:rPr>
            </w:pPr>
          </w:p>
        </w:tc>
        <w:tc>
          <w:tcPr>
            <w:tcW w:w="283" w:type="dxa"/>
          </w:tcPr>
          <w:p w:rsidR="003004D6" w:rsidRPr="002A45BE" w:rsidRDefault="003004D6" w:rsidP="00162B7F">
            <w:pPr>
              <w:rPr>
                <w:sz w:val="28"/>
                <w:szCs w:val="28"/>
                <w:lang w:val="uk-UA"/>
              </w:rPr>
            </w:pPr>
          </w:p>
        </w:tc>
        <w:tc>
          <w:tcPr>
            <w:tcW w:w="2410" w:type="dxa"/>
          </w:tcPr>
          <w:p w:rsidR="000A3C45" w:rsidRPr="002A45BE" w:rsidRDefault="004456A7" w:rsidP="006D559A">
            <w:pPr>
              <w:rPr>
                <w:sz w:val="28"/>
                <w:szCs w:val="28"/>
                <w:lang w:val="uk-UA"/>
              </w:rPr>
            </w:pPr>
            <w:r>
              <w:rPr>
                <w:sz w:val="28"/>
                <w:szCs w:val="28"/>
                <w:lang w:val="uk-UA"/>
              </w:rPr>
              <w:t xml:space="preserve">жовтень 2022 – </w:t>
            </w:r>
            <w:r w:rsidR="006D559A">
              <w:rPr>
                <w:sz w:val="28"/>
                <w:szCs w:val="28"/>
                <w:lang w:val="uk-UA"/>
              </w:rPr>
              <w:t>дотепер</w:t>
            </w:r>
          </w:p>
        </w:tc>
      </w:tr>
      <w:tr w:rsidR="003359AD" w:rsidRPr="002A45BE" w:rsidTr="006D559A">
        <w:tc>
          <w:tcPr>
            <w:tcW w:w="6521" w:type="dxa"/>
          </w:tcPr>
          <w:p w:rsidR="003359AD" w:rsidRDefault="000E76AA" w:rsidP="003359AD">
            <w:pPr>
              <w:rPr>
                <w:sz w:val="28"/>
                <w:szCs w:val="28"/>
                <w:lang w:val="uk-UA"/>
              </w:rPr>
            </w:pPr>
            <w:r>
              <w:rPr>
                <w:sz w:val="28"/>
                <w:szCs w:val="28"/>
                <w:lang w:val="uk-UA"/>
              </w:rPr>
              <w:t>начальник управління житлово-комунального господарства виконавчого комітету Смілянської міської ради</w:t>
            </w:r>
          </w:p>
          <w:p w:rsidR="006D559A" w:rsidRPr="0009161D" w:rsidRDefault="006D559A" w:rsidP="003359AD">
            <w:pPr>
              <w:rPr>
                <w:sz w:val="28"/>
                <w:szCs w:val="28"/>
                <w:lang w:val="uk-UA"/>
              </w:rPr>
            </w:pPr>
          </w:p>
        </w:tc>
        <w:tc>
          <w:tcPr>
            <w:tcW w:w="283" w:type="dxa"/>
          </w:tcPr>
          <w:p w:rsidR="003359AD" w:rsidRPr="002A45BE" w:rsidRDefault="003359AD" w:rsidP="00162B7F">
            <w:pPr>
              <w:rPr>
                <w:sz w:val="28"/>
                <w:szCs w:val="28"/>
                <w:lang w:val="uk-UA"/>
              </w:rPr>
            </w:pPr>
          </w:p>
        </w:tc>
        <w:tc>
          <w:tcPr>
            <w:tcW w:w="2410" w:type="dxa"/>
          </w:tcPr>
          <w:p w:rsidR="000A3C45" w:rsidRPr="002A45BE" w:rsidRDefault="004456A7" w:rsidP="006D559A">
            <w:pPr>
              <w:rPr>
                <w:sz w:val="28"/>
                <w:szCs w:val="28"/>
                <w:lang w:val="uk-UA"/>
              </w:rPr>
            </w:pPr>
            <w:r>
              <w:rPr>
                <w:sz w:val="28"/>
                <w:szCs w:val="28"/>
                <w:lang w:val="uk-UA"/>
              </w:rPr>
              <w:t>лютий 2021 – вересень 2021</w:t>
            </w:r>
          </w:p>
        </w:tc>
      </w:tr>
      <w:tr w:rsidR="003359AD" w:rsidRPr="002A45BE" w:rsidTr="006D559A">
        <w:trPr>
          <w:trHeight w:val="403"/>
        </w:trPr>
        <w:tc>
          <w:tcPr>
            <w:tcW w:w="6521" w:type="dxa"/>
          </w:tcPr>
          <w:p w:rsidR="003359AD" w:rsidRPr="000E76AA" w:rsidRDefault="000E76AA" w:rsidP="003359AD">
            <w:pPr>
              <w:rPr>
                <w:sz w:val="28"/>
                <w:szCs w:val="28"/>
                <w:lang w:val="uk-UA"/>
              </w:rPr>
            </w:pPr>
            <w:r>
              <w:rPr>
                <w:sz w:val="28"/>
                <w:szCs w:val="28"/>
                <w:lang w:val="uk-UA"/>
              </w:rPr>
              <w:t>заступник голови Смілянської райдержадміністрації</w:t>
            </w:r>
          </w:p>
        </w:tc>
        <w:tc>
          <w:tcPr>
            <w:tcW w:w="283" w:type="dxa"/>
          </w:tcPr>
          <w:p w:rsidR="003359AD" w:rsidRPr="002A45BE" w:rsidRDefault="003359AD" w:rsidP="003359AD">
            <w:pPr>
              <w:rPr>
                <w:sz w:val="28"/>
                <w:szCs w:val="28"/>
                <w:lang w:val="uk-UA"/>
              </w:rPr>
            </w:pPr>
          </w:p>
        </w:tc>
        <w:tc>
          <w:tcPr>
            <w:tcW w:w="2410" w:type="dxa"/>
          </w:tcPr>
          <w:p w:rsidR="000A3C45" w:rsidRPr="002A45BE" w:rsidRDefault="004456A7" w:rsidP="006D559A">
            <w:pPr>
              <w:rPr>
                <w:sz w:val="28"/>
                <w:szCs w:val="28"/>
                <w:lang w:val="uk-UA"/>
              </w:rPr>
            </w:pPr>
            <w:r>
              <w:rPr>
                <w:sz w:val="28"/>
                <w:szCs w:val="28"/>
                <w:lang w:val="uk-UA"/>
              </w:rPr>
              <w:t>березень 2020 – лютий 2021</w:t>
            </w:r>
          </w:p>
        </w:tc>
      </w:tr>
      <w:tr w:rsidR="00B50B05" w:rsidRPr="002A45BE" w:rsidTr="006D559A">
        <w:tc>
          <w:tcPr>
            <w:tcW w:w="6521" w:type="dxa"/>
          </w:tcPr>
          <w:p w:rsidR="00B50B05" w:rsidRPr="0009161D" w:rsidRDefault="000E76AA" w:rsidP="003359AD">
            <w:pPr>
              <w:rPr>
                <w:sz w:val="28"/>
                <w:szCs w:val="28"/>
                <w:lang w:val="uk-UA"/>
              </w:rPr>
            </w:pPr>
            <w:r>
              <w:rPr>
                <w:sz w:val="28"/>
                <w:szCs w:val="28"/>
                <w:lang w:val="uk-UA"/>
              </w:rPr>
              <w:t xml:space="preserve">голова </w:t>
            </w:r>
            <w:proofErr w:type="spellStart"/>
            <w:r>
              <w:rPr>
                <w:sz w:val="28"/>
                <w:szCs w:val="28"/>
                <w:lang w:val="uk-UA"/>
              </w:rPr>
              <w:t>Малосмілянської</w:t>
            </w:r>
            <w:proofErr w:type="spellEnd"/>
            <w:r>
              <w:rPr>
                <w:sz w:val="28"/>
                <w:szCs w:val="28"/>
                <w:lang w:val="uk-UA"/>
              </w:rPr>
              <w:t xml:space="preserve"> сільської ради</w:t>
            </w:r>
          </w:p>
        </w:tc>
        <w:tc>
          <w:tcPr>
            <w:tcW w:w="283" w:type="dxa"/>
          </w:tcPr>
          <w:p w:rsidR="00B50B05" w:rsidRPr="002A45BE" w:rsidRDefault="00B50B05" w:rsidP="003359AD">
            <w:pPr>
              <w:rPr>
                <w:sz w:val="28"/>
                <w:szCs w:val="28"/>
                <w:lang w:val="uk-UA"/>
              </w:rPr>
            </w:pPr>
          </w:p>
        </w:tc>
        <w:tc>
          <w:tcPr>
            <w:tcW w:w="2410" w:type="dxa"/>
          </w:tcPr>
          <w:p w:rsidR="000A3C45" w:rsidRPr="00D82752" w:rsidRDefault="004456A7" w:rsidP="006D559A">
            <w:pPr>
              <w:rPr>
                <w:sz w:val="28"/>
                <w:szCs w:val="28"/>
                <w:lang w:val="uk-UA"/>
              </w:rPr>
            </w:pPr>
            <w:r>
              <w:rPr>
                <w:sz w:val="28"/>
                <w:szCs w:val="28"/>
                <w:lang w:val="uk-UA"/>
              </w:rPr>
              <w:t>листопад 2015 – лютий 2019</w:t>
            </w:r>
          </w:p>
        </w:tc>
      </w:tr>
      <w:tr w:rsidR="00E73782" w:rsidRPr="002A45BE" w:rsidTr="006D559A">
        <w:tc>
          <w:tcPr>
            <w:tcW w:w="6521" w:type="dxa"/>
          </w:tcPr>
          <w:p w:rsidR="00E73782" w:rsidRDefault="000E76AA" w:rsidP="003359AD">
            <w:pPr>
              <w:rPr>
                <w:sz w:val="28"/>
                <w:szCs w:val="28"/>
                <w:lang w:val="uk-UA"/>
              </w:rPr>
            </w:pPr>
            <w:r>
              <w:rPr>
                <w:sz w:val="28"/>
                <w:szCs w:val="28"/>
                <w:lang w:val="uk-UA"/>
              </w:rPr>
              <w:t>заступник начальника управління</w:t>
            </w:r>
            <w:r w:rsidR="00B067D8">
              <w:rPr>
                <w:sz w:val="28"/>
                <w:szCs w:val="28"/>
                <w:lang w:val="uk-UA"/>
              </w:rPr>
              <w:t xml:space="preserve"> праці та соціального захисту населення виконавчого апарату Смілянської міської ради</w:t>
            </w: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квітень 2015 – листопад 2015</w:t>
            </w:r>
          </w:p>
        </w:tc>
      </w:tr>
      <w:tr w:rsidR="00E73782" w:rsidRPr="002A45BE" w:rsidTr="006D559A">
        <w:tc>
          <w:tcPr>
            <w:tcW w:w="6521" w:type="dxa"/>
          </w:tcPr>
          <w:p w:rsidR="00E73782" w:rsidRDefault="00B067D8" w:rsidP="003359AD">
            <w:pPr>
              <w:rPr>
                <w:sz w:val="28"/>
                <w:szCs w:val="28"/>
                <w:lang w:val="uk-UA"/>
              </w:rPr>
            </w:pPr>
            <w:r>
              <w:rPr>
                <w:sz w:val="28"/>
                <w:szCs w:val="28"/>
                <w:lang w:val="uk-UA"/>
              </w:rPr>
              <w:lastRenderedPageBreak/>
              <w:t>начальник відділу економіки Смілянської райдержадміністрації</w:t>
            </w:r>
          </w:p>
          <w:p w:rsidR="006D559A" w:rsidRPr="00B067D8" w:rsidRDefault="006D559A" w:rsidP="003359AD">
            <w:pPr>
              <w:rPr>
                <w:sz w:val="28"/>
                <w:szCs w:val="28"/>
                <w:lang w:val="uk-UA"/>
              </w:rPr>
            </w:pP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червень 2009 – березень 2015</w:t>
            </w:r>
          </w:p>
        </w:tc>
      </w:tr>
      <w:tr w:rsidR="00E73782" w:rsidRPr="002A45BE" w:rsidTr="006D559A">
        <w:tc>
          <w:tcPr>
            <w:tcW w:w="6521" w:type="dxa"/>
          </w:tcPr>
          <w:p w:rsidR="006D559A" w:rsidRDefault="00B067D8" w:rsidP="003359AD">
            <w:pPr>
              <w:rPr>
                <w:sz w:val="28"/>
                <w:szCs w:val="28"/>
                <w:lang w:val="uk-UA"/>
              </w:rPr>
            </w:pPr>
            <w:r>
              <w:rPr>
                <w:sz w:val="28"/>
                <w:szCs w:val="28"/>
                <w:lang w:val="uk-UA"/>
              </w:rPr>
              <w:t>начальник відділу житлово-комунального господарства Смілянської райдержадміністрації</w:t>
            </w:r>
          </w:p>
          <w:p w:rsidR="00E73782" w:rsidRPr="00B067D8" w:rsidRDefault="00B067D8" w:rsidP="003359AD">
            <w:pPr>
              <w:rPr>
                <w:sz w:val="28"/>
                <w:szCs w:val="28"/>
                <w:lang w:val="uk-UA"/>
              </w:rPr>
            </w:pPr>
            <w:r>
              <w:rPr>
                <w:sz w:val="28"/>
                <w:szCs w:val="28"/>
                <w:lang w:val="uk-UA"/>
              </w:rPr>
              <w:t xml:space="preserve"> </w:t>
            </w: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травень 2008 – червень 2009</w:t>
            </w:r>
          </w:p>
        </w:tc>
      </w:tr>
      <w:tr w:rsidR="00E73782" w:rsidRPr="002A45BE" w:rsidTr="006D559A">
        <w:tc>
          <w:tcPr>
            <w:tcW w:w="6521" w:type="dxa"/>
          </w:tcPr>
          <w:p w:rsidR="00E73782" w:rsidRDefault="00B067D8" w:rsidP="003359AD">
            <w:pPr>
              <w:rPr>
                <w:sz w:val="28"/>
                <w:szCs w:val="28"/>
                <w:lang w:val="uk-UA"/>
              </w:rPr>
            </w:pPr>
            <w:r>
              <w:rPr>
                <w:sz w:val="28"/>
                <w:szCs w:val="28"/>
                <w:lang w:val="uk-UA"/>
              </w:rPr>
              <w:t xml:space="preserve">головний спеціаліст відділу економіки </w:t>
            </w:r>
            <w:r w:rsidR="004456A7">
              <w:rPr>
                <w:sz w:val="28"/>
                <w:szCs w:val="28"/>
                <w:lang w:val="uk-UA"/>
              </w:rPr>
              <w:t>Смілянської райдержадміністрації</w:t>
            </w:r>
          </w:p>
          <w:p w:rsidR="006D559A" w:rsidRPr="004456A7" w:rsidRDefault="006D559A" w:rsidP="003359AD">
            <w:pPr>
              <w:rPr>
                <w:sz w:val="28"/>
                <w:szCs w:val="28"/>
              </w:rPr>
            </w:pP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грудень 2006 – травень 2008</w:t>
            </w:r>
          </w:p>
        </w:tc>
      </w:tr>
      <w:tr w:rsidR="00E73782" w:rsidRPr="002A45BE" w:rsidTr="006D559A">
        <w:tc>
          <w:tcPr>
            <w:tcW w:w="6521" w:type="dxa"/>
          </w:tcPr>
          <w:p w:rsidR="00E73782" w:rsidRDefault="004456A7" w:rsidP="003359AD">
            <w:pPr>
              <w:rPr>
                <w:sz w:val="28"/>
                <w:szCs w:val="28"/>
                <w:lang w:val="uk-UA"/>
              </w:rPr>
            </w:pPr>
            <w:r>
              <w:rPr>
                <w:sz w:val="28"/>
                <w:szCs w:val="28"/>
                <w:lang w:val="uk-UA"/>
              </w:rPr>
              <w:t>головний диспетчер ДП «Машинобудівний завод «</w:t>
            </w:r>
            <w:proofErr w:type="spellStart"/>
            <w:r>
              <w:rPr>
                <w:sz w:val="28"/>
                <w:szCs w:val="28"/>
                <w:lang w:val="uk-UA"/>
              </w:rPr>
              <w:t>Оризон</w:t>
            </w:r>
            <w:proofErr w:type="spellEnd"/>
            <w:r>
              <w:rPr>
                <w:sz w:val="28"/>
                <w:szCs w:val="28"/>
                <w:lang w:val="uk-UA"/>
              </w:rPr>
              <w:t>»</w:t>
            </w:r>
          </w:p>
          <w:p w:rsidR="006D559A" w:rsidRPr="004456A7" w:rsidRDefault="006D559A" w:rsidP="003359AD">
            <w:pPr>
              <w:rPr>
                <w:sz w:val="28"/>
                <w:szCs w:val="28"/>
                <w:lang w:val="uk-UA"/>
              </w:rPr>
            </w:pP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серпень 2004 – листопад 2006</w:t>
            </w:r>
          </w:p>
        </w:tc>
      </w:tr>
      <w:tr w:rsidR="00E73782" w:rsidRPr="002A45BE" w:rsidTr="006D559A">
        <w:tc>
          <w:tcPr>
            <w:tcW w:w="6521" w:type="dxa"/>
          </w:tcPr>
          <w:p w:rsidR="00E73782" w:rsidRDefault="004456A7" w:rsidP="003359AD">
            <w:pPr>
              <w:rPr>
                <w:sz w:val="28"/>
                <w:szCs w:val="28"/>
                <w:lang w:val="uk-UA"/>
              </w:rPr>
            </w:pPr>
            <w:r>
              <w:rPr>
                <w:sz w:val="28"/>
                <w:szCs w:val="28"/>
                <w:lang w:val="uk-UA"/>
              </w:rPr>
              <w:t xml:space="preserve">інженер-економіст </w:t>
            </w:r>
            <w:proofErr w:type="spellStart"/>
            <w:r>
              <w:rPr>
                <w:sz w:val="28"/>
                <w:szCs w:val="28"/>
                <w:lang w:val="uk-UA"/>
              </w:rPr>
              <w:t>радіоприладн</w:t>
            </w:r>
            <w:r w:rsidR="00276FD2">
              <w:rPr>
                <w:sz w:val="28"/>
                <w:szCs w:val="28"/>
                <w:lang w:val="uk-UA"/>
              </w:rPr>
              <w:t>ого</w:t>
            </w:r>
            <w:proofErr w:type="spellEnd"/>
            <w:r>
              <w:rPr>
                <w:sz w:val="28"/>
                <w:szCs w:val="28"/>
                <w:lang w:val="uk-UA"/>
              </w:rPr>
              <w:t xml:space="preserve"> завод</w:t>
            </w:r>
            <w:r w:rsidR="00276FD2">
              <w:rPr>
                <w:sz w:val="28"/>
                <w:szCs w:val="28"/>
                <w:lang w:val="uk-UA"/>
              </w:rPr>
              <w:t>у</w:t>
            </w:r>
            <w:r>
              <w:rPr>
                <w:sz w:val="28"/>
                <w:szCs w:val="28"/>
                <w:lang w:val="uk-UA"/>
              </w:rPr>
              <w:t xml:space="preserve"> «</w:t>
            </w:r>
            <w:proofErr w:type="spellStart"/>
            <w:r>
              <w:rPr>
                <w:sz w:val="28"/>
                <w:szCs w:val="28"/>
                <w:lang w:val="uk-UA"/>
              </w:rPr>
              <w:t>Оризон</w:t>
            </w:r>
            <w:proofErr w:type="spellEnd"/>
            <w:r>
              <w:rPr>
                <w:sz w:val="28"/>
                <w:szCs w:val="28"/>
                <w:lang w:val="uk-UA"/>
              </w:rPr>
              <w:t>»</w:t>
            </w: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лютий 2004 – серпень 2004</w:t>
            </w:r>
          </w:p>
        </w:tc>
      </w:tr>
      <w:tr w:rsidR="00E73782" w:rsidRPr="002A45BE" w:rsidTr="006D559A">
        <w:tc>
          <w:tcPr>
            <w:tcW w:w="6521" w:type="dxa"/>
          </w:tcPr>
          <w:p w:rsidR="00E73782" w:rsidRDefault="004456A7" w:rsidP="003359AD">
            <w:pPr>
              <w:rPr>
                <w:sz w:val="28"/>
                <w:szCs w:val="28"/>
                <w:lang w:val="uk-UA"/>
              </w:rPr>
            </w:pPr>
            <w:r>
              <w:rPr>
                <w:sz w:val="28"/>
                <w:szCs w:val="28"/>
                <w:lang w:val="uk-UA"/>
              </w:rPr>
              <w:t>начальник воєнізованої охорони ДП «Машинобудівний завод «</w:t>
            </w:r>
            <w:proofErr w:type="spellStart"/>
            <w:r>
              <w:rPr>
                <w:sz w:val="28"/>
                <w:szCs w:val="28"/>
                <w:lang w:val="uk-UA"/>
              </w:rPr>
              <w:t>Оризон</w:t>
            </w:r>
            <w:proofErr w:type="spellEnd"/>
            <w:r>
              <w:rPr>
                <w:sz w:val="28"/>
                <w:szCs w:val="28"/>
                <w:lang w:val="uk-UA"/>
              </w:rPr>
              <w:t>»</w:t>
            </w:r>
          </w:p>
          <w:p w:rsidR="006D559A" w:rsidRDefault="006D559A" w:rsidP="003359AD">
            <w:pPr>
              <w:rPr>
                <w:sz w:val="28"/>
                <w:szCs w:val="28"/>
                <w:lang w:val="uk-UA"/>
              </w:rPr>
            </w:pP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листопад 2003 – лютий 2004</w:t>
            </w:r>
          </w:p>
        </w:tc>
      </w:tr>
      <w:tr w:rsidR="00E73782" w:rsidRPr="002A45BE" w:rsidTr="006D559A">
        <w:tc>
          <w:tcPr>
            <w:tcW w:w="6521" w:type="dxa"/>
          </w:tcPr>
          <w:p w:rsidR="00E73782" w:rsidRDefault="004456A7" w:rsidP="003359AD">
            <w:pPr>
              <w:rPr>
                <w:sz w:val="28"/>
                <w:szCs w:val="28"/>
                <w:lang w:val="uk-UA"/>
              </w:rPr>
            </w:pPr>
            <w:r>
              <w:rPr>
                <w:sz w:val="28"/>
                <w:szCs w:val="28"/>
                <w:lang w:val="uk-UA"/>
              </w:rPr>
              <w:t>контролер КПП ДПФ «</w:t>
            </w:r>
            <w:proofErr w:type="spellStart"/>
            <w:r>
              <w:rPr>
                <w:sz w:val="28"/>
                <w:szCs w:val="28"/>
                <w:lang w:val="uk-UA"/>
              </w:rPr>
              <w:t>Оризон</w:t>
            </w:r>
            <w:proofErr w:type="spellEnd"/>
            <w:r>
              <w:rPr>
                <w:sz w:val="28"/>
                <w:szCs w:val="28"/>
                <w:lang w:val="uk-UA"/>
              </w:rPr>
              <w:t>-прилад»</w:t>
            </w: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лютий 2001 – листопад 2003</w:t>
            </w:r>
          </w:p>
        </w:tc>
      </w:tr>
      <w:tr w:rsidR="00E73782" w:rsidRPr="002A45BE" w:rsidTr="006D559A">
        <w:tc>
          <w:tcPr>
            <w:tcW w:w="6521" w:type="dxa"/>
          </w:tcPr>
          <w:p w:rsidR="00E73782" w:rsidRDefault="004456A7" w:rsidP="003359AD">
            <w:pPr>
              <w:rPr>
                <w:sz w:val="28"/>
                <w:szCs w:val="28"/>
                <w:lang w:val="uk-UA"/>
              </w:rPr>
            </w:pPr>
            <w:r>
              <w:rPr>
                <w:sz w:val="28"/>
                <w:szCs w:val="28"/>
                <w:lang w:val="uk-UA"/>
              </w:rPr>
              <w:t>фрезерувальник ДПФ «</w:t>
            </w:r>
            <w:proofErr w:type="spellStart"/>
            <w:r>
              <w:rPr>
                <w:sz w:val="28"/>
                <w:szCs w:val="28"/>
                <w:lang w:val="uk-UA"/>
              </w:rPr>
              <w:t>Оризон</w:t>
            </w:r>
            <w:proofErr w:type="spellEnd"/>
            <w:r>
              <w:rPr>
                <w:sz w:val="28"/>
                <w:szCs w:val="28"/>
                <w:lang w:val="uk-UA"/>
              </w:rPr>
              <w:t>-інструмент»</w:t>
            </w:r>
          </w:p>
        </w:tc>
        <w:tc>
          <w:tcPr>
            <w:tcW w:w="283" w:type="dxa"/>
          </w:tcPr>
          <w:p w:rsidR="00E73782" w:rsidRDefault="00E73782" w:rsidP="003359AD">
            <w:pPr>
              <w:rPr>
                <w:sz w:val="28"/>
                <w:szCs w:val="28"/>
                <w:lang w:val="uk-UA"/>
              </w:rPr>
            </w:pPr>
          </w:p>
        </w:tc>
        <w:tc>
          <w:tcPr>
            <w:tcW w:w="2410" w:type="dxa"/>
          </w:tcPr>
          <w:p w:rsidR="00E73782" w:rsidRDefault="00684E7A" w:rsidP="006D559A">
            <w:pPr>
              <w:rPr>
                <w:sz w:val="28"/>
                <w:szCs w:val="28"/>
                <w:lang w:val="uk-UA"/>
              </w:rPr>
            </w:pPr>
            <w:r>
              <w:rPr>
                <w:sz w:val="28"/>
                <w:szCs w:val="28"/>
                <w:lang w:val="uk-UA"/>
              </w:rPr>
              <w:t>листопад 2000 – лютий 2001</w:t>
            </w:r>
          </w:p>
        </w:tc>
      </w:tr>
    </w:tbl>
    <w:p w:rsidR="00ED4061" w:rsidRDefault="00ED4061" w:rsidP="002644BC">
      <w:pPr>
        <w:ind w:firstLine="567"/>
        <w:jc w:val="both"/>
        <w:rPr>
          <w:sz w:val="28"/>
          <w:szCs w:val="28"/>
          <w:lang w:val="uk-UA"/>
        </w:rPr>
      </w:pPr>
    </w:p>
    <w:p w:rsidR="004A7CF8" w:rsidRDefault="00402E02" w:rsidP="002644BC">
      <w:pPr>
        <w:ind w:firstLine="567"/>
        <w:jc w:val="both"/>
        <w:rPr>
          <w:sz w:val="28"/>
          <w:szCs w:val="28"/>
          <w:lang w:val="uk-UA"/>
        </w:rPr>
      </w:pPr>
      <w:r>
        <w:rPr>
          <w:sz w:val="28"/>
          <w:szCs w:val="28"/>
          <w:lang w:val="uk-UA"/>
        </w:rPr>
        <w:t>Враховуючи вищевикладене, відповідно до пункту 20 частини першої                    статті 43 Закону України «Про місцеве самоврядування в Україні</w:t>
      </w:r>
      <w:r w:rsidR="003004D6">
        <w:rPr>
          <w:sz w:val="28"/>
          <w:szCs w:val="28"/>
          <w:lang w:val="uk-UA"/>
        </w:rPr>
        <w:t>»</w:t>
      </w:r>
      <w:r w:rsidR="007E2B68">
        <w:rPr>
          <w:sz w:val="28"/>
          <w:szCs w:val="28"/>
          <w:lang w:val="uk-UA"/>
        </w:rPr>
        <w:t xml:space="preserve">                                     </w:t>
      </w:r>
      <w:r>
        <w:rPr>
          <w:sz w:val="28"/>
          <w:szCs w:val="28"/>
          <w:lang w:val="uk-UA"/>
        </w:rPr>
        <w:t xml:space="preserve"> та </w:t>
      </w:r>
      <w:r w:rsidRPr="00F45E48">
        <w:rPr>
          <w:sz w:val="28"/>
          <w:szCs w:val="28"/>
          <w:lang w:val="uk-UA"/>
        </w:rPr>
        <w:t xml:space="preserve">підпункту </w:t>
      </w:r>
      <w:r w:rsidR="003004D6">
        <w:rPr>
          <w:sz w:val="28"/>
          <w:szCs w:val="28"/>
          <w:lang w:val="uk-UA"/>
        </w:rPr>
        <w:t>5</w:t>
      </w:r>
      <w:r w:rsidRPr="00F45E48">
        <w:rPr>
          <w:sz w:val="28"/>
          <w:szCs w:val="28"/>
          <w:lang w:val="uk-UA"/>
        </w:rPr>
        <w:t xml:space="preserve"> пункту </w:t>
      </w:r>
      <w:r w:rsidR="003004D6">
        <w:rPr>
          <w:sz w:val="28"/>
          <w:szCs w:val="28"/>
          <w:lang w:val="uk-UA"/>
        </w:rPr>
        <w:t>2</w:t>
      </w:r>
      <w:r w:rsidRPr="00F45E48">
        <w:rPr>
          <w:sz w:val="28"/>
          <w:szCs w:val="28"/>
          <w:lang w:val="uk-UA"/>
        </w:rPr>
        <w:t xml:space="preserve"> рішення обласної ради  від </w:t>
      </w:r>
      <w:r w:rsidR="003004D6">
        <w:rPr>
          <w:sz w:val="28"/>
          <w:szCs w:val="28"/>
          <w:lang w:val="uk-UA"/>
        </w:rPr>
        <w:t>19.02</w:t>
      </w:r>
      <w:r w:rsidRPr="00F45E48">
        <w:rPr>
          <w:sz w:val="28"/>
          <w:szCs w:val="28"/>
          <w:lang w:val="uk-UA"/>
        </w:rPr>
        <w:t>.20</w:t>
      </w:r>
      <w:r w:rsidR="003004D6">
        <w:rPr>
          <w:sz w:val="28"/>
          <w:szCs w:val="28"/>
          <w:lang w:val="uk-UA"/>
        </w:rPr>
        <w:t>21 № 5-15</w:t>
      </w:r>
      <w:r w:rsidRPr="00F45E48">
        <w:rPr>
          <w:sz w:val="28"/>
          <w:szCs w:val="28"/>
          <w:lang w:val="uk-UA"/>
        </w:rPr>
        <w:t>/</w:t>
      </w:r>
      <w:r w:rsidRPr="00F45E48">
        <w:rPr>
          <w:sz w:val="28"/>
          <w:szCs w:val="28"/>
        </w:rPr>
        <w:t>VI</w:t>
      </w:r>
      <w:r w:rsidR="003004D6">
        <w:rPr>
          <w:sz w:val="28"/>
          <w:szCs w:val="28"/>
          <w:lang w:val="uk-UA"/>
        </w:rPr>
        <w:t>І</w:t>
      </w:r>
      <w:r w:rsidRPr="00F45E48">
        <w:rPr>
          <w:sz w:val="28"/>
          <w:szCs w:val="28"/>
          <w:lang w:val="uk-UA"/>
        </w:rPr>
        <w:t xml:space="preserve">І «Про </w:t>
      </w:r>
      <w:r w:rsidR="003004D6">
        <w:rPr>
          <w:sz w:val="28"/>
          <w:szCs w:val="28"/>
          <w:lang w:val="uk-UA"/>
        </w:rPr>
        <w:t xml:space="preserve">особливості призначення і звільнення </w:t>
      </w:r>
      <w:r w:rsidRPr="00F45E48">
        <w:rPr>
          <w:sz w:val="28"/>
          <w:szCs w:val="28"/>
          <w:lang w:val="uk-UA"/>
        </w:rPr>
        <w:t>керівник</w:t>
      </w:r>
      <w:r w:rsidR="003004D6">
        <w:rPr>
          <w:sz w:val="28"/>
          <w:szCs w:val="28"/>
          <w:lang w:val="uk-UA"/>
        </w:rPr>
        <w:t>ів</w:t>
      </w:r>
      <w:r w:rsidRPr="00F45E48">
        <w:rPr>
          <w:sz w:val="28"/>
          <w:szCs w:val="28"/>
          <w:lang w:val="uk-UA"/>
        </w:rPr>
        <w:t xml:space="preserve"> </w:t>
      </w:r>
      <w:r>
        <w:rPr>
          <w:sz w:val="28"/>
          <w:szCs w:val="28"/>
          <w:lang w:val="uk-UA"/>
        </w:rPr>
        <w:t>підприємств, установ, закладів спільної власності територіальних громад сіл, селищ, міст Черкаської області та затвердж</w:t>
      </w:r>
      <w:r w:rsidR="003004D6">
        <w:rPr>
          <w:sz w:val="28"/>
          <w:szCs w:val="28"/>
          <w:lang w:val="uk-UA"/>
        </w:rPr>
        <w:t xml:space="preserve">ення типових форм контрактів», </w:t>
      </w:r>
      <w:r>
        <w:rPr>
          <w:sz w:val="28"/>
          <w:szCs w:val="28"/>
          <w:lang w:val="uk-UA"/>
        </w:rPr>
        <w:t xml:space="preserve"> підготовлено </w:t>
      </w:r>
      <w:proofErr w:type="spellStart"/>
      <w:r>
        <w:rPr>
          <w:sz w:val="28"/>
          <w:szCs w:val="28"/>
          <w:lang w:val="uk-UA"/>
        </w:rPr>
        <w:t>про</w:t>
      </w:r>
      <w:r w:rsidR="00ED4061">
        <w:rPr>
          <w:sz w:val="28"/>
          <w:szCs w:val="28"/>
          <w:lang w:val="uk-UA"/>
        </w:rPr>
        <w:t>є</w:t>
      </w:r>
      <w:r>
        <w:rPr>
          <w:sz w:val="28"/>
          <w:szCs w:val="28"/>
          <w:lang w:val="uk-UA"/>
        </w:rPr>
        <w:t>кт</w:t>
      </w:r>
      <w:proofErr w:type="spellEnd"/>
      <w:r>
        <w:rPr>
          <w:sz w:val="28"/>
          <w:szCs w:val="28"/>
          <w:lang w:val="uk-UA"/>
        </w:rPr>
        <w:t xml:space="preserve"> рішення обласної ради про призначення </w:t>
      </w:r>
      <w:r w:rsidR="00684E7A">
        <w:rPr>
          <w:sz w:val="28"/>
          <w:szCs w:val="28"/>
          <w:lang w:val="uk-UA"/>
        </w:rPr>
        <w:t>ПОНОМАРЕНКА І.М.</w:t>
      </w:r>
      <w:r w:rsidR="0009161D">
        <w:rPr>
          <w:sz w:val="28"/>
          <w:szCs w:val="28"/>
          <w:lang w:val="uk-UA"/>
        </w:rPr>
        <w:t xml:space="preserve"> </w:t>
      </w:r>
      <w:r>
        <w:rPr>
          <w:sz w:val="28"/>
          <w:szCs w:val="28"/>
          <w:lang w:val="uk-UA"/>
        </w:rPr>
        <w:t xml:space="preserve">на посаду </w:t>
      </w:r>
      <w:r w:rsidR="003004D6" w:rsidRPr="00D81867">
        <w:rPr>
          <w:sz w:val="28"/>
          <w:szCs w:val="28"/>
          <w:lang w:val="uk-UA"/>
        </w:rPr>
        <w:t xml:space="preserve">директора </w:t>
      </w:r>
      <w:r w:rsidR="00FC27A7">
        <w:rPr>
          <w:sz w:val="28"/>
          <w:szCs w:val="28"/>
          <w:lang w:val="uk-UA"/>
        </w:rPr>
        <w:t>Смілянського</w:t>
      </w:r>
      <w:r w:rsidR="0009161D" w:rsidRPr="007063DF">
        <w:rPr>
          <w:sz w:val="28"/>
          <w:szCs w:val="28"/>
          <w:lang w:val="uk-UA"/>
        </w:rPr>
        <w:t xml:space="preserve"> </w:t>
      </w:r>
      <w:r w:rsidR="00684E7A">
        <w:rPr>
          <w:sz w:val="28"/>
          <w:szCs w:val="28"/>
          <w:lang w:val="uk-UA"/>
        </w:rPr>
        <w:t>дитячого будинку-інтернату</w:t>
      </w:r>
      <w:r w:rsidR="0009161D">
        <w:rPr>
          <w:sz w:val="28"/>
          <w:szCs w:val="28"/>
          <w:lang w:val="uk-UA"/>
        </w:rPr>
        <w:t>.</w:t>
      </w:r>
    </w:p>
    <w:p w:rsidR="0009161D" w:rsidRDefault="0009161D" w:rsidP="002644BC">
      <w:pPr>
        <w:ind w:firstLine="567"/>
        <w:jc w:val="both"/>
        <w:rPr>
          <w:sz w:val="28"/>
          <w:szCs w:val="28"/>
          <w:lang w:val="uk-UA"/>
        </w:rPr>
      </w:pPr>
    </w:p>
    <w:p w:rsidR="006D559A" w:rsidRDefault="006D559A" w:rsidP="002644BC">
      <w:pPr>
        <w:ind w:firstLine="567"/>
        <w:jc w:val="both"/>
        <w:rPr>
          <w:sz w:val="28"/>
          <w:szCs w:val="28"/>
          <w:lang w:val="uk-UA"/>
        </w:rPr>
      </w:pPr>
    </w:p>
    <w:p w:rsidR="00276FD2" w:rsidRDefault="00276FD2" w:rsidP="002644BC">
      <w:pPr>
        <w:ind w:firstLine="567"/>
        <w:jc w:val="both"/>
        <w:rPr>
          <w:sz w:val="28"/>
          <w:szCs w:val="28"/>
          <w:lang w:val="uk-UA"/>
        </w:rPr>
      </w:pPr>
    </w:p>
    <w:p w:rsidR="00276FD2" w:rsidRDefault="00276FD2" w:rsidP="002644BC">
      <w:pPr>
        <w:ind w:firstLine="567"/>
        <w:jc w:val="both"/>
        <w:rPr>
          <w:sz w:val="28"/>
          <w:szCs w:val="28"/>
          <w:lang w:val="uk-UA"/>
        </w:rPr>
      </w:pPr>
    </w:p>
    <w:p w:rsidR="00276FD2" w:rsidRDefault="00276FD2" w:rsidP="002644BC">
      <w:pPr>
        <w:ind w:firstLine="567"/>
        <w:jc w:val="both"/>
        <w:rPr>
          <w:sz w:val="28"/>
          <w:szCs w:val="28"/>
          <w:lang w:val="uk-UA"/>
        </w:rPr>
      </w:pPr>
      <w:bookmarkStart w:id="0" w:name="_GoBack"/>
      <w:bookmarkEnd w:id="0"/>
    </w:p>
    <w:p w:rsidR="003004D6" w:rsidRDefault="00402E02" w:rsidP="00402E02">
      <w:pPr>
        <w:jc w:val="both"/>
        <w:rPr>
          <w:sz w:val="28"/>
          <w:szCs w:val="28"/>
          <w:lang w:val="uk-UA"/>
        </w:rPr>
      </w:pPr>
      <w:r>
        <w:rPr>
          <w:sz w:val="28"/>
          <w:szCs w:val="28"/>
          <w:lang w:val="uk-UA"/>
        </w:rPr>
        <w:t>Начальник</w:t>
      </w:r>
      <w:r w:rsidR="003004D6">
        <w:rPr>
          <w:sz w:val="28"/>
          <w:szCs w:val="28"/>
          <w:lang w:val="uk-UA"/>
        </w:rPr>
        <w:t xml:space="preserve"> управління юридичного </w:t>
      </w:r>
    </w:p>
    <w:p w:rsidR="00402E02" w:rsidRDefault="003004D6" w:rsidP="00402E02">
      <w:pPr>
        <w:jc w:val="both"/>
        <w:rPr>
          <w:sz w:val="28"/>
          <w:szCs w:val="28"/>
          <w:lang w:val="uk-UA"/>
        </w:rPr>
      </w:pPr>
      <w:r>
        <w:rPr>
          <w:sz w:val="28"/>
          <w:szCs w:val="28"/>
          <w:lang w:val="uk-UA"/>
        </w:rPr>
        <w:t xml:space="preserve">забезпечення та роботи з персоналом </w:t>
      </w:r>
      <w:r w:rsidR="00402E02">
        <w:rPr>
          <w:sz w:val="28"/>
          <w:szCs w:val="28"/>
          <w:lang w:val="uk-UA"/>
        </w:rPr>
        <w:t xml:space="preserve">  </w:t>
      </w:r>
    </w:p>
    <w:p w:rsidR="00F07B75" w:rsidRDefault="00402E02" w:rsidP="007E2B68">
      <w:pPr>
        <w:jc w:val="both"/>
      </w:pPr>
      <w:r>
        <w:rPr>
          <w:sz w:val="28"/>
          <w:szCs w:val="28"/>
          <w:lang w:val="uk-UA"/>
        </w:rPr>
        <w:t xml:space="preserve">виконавчого апарату обласної ради                                               Л. </w:t>
      </w:r>
      <w:r w:rsidR="009C430A">
        <w:rPr>
          <w:sz w:val="28"/>
          <w:szCs w:val="28"/>
          <w:lang w:val="uk-UA"/>
        </w:rPr>
        <w:t>МАЗУР</w:t>
      </w:r>
    </w:p>
    <w:sectPr w:rsidR="00F07B75" w:rsidSect="000E76AA">
      <w:pgSz w:w="11906" w:h="16838"/>
      <w:pgMar w:top="284" w:right="850" w:bottom="284" w:left="184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52BD"/>
    <w:rsid w:val="0009161D"/>
    <w:rsid w:val="000A3C45"/>
    <w:rsid w:val="000E76AA"/>
    <w:rsid w:val="001452BD"/>
    <w:rsid w:val="00256B6F"/>
    <w:rsid w:val="002644BC"/>
    <w:rsid w:val="00276FD2"/>
    <w:rsid w:val="002A45BE"/>
    <w:rsid w:val="002C3967"/>
    <w:rsid w:val="003004D6"/>
    <w:rsid w:val="0030669C"/>
    <w:rsid w:val="003359AD"/>
    <w:rsid w:val="003B6149"/>
    <w:rsid w:val="00402E02"/>
    <w:rsid w:val="004234A7"/>
    <w:rsid w:val="004456A7"/>
    <w:rsid w:val="00455FAE"/>
    <w:rsid w:val="00482A27"/>
    <w:rsid w:val="0048378C"/>
    <w:rsid w:val="004A7CF8"/>
    <w:rsid w:val="005B5A13"/>
    <w:rsid w:val="00633C4E"/>
    <w:rsid w:val="00684E7A"/>
    <w:rsid w:val="006A6C06"/>
    <w:rsid w:val="006D559A"/>
    <w:rsid w:val="007D2EA6"/>
    <w:rsid w:val="007E2B68"/>
    <w:rsid w:val="0081157A"/>
    <w:rsid w:val="00812CA0"/>
    <w:rsid w:val="008614E1"/>
    <w:rsid w:val="00871F7D"/>
    <w:rsid w:val="008B4AA0"/>
    <w:rsid w:val="009833AB"/>
    <w:rsid w:val="00993427"/>
    <w:rsid w:val="009C25E5"/>
    <w:rsid w:val="009C430A"/>
    <w:rsid w:val="00AC5128"/>
    <w:rsid w:val="00B067D8"/>
    <w:rsid w:val="00B50B05"/>
    <w:rsid w:val="00BC1105"/>
    <w:rsid w:val="00C348F3"/>
    <w:rsid w:val="00D30693"/>
    <w:rsid w:val="00D81867"/>
    <w:rsid w:val="00D82752"/>
    <w:rsid w:val="00DC7A6D"/>
    <w:rsid w:val="00E57F2E"/>
    <w:rsid w:val="00E73782"/>
    <w:rsid w:val="00E8345A"/>
    <w:rsid w:val="00EB592B"/>
    <w:rsid w:val="00EC2FE9"/>
    <w:rsid w:val="00ED4061"/>
    <w:rsid w:val="00F07B75"/>
    <w:rsid w:val="00FB4FF5"/>
    <w:rsid w:val="00FC2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AC5B"/>
  <w15:docId w15:val="{BF4EDB31-1FA0-48C0-91D7-3261DFCFE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2E0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
    <w:name w:val="Char Знак Знак Char Знак Знак Знак Знак Знак Знак Знак Знак Знак Знак Знак Знак Знак Знак Знак Знак"/>
    <w:basedOn w:val="a"/>
    <w:rsid w:val="003004D6"/>
    <w:rPr>
      <w:rFonts w:ascii="Verdana" w:eastAsia="MS Mincho" w:hAnsi="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2</Pages>
  <Words>2413</Words>
  <Characters>1376</Characters>
  <Application>Microsoft Office Word</Application>
  <DocSecurity>0</DocSecurity>
  <Lines>11</Lines>
  <Paragraphs>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diakov.net</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2021_№2</cp:lastModifiedBy>
  <cp:revision>20</cp:revision>
  <dcterms:created xsi:type="dcterms:W3CDTF">2020-02-21T13:38:00Z</dcterms:created>
  <dcterms:modified xsi:type="dcterms:W3CDTF">2022-11-10T10:05:00Z</dcterms:modified>
</cp:coreProperties>
</file>