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10B" w:rsidRPr="00444A28" w:rsidRDefault="007C7419" w:rsidP="005E2F10">
      <w:pPr>
        <w:spacing w:after="0" w:line="240" w:lineRule="auto"/>
        <w:ind w:right="567"/>
        <w:jc w:val="center"/>
        <w:rPr>
          <w:lang w:val="uk-UA"/>
        </w:rPr>
      </w:pPr>
      <w:r w:rsidRPr="00444A28">
        <w:rPr>
          <w:b/>
          <w:lang w:val="uk-UA"/>
        </w:rPr>
        <w:t>Пояснювальна записка</w:t>
      </w:r>
      <w:r w:rsidR="00950BD9" w:rsidRPr="00444A28">
        <w:rPr>
          <w:b/>
          <w:lang w:val="uk-UA"/>
        </w:rPr>
        <w:t xml:space="preserve"> </w:t>
      </w:r>
      <w:r w:rsidRPr="00444A28">
        <w:rPr>
          <w:b/>
          <w:lang w:val="uk-UA"/>
        </w:rPr>
        <w:t>до проєкту рішення обласної ради</w:t>
      </w:r>
      <w:r w:rsidRPr="00444A28">
        <w:rPr>
          <w:lang w:val="uk-UA"/>
        </w:rPr>
        <w:br/>
      </w:r>
      <w:r w:rsidR="000169AA" w:rsidRPr="00444A28">
        <w:rPr>
          <w:lang w:val="uk-UA"/>
        </w:rPr>
        <w:t>«</w:t>
      </w:r>
      <w:r w:rsidR="005E2F10" w:rsidRPr="005E2F10">
        <w:rPr>
          <w:lang w:val="uk-UA"/>
        </w:rPr>
        <w:t>Про надання згоди Черкаській медичній академії</w:t>
      </w:r>
      <w:r w:rsidR="005E2F10">
        <w:rPr>
          <w:lang w:val="uk-UA"/>
        </w:rPr>
        <w:t xml:space="preserve"> </w:t>
      </w:r>
      <w:r w:rsidR="005E2F10" w:rsidRPr="005E2F10">
        <w:rPr>
          <w:lang w:val="uk-UA"/>
        </w:rPr>
        <w:t>на внесення змін до видів економічної діяльності</w:t>
      </w:r>
      <w:r w:rsidR="000169AA" w:rsidRPr="00444A28">
        <w:rPr>
          <w:lang w:val="uk-UA"/>
        </w:rPr>
        <w:t>»</w:t>
      </w:r>
    </w:p>
    <w:p w:rsidR="00B9210B" w:rsidRDefault="00B9210B" w:rsidP="000169AA">
      <w:pPr>
        <w:spacing w:after="0" w:line="240" w:lineRule="auto"/>
        <w:ind w:right="-2" w:firstLine="709"/>
        <w:jc w:val="both"/>
        <w:rPr>
          <w:lang w:val="uk-UA"/>
        </w:rPr>
      </w:pPr>
    </w:p>
    <w:p w:rsidR="00662490" w:rsidRPr="00444A28" w:rsidRDefault="00662490" w:rsidP="000169AA">
      <w:pPr>
        <w:spacing w:after="0" w:line="240" w:lineRule="auto"/>
        <w:ind w:right="-2" w:firstLine="709"/>
        <w:jc w:val="both"/>
        <w:rPr>
          <w:lang w:val="uk-UA"/>
        </w:rPr>
      </w:pPr>
    </w:p>
    <w:p w:rsidR="007C7419" w:rsidRPr="00444A28" w:rsidRDefault="007C7419" w:rsidP="00444A28">
      <w:pPr>
        <w:spacing w:after="0" w:line="240" w:lineRule="auto"/>
        <w:ind w:right="-2"/>
        <w:jc w:val="center"/>
        <w:rPr>
          <w:b/>
          <w:lang w:val="uk-UA"/>
        </w:rPr>
      </w:pPr>
      <w:r w:rsidRPr="00444A28">
        <w:rPr>
          <w:b/>
          <w:lang w:val="uk-UA"/>
        </w:rPr>
        <w:t>1. Обґрунтування необхідності прийняття рішення</w:t>
      </w:r>
    </w:p>
    <w:p w:rsidR="00E71322" w:rsidRDefault="007C7419" w:rsidP="005E2F10">
      <w:pPr>
        <w:spacing w:after="0" w:line="240" w:lineRule="auto"/>
        <w:ind w:right="-1" w:firstLine="567"/>
        <w:jc w:val="both"/>
        <w:outlineLvl w:val="0"/>
        <w:rPr>
          <w:lang w:val="uk-UA"/>
        </w:rPr>
      </w:pPr>
      <w:r w:rsidRPr="00444A28">
        <w:rPr>
          <w:lang w:val="uk-UA"/>
        </w:rPr>
        <w:t xml:space="preserve">Проєкт рішення обласної ради </w:t>
      </w:r>
      <w:r w:rsidR="00B9210B" w:rsidRPr="00444A28">
        <w:rPr>
          <w:lang w:val="uk-UA"/>
        </w:rPr>
        <w:t>«</w:t>
      </w:r>
      <w:r w:rsidR="005E2F10" w:rsidRPr="005E2F10">
        <w:rPr>
          <w:lang w:val="uk-UA"/>
        </w:rPr>
        <w:t>Про надання згоди Черкаській медичній академії</w:t>
      </w:r>
      <w:r w:rsidR="005E2F10">
        <w:rPr>
          <w:lang w:val="uk-UA"/>
        </w:rPr>
        <w:t xml:space="preserve"> </w:t>
      </w:r>
      <w:r w:rsidR="005E2F10" w:rsidRPr="005E2F10">
        <w:rPr>
          <w:lang w:val="uk-UA"/>
        </w:rPr>
        <w:t>на внесення змін до видів економічної діяльності</w:t>
      </w:r>
      <w:r w:rsidR="009D1296" w:rsidRPr="00444A28">
        <w:rPr>
          <w:lang w:val="uk-UA"/>
        </w:rPr>
        <w:t xml:space="preserve"> (далі </w:t>
      </w:r>
      <w:r w:rsidR="0052367B" w:rsidRPr="00444A28">
        <w:rPr>
          <w:lang w:val="uk-UA"/>
        </w:rPr>
        <w:t>–</w:t>
      </w:r>
      <w:r w:rsidR="009D1296" w:rsidRPr="00444A28">
        <w:rPr>
          <w:lang w:val="uk-UA"/>
        </w:rPr>
        <w:t xml:space="preserve"> Проєкт рішення)</w:t>
      </w:r>
      <w:r w:rsidR="00152EC3" w:rsidRPr="00444A28">
        <w:rPr>
          <w:lang w:val="uk-UA"/>
        </w:rPr>
        <w:t xml:space="preserve"> </w:t>
      </w:r>
      <w:r w:rsidRPr="00444A28">
        <w:rPr>
          <w:lang w:val="uk-UA"/>
        </w:rPr>
        <w:t xml:space="preserve">підготовлено </w:t>
      </w:r>
      <w:r w:rsidR="0052367B" w:rsidRPr="00444A28">
        <w:rPr>
          <w:lang w:val="uk-UA"/>
        </w:rPr>
        <w:t xml:space="preserve">управлінням об’єктами спільної власності територіальних громад області виконавчого апарату обласної ради </w:t>
      </w:r>
      <w:r w:rsidRPr="00444A28">
        <w:rPr>
          <w:lang w:val="uk-UA"/>
        </w:rPr>
        <w:t>на підставі</w:t>
      </w:r>
      <w:r w:rsidR="00341D7C" w:rsidRPr="00444A28">
        <w:rPr>
          <w:lang w:val="uk-UA"/>
        </w:rPr>
        <w:t xml:space="preserve"> </w:t>
      </w:r>
      <w:r w:rsidR="00662490">
        <w:rPr>
          <w:lang w:val="uk-UA"/>
        </w:rPr>
        <w:t>звернень</w:t>
      </w:r>
      <w:r w:rsidR="001F43C6">
        <w:rPr>
          <w:lang w:val="uk-UA"/>
        </w:rPr>
        <w:t xml:space="preserve"> Черкаської ме</w:t>
      </w:r>
      <w:r w:rsidR="00501DD0">
        <w:rPr>
          <w:lang w:val="uk-UA"/>
        </w:rPr>
        <w:t>дичної академії</w:t>
      </w:r>
      <w:r w:rsidR="001F43C6">
        <w:rPr>
          <w:lang w:val="uk-UA"/>
        </w:rPr>
        <w:t xml:space="preserve"> від  02.07 2024 №01-03/140</w:t>
      </w:r>
      <w:r w:rsidR="00662490">
        <w:rPr>
          <w:lang w:val="uk-UA"/>
        </w:rPr>
        <w:t>,</w:t>
      </w:r>
      <w:r w:rsidR="001F43C6">
        <w:rPr>
          <w:lang w:val="uk-UA"/>
        </w:rPr>
        <w:t xml:space="preserve"> </w:t>
      </w:r>
      <w:r w:rsidR="00662490" w:rsidRPr="00662490">
        <w:rPr>
          <w:lang w:val="uk-UA"/>
        </w:rPr>
        <w:t>від 13.08.2024 № 01-03/147</w:t>
      </w:r>
      <w:r w:rsidR="00662490">
        <w:rPr>
          <w:lang w:val="uk-UA"/>
        </w:rPr>
        <w:t xml:space="preserve"> </w:t>
      </w:r>
      <w:r w:rsidR="001F43C6">
        <w:rPr>
          <w:lang w:val="uk-UA"/>
        </w:rPr>
        <w:t>та листа комунального некомерційного підприємства «Обласний центр екстреної медичної допомоги та медицини катастроф Черкаської обласної ради» від 09.07.2024 №746</w:t>
      </w:r>
      <w:r w:rsidR="005B3B87">
        <w:rPr>
          <w:lang w:val="uk-UA"/>
        </w:rPr>
        <w:t xml:space="preserve">. </w:t>
      </w:r>
    </w:p>
    <w:p w:rsidR="00EA637A" w:rsidRDefault="00321C14" w:rsidP="00713566">
      <w:pPr>
        <w:spacing w:after="0" w:line="240" w:lineRule="auto"/>
        <w:ind w:right="-1" w:firstLine="567"/>
        <w:jc w:val="both"/>
        <w:outlineLvl w:val="0"/>
        <w:rPr>
          <w:lang w:val="uk-UA"/>
        </w:rPr>
      </w:pPr>
      <w:r>
        <w:rPr>
          <w:lang w:val="uk-UA"/>
        </w:rPr>
        <w:t xml:space="preserve"> На виконання закону України «Про екстрену медичну допомогу»</w:t>
      </w:r>
      <w:r w:rsidR="007D2327">
        <w:rPr>
          <w:lang w:val="uk-UA"/>
        </w:rPr>
        <w:t xml:space="preserve">, </w:t>
      </w:r>
      <w:r w:rsidR="007060DD">
        <w:rPr>
          <w:lang w:val="uk-UA"/>
        </w:rPr>
        <w:t>Плану заходів щодо реалізації Концепції розвитку системи екстреної медичної допомоги, затвердженого розпорядженням Кабінету Міністрів України</w:t>
      </w:r>
      <w:r w:rsidR="006276C9">
        <w:rPr>
          <w:lang w:val="uk-UA"/>
        </w:rPr>
        <w:t xml:space="preserve"> від 29.01.2020 №111-р</w:t>
      </w:r>
      <w:r w:rsidR="002E57D0">
        <w:rPr>
          <w:lang w:val="uk-UA"/>
        </w:rPr>
        <w:t xml:space="preserve"> </w:t>
      </w:r>
      <w:r w:rsidR="001A0AC3">
        <w:rPr>
          <w:lang w:val="uk-UA"/>
        </w:rPr>
        <w:t>21 серпня 2019</w:t>
      </w:r>
      <w:r w:rsidR="00EF4AF4">
        <w:rPr>
          <w:lang w:val="uk-UA"/>
        </w:rPr>
        <w:t xml:space="preserve"> </w:t>
      </w:r>
      <w:r w:rsidR="00EF6908">
        <w:rPr>
          <w:lang w:val="uk-UA"/>
        </w:rPr>
        <w:t xml:space="preserve">року </w:t>
      </w:r>
      <w:r w:rsidR="00EF4AF4">
        <w:rPr>
          <w:lang w:val="uk-UA"/>
        </w:rPr>
        <w:t xml:space="preserve">були внесені зміни до </w:t>
      </w:r>
      <w:r w:rsidR="00EF6908">
        <w:rPr>
          <w:lang w:val="uk-UA"/>
        </w:rPr>
        <w:t xml:space="preserve">постанови Кабінету </w:t>
      </w:r>
      <w:r w:rsidR="00EF6908" w:rsidRPr="0083256B">
        <w:rPr>
          <w:lang w:val="uk-UA"/>
        </w:rPr>
        <w:t>Міністрів України від 21.11.2012 №1114</w:t>
      </w:r>
      <w:r w:rsidR="008B4C28" w:rsidRPr="0083256B">
        <w:rPr>
          <w:lang w:val="uk-UA"/>
        </w:rPr>
        <w:t xml:space="preserve"> «</w:t>
      </w:r>
      <w:r w:rsidR="00113CC8" w:rsidRPr="0083256B">
        <w:rPr>
          <w:lang w:val="uk-UA"/>
        </w:rPr>
        <w:t>Про затвердження типового положення про бригаду екстреної (швидкої) медичної допомоги»</w:t>
      </w:r>
      <w:r w:rsidR="006276C9" w:rsidRPr="0083256B">
        <w:rPr>
          <w:lang w:val="uk-UA"/>
        </w:rPr>
        <w:t xml:space="preserve">, якими </w:t>
      </w:r>
      <w:r w:rsidR="00FC03E5">
        <w:rPr>
          <w:lang w:val="uk-UA"/>
        </w:rPr>
        <w:br/>
      </w:r>
      <w:r w:rsidR="006276C9" w:rsidRPr="0083256B">
        <w:rPr>
          <w:lang w:val="uk-UA"/>
        </w:rPr>
        <w:t xml:space="preserve">з 1 січня 2025 року </w:t>
      </w:r>
      <w:r w:rsidR="0083256B" w:rsidRPr="0083256B">
        <w:rPr>
          <w:lang w:val="uk-UA"/>
        </w:rPr>
        <w:t>працівники бригад екстреної (швидкої) медичної допомоги, фахівці, які займають посади водіїв, для роботи у складі бригади парамедиків повинні мати професійну кваліфікацію “екстрений медичний технік”.</w:t>
      </w:r>
      <w:r w:rsidR="00713566">
        <w:rPr>
          <w:lang w:val="uk-UA"/>
        </w:rPr>
        <w:t xml:space="preserve"> </w:t>
      </w:r>
    </w:p>
    <w:p w:rsidR="0083256B" w:rsidRDefault="00713566" w:rsidP="00713566">
      <w:pPr>
        <w:spacing w:after="0" w:line="240" w:lineRule="auto"/>
        <w:ind w:right="-1" w:firstLine="567"/>
        <w:jc w:val="both"/>
        <w:outlineLvl w:val="0"/>
        <w:rPr>
          <w:lang w:val="uk-UA"/>
        </w:rPr>
      </w:pPr>
      <w:r>
        <w:rPr>
          <w:lang w:val="uk-UA"/>
        </w:rPr>
        <w:t>При цьому, наказом Міністерства охорони здоров’я</w:t>
      </w:r>
      <w:r w:rsidR="007D2327">
        <w:rPr>
          <w:lang w:val="uk-UA"/>
        </w:rPr>
        <w:t xml:space="preserve"> від 16.02.2024 №</w:t>
      </w:r>
      <w:r w:rsidR="00FC03E5">
        <w:rPr>
          <w:lang w:val="uk-UA"/>
        </w:rPr>
        <w:t> </w:t>
      </w:r>
      <w:r w:rsidR="007D2327">
        <w:rPr>
          <w:lang w:val="uk-UA"/>
        </w:rPr>
        <w:t>262</w:t>
      </w:r>
      <w:r w:rsidR="001A0AC3">
        <w:rPr>
          <w:lang w:val="uk-UA"/>
        </w:rPr>
        <w:t xml:space="preserve"> «Д</w:t>
      </w:r>
      <w:r w:rsidR="006C5E98">
        <w:rPr>
          <w:lang w:val="uk-UA"/>
        </w:rPr>
        <w:t>еякі питання підг</w:t>
      </w:r>
      <w:r w:rsidR="001A0AC3">
        <w:rPr>
          <w:lang w:val="uk-UA"/>
        </w:rPr>
        <w:t>о</w:t>
      </w:r>
      <w:r w:rsidR="006C5E98">
        <w:rPr>
          <w:lang w:val="uk-UA"/>
        </w:rPr>
        <w:t>то</w:t>
      </w:r>
      <w:r w:rsidR="001A0AC3">
        <w:rPr>
          <w:lang w:val="uk-UA"/>
        </w:rPr>
        <w:t>вки, перепідготовки та підвищення кваліфікації працівників системи екстреної медичної допомоги»</w:t>
      </w:r>
      <w:r w:rsidR="00FC03E5">
        <w:rPr>
          <w:lang w:val="uk-UA"/>
        </w:rPr>
        <w:t xml:space="preserve"> </w:t>
      </w:r>
      <w:r w:rsidR="006C5E98">
        <w:rPr>
          <w:lang w:val="uk-UA"/>
        </w:rPr>
        <w:t xml:space="preserve">визначено, що підготовка екстреного медичного техніка здійснюється шляхом здобуття </w:t>
      </w:r>
      <w:r w:rsidR="006557A7">
        <w:rPr>
          <w:lang w:val="uk-UA"/>
        </w:rPr>
        <w:t>професійної</w:t>
      </w:r>
      <w:r w:rsidR="006C5E98">
        <w:rPr>
          <w:lang w:val="uk-UA"/>
        </w:rPr>
        <w:t xml:space="preserve"> (</w:t>
      </w:r>
      <w:r w:rsidR="006557A7">
        <w:rPr>
          <w:lang w:val="uk-UA"/>
        </w:rPr>
        <w:t>професійно-технічної) освіти за професією «Екстрений медичний технік»</w:t>
      </w:r>
      <w:r w:rsidR="00A92C64">
        <w:rPr>
          <w:lang w:val="uk-UA"/>
        </w:rPr>
        <w:t>.</w:t>
      </w:r>
    </w:p>
    <w:p w:rsidR="00A92C64" w:rsidRDefault="000F2435" w:rsidP="00713566">
      <w:pPr>
        <w:spacing w:after="0" w:line="240" w:lineRule="auto"/>
        <w:ind w:right="-1" w:firstLine="567"/>
        <w:jc w:val="both"/>
        <w:outlineLvl w:val="0"/>
        <w:rPr>
          <w:lang w:val="uk-UA"/>
        </w:rPr>
      </w:pPr>
      <w:r>
        <w:rPr>
          <w:lang w:val="uk-UA"/>
        </w:rPr>
        <w:t>Таким чином, для забезпечення</w:t>
      </w:r>
      <w:r w:rsidR="002B1B37">
        <w:rPr>
          <w:lang w:val="uk-UA"/>
        </w:rPr>
        <w:t xml:space="preserve"> належного</w:t>
      </w:r>
      <w:r>
        <w:rPr>
          <w:lang w:val="uk-UA"/>
        </w:rPr>
        <w:t xml:space="preserve"> </w:t>
      </w:r>
      <w:r w:rsidR="002B1B37">
        <w:rPr>
          <w:lang w:val="uk-UA"/>
        </w:rPr>
        <w:t>функціонування</w:t>
      </w:r>
      <w:r w:rsidR="007A2DC1">
        <w:rPr>
          <w:lang w:val="uk-UA"/>
        </w:rPr>
        <w:t xml:space="preserve">, удосконалення </w:t>
      </w:r>
      <w:r w:rsidR="002B1B37">
        <w:rPr>
          <w:lang w:val="uk-UA"/>
        </w:rPr>
        <w:t xml:space="preserve"> </w:t>
      </w:r>
      <w:r>
        <w:rPr>
          <w:lang w:val="uk-UA"/>
        </w:rPr>
        <w:t xml:space="preserve"> та підвищення якості</w:t>
      </w:r>
      <w:r w:rsidR="005C1E31">
        <w:rPr>
          <w:lang w:val="uk-UA"/>
        </w:rPr>
        <w:t xml:space="preserve"> </w:t>
      </w:r>
      <w:r w:rsidR="007A2DC1">
        <w:rPr>
          <w:lang w:val="uk-UA"/>
        </w:rPr>
        <w:t xml:space="preserve">надання </w:t>
      </w:r>
      <w:r w:rsidR="005C1E31">
        <w:rPr>
          <w:lang w:val="uk-UA"/>
        </w:rPr>
        <w:t xml:space="preserve">екстреної медичної допомоги в області, перед </w:t>
      </w:r>
      <w:r w:rsidR="001F650B">
        <w:rPr>
          <w:lang w:val="uk-UA"/>
        </w:rPr>
        <w:t>комунальним некомерційним</w:t>
      </w:r>
      <w:r w:rsidR="001F650B" w:rsidRPr="001F650B">
        <w:rPr>
          <w:lang w:val="uk-UA"/>
        </w:rPr>
        <w:t xml:space="preserve"> підприємств</w:t>
      </w:r>
      <w:r w:rsidR="001F650B">
        <w:rPr>
          <w:lang w:val="uk-UA"/>
        </w:rPr>
        <w:t>ом</w:t>
      </w:r>
      <w:r w:rsidR="001F650B" w:rsidRPr="001F650B">
        <w:rPr>
          <w:lang w:val="uk-UA"/>
        </w:rPr>
        <w:t xml:space="preserve"> «Обласний центр екстреної медичної допомоги та медицини катастроф Черкаської обласної ради» </w:t>
      </w:r>
      <w:r w:rsidR="002B1B37">
        <w:rPr>
          <w:lang w:val="uk-UA"/>
        </w:rPr>
        <w:t>постає питання підготовки фахівців</w:t>
      </w:r>
      <w:r w:rsidR="005C1E31">
        <w:rPr>
          <w:lang w:val="uk-UA"/>
        </w:rPr>
        <w:t xml:space="preserve"> </w:t>
      </w:r>
      <w:r w:rsidR="007A2DC1">
        <w:rPr>
          <w:lang w:val="uk-UA"/>
        </w:rPr>
        <w:t xml:space="preserve">відповідної кваліфікації. </w:t>
      </w:r>
    </w:p>
    <w:p w:rsidR="001F650B" w:rsidRDefault="001F650B" w:rsidP="00713566">
      <w:pPr>
        <w:spacing w:after="0" w:line="240" w:lineRule="auto"/>
        <w:ind w:right="-1" w:firstLine="567"/>
        <w:jc w:val="both"/>
        <w:outlineLvl w:val="0"/>
        <w:rPr>
          <w:lang w:val="uk-UA"/>
        </w:rPr>
      </w:pPr>
      <w:r>
        <w:rPr>
          <w:lang w:val="uk-UA"/>
        </w:rPr>
        <w:t xml:space="preserve">Черкаська медична академія </w:t>
      </w:r>
      <w:r w:rsidR="002E59CA">
        <w:rPr>
          <w:lang w:val="uk-UA"/>
        </w:rPr>
        <w:t xml:space="preserve">має відповідну базу для підготовки вказаних фахівців та готова започаткувати </w:t>
      </w:r>
      <w:r w:rsidR="00FB43CC">
        <w:rPr>
          <w:lang w:val="uk-UA"/>
        </w:rPr>
        <w:t>додатковий вид освітніх послуг. Окремо слід зазначити,</w:t>
      </w:r>
      <w:r w:rsidR="009279F9">
        <w:rPr>
          <w:lang w:val="uk-UA"/>
        </w:rPr>
        <w:t xml:space="preserve"> освітній заклад </w:t>
      </w:r>
      <w:r w:rsidR="00DE0416">
        <w:rPr>
          <w:lang w:val="uk-UA"/>
        </w:rPr>
        <w:t xml:space="preserve">Черкаської обласної ради </w:t>
      </w:r>
      <w:r w:rsidR="009279F9">
        <w:rPr>
          <w:lang w:val="uk-UA"/>
        </w:rPr>
        <w:t xml:space="preserve">зможе готувати фахівців </w:t>
      </w:r>
      <w:r w:rsidR="00DE0416">
        <w:rPr>
          <w:lang w:val="uk-UA"/>
        </w:rPr>
        <w:t xml:space="preserve">для екстреної медичної допомоги не тільки для </w:t>
      </w:r>
      <w:r w:rsidR="00466BF4">
        <w:rPr>
          <w:lang w:val="uk-UA"/>
        </w:rPr>
        <w:t>нашої області, а і усієї України.</w:t>
      </w:r>
    </w:p>
    <w:p w:rsidR="00466BF4" w:rsidRDefault="00466BF4" w:rsidP="00544A80">
      <w:pPr>
        <w:spacing w:after="0" w:line="240" w:lineRule="auto"/>
        <w:ind w:right="-1" w:firstLine="567"/>
        <w:jc w:val="both"/>
        <w:outlineLvl w:val="0"/>
        <w:rPr>
          <w:lang w:val="uk-UA"/>
        </w:rPr>
      </w:pPr>
      <w:r>
        <w:rPr>
          <w:lang w:val="uk-UA"/>
        </w:rPr>
        <w:t xml:space="preserve"> Для </w:t>
      </w:r>
      <w:r w:rsidR="008B684E">
        <w:rPr>
          <w:lang w:val="uk-UA"/>
        </w:rPr>
        <w:t>акредитування професійної освіти з нової професії «Екстрений медичним технік» Черкаськ</w:t>
      </w:r>
      <w:r w:rsidR="002F74A5">
        <w:rPr>
          <w:lang w:val="uk-UA"/>
        </w:rPr>
        <w:t>а</w:t>
      </w:r>
      <w:r w:rsidR="008B684E">
        <w:rPr>
          <w:lang w:val="uk-UA"/>
        </w:rPr>
        <w:t xml:space="preserve"> медичн</w:t>
      </w:r>
      <w:r w:rsidR="002F74A5">
        <w:rPr>
          <w:lang w:val="uk-UA"/>
        </w:rPr>
        <w:t>а</w:t>
      </w:r>
      <w:r w:rsidR="008B684E">
        <w:rPr>
          <w:lang w:val="uk-UA"/>
        </w:rPr>
        <w:t xml:space="preserve"> академія</w:t>
      </w:r>
      <w:r w:rsidR="002F74A5">
        <w:rPr>
          <w:lang w:val="uk-UA"/>
        </w:rPr>
        <w:t xml:space="preserve"> має</w:t>
      </w:r>
      <w:r w:rsidR="008B684E">
        <w:rPr>
          <w:lang w:val="uk-UA"/>
        </w:rPr>
        <w:t xml:space="preserve"> </w:t>
      </w:r>
      <w:r w:rsidR="00544A80">
        <w:rPr>
          <w:lang w:val="uk-UA"/>
        </w:rPr>
        <w:t>внести</w:t>
      </w:r>
      <w:r w:rsidR="00544A80" w:rsidRPr="00544A80">
        <w:rPr>
          <w:lang w:val="uk-UA"/>
        </w:rPr>
        <w:t xml:space="preserve"> змін</w:t>
      </w:r>
      <w:r w:rsidR="00544A80">
        <w:rPr>
          <w:lang w:val="uk-UA"/>
        </w:rPr>
        <w:t>и</w:t>
      </w:r>
      <w:r w:rsidR="00544A80" w:rsidRPr="00544A80">
        <w:rPr>
          <w:lang w:val="uk-UA"/>
        </w:rPr>
        <w:t xml:space="preserve"> до відомостей, що містяться в Єдиному державному реєстрі юридичних осіб, фізичних осіб-підпр</w:t>
      </w:r>
      <w:r w:rsidR="00544A80">
        <w:rPr>
          <w:lang w:val="uk-UA"/>
        </w:rPr>
        <w:t xml:space="preserve">иємців та громадських формувань  та </w:t>
      </w:r>
      <w:r w:rsidR="002F74A5">
        <w:rPr>
          <w:lang w:val="uk-UA"/>
        </w:rPr>
        <w:t>доповнити</w:t>
      </w:r>
      <w:r w:rsidR="002F74A5" w:rsidRPr="002F74A5">
        <w:rPr>
          <w:lang w:val="uk-UA"/>
        </w:rPr>
        <w:t xml:space="preserve"> вид</w:t>
      </w:r>
      <w:r w:rsidR="00544A80">
        <w:rPr>
          <w:lang w:val="uk-UA"/>
        </w:rPr>
        <w:t>и</w:t>
      </w:r>
      <w:r w:rsidR="002F74A5" w:rsidRPr="002F74A5">
        <w:rPr>
          <w:lang w:val="uk-UA"/>
        </w:rPr>
        <w:t xml:space="preserve"> діяльності за КВЕД 85.32 «Професійно-технічна освіта» (другорядний)</w:t>
      </w:r>
      <w:r w:rsidR="00544A80">
        <w:rPr>
          <w:lang w:val="uk-UA"/>
        </w:rPr>
        <w:t>.</w:t>
      </w:r>
      <w:r w:rsidR="00544A80" w:rsidRPr="00544A80">
        <w:rPr>
          <w:lang w:val="uk-UA"/>
        </w:rPr>
        <w:t xml:space="preserve"> </w:t>
      </w:r>
    </w:p>
    <w:p w:rsidR="00FB43CC" w:rsidRDefault="00FB43CC" w:rsidP="00FB43CC">
      <w:pPr>
        <w:spacing w:after="0" w:line="240" w:lineRule="auto"/>
        <w:ind w:right="-1"/>
        <w:jc w:val="both"/>
        <w:outlineLvl w:val="0"/>
        <w:rPr>
          <w:lang w:val="uk-UA"/>
        </w:rPr>
      </w:pPr>
    </w:p>
    <w:p w:rsidR="0083256B" w:rsidRDefault="0083256B" w:rsidP="00EF4AF4">
      <w:pPr>
        <w:spacing w:after="0" w:line="240" w:lineRule="auto"/>
        <w:ind w:right="-1" w:firstLine="567"/>
        <w:jc w:val="both"/>
        <w:outlineLvl w:val="0"/>
        <w:rPr>
          <w:lang w:val="uk-UA"/>
        </w:rPr>
      </w:pPr>
    </w:p>
    <w:p w:rsidR="00544A80" w:rsidRDefault="00544A80" w:rsidP="00EF4AF4">
      <w:pPr>
        <w:spacing w:after="0" w:line="240" w:lineRule="auto"/>
        <w:ind w:right="-1" w:firstLine="567"/>
        <w:jc w:val="both"/>
        <w:outlineLvl w:val="0"/>
        <w:rPr>
          <w:lang w:val="uk-UA"/>
        </w:rPr>
      </w:pPr>
    </w:p>
    <w:p w:rsidR="007C7419" w:rsidRPr="00444A28" w:rsidRDefault="007C7419" w:rsidP="00444A28">
      <w:pPr>
        <w:spacing w:after="0" w:line="240" w:lineRule="auto"/>
        <w:jc w:val="center"/>
        <w:rPr>
          <w:b/>
          <w:lang w:val="uk-UA"/>
        </w:rPr>
      </w:pPr>
      <w:bookmarkStart w:id="0" w:name="_GoBack"/>
      <w:bookmarkEnd w:id="0"/>
      <w:r w:rsidRPr="00444A28">
        <w:rPr>
          <w:b/>
          <w:lang w:val="uk-UA"/>
        </w:rPr>
        <w:lastRenderedPageBreak/>
        <w:t>2. Мета і шляхи її досягнення</w:t>
      </w:r>
    </w:p>
    <w:p w:rsidR="0048737F" w:rsidRPr="00444A28" w:rsidRDefault="007C7419" w:rsidP="000169AA">
      <w:pPr>
        <w:spacing w:after="0" w:line="240" w:lineRule="auto"/>
        <w:ind w:firstLine="709"/>
        <w:jc w:val="both"/>
        <w:rPr>
          <w:lang w:val="uk-UA"/>
        </w:rPr>
      </w:pPr>
      <w:r w:rsidRPr="00444A28">
        <w:rPr>
          <w:lang w:val="uk-UA"/>
        </w:rPr>
        <w:t xml:space="preserve">Основною метою прийняття </w:t>
      </w:r>
      <w:r w:rsidR="009D1296" w:rsidRPr="00444A28">
        <w:rPr>
          <w:lang w:val="uk-UA"/>
        </w:rPr>
        <w:t xml:space="preserve">Проєкту </w:t>
      </w:r>
      <w:r w:rsidRPr="00444A28">
        <w:rPr>
          <w:lang w:val="uk-UA"/>
        </w:rPr>
        <w:t xml:space="preserve">рішення </w:t>
      </w:r>
      <w:r w:rsidR="00492859" w:rsidRPr="00444A28">
        <w:rPr>
          <w:lang w:val="uk-UA"/>
        </w:rPr>
        <w:t xml:space="preserve">є </w:t>
      </w:r>
      <w:r w:rsidR="00BF3487">
        <w:rPr>
          <w:lang w:val="uk-UA"/>
        </w:rPr>
        <w:t xml:space="preserve">виконання вимог законодавства та </w:t>
      </w:r>
      <w:r w:rsidR="0052402F" w:rsidRPr="0052402F">
        <w:rPr>
          <w:lang w:val="uk-UA"/>
        </w:rPr>
        <w:t>забезпечення належного функціонування, удосконалення та підвищення якості надання екстреної медичної допомоги в області</w:t>
      </w:r>
      <w:r w:rsidR="0052402F">
        <w:rPr>
          <w:lang w:val="uk-UA"/>
        </w:rPr>
        <w:t>.</w:t>
      </w:r>
    </w:p>
    <w:p w:rsidR="0048737F" w:rsidRPr="00444A28" w:rsidRDefault="0048737F" w:rsidP="000169AA">
      <w:pPr>
        <w:spacing w:after="0" w:line="240" w:lineRule="auto"/>
        <w:ind w:firstLine="709"/>
        <w:jc w:val="both"/>
        <w:rPr>
          <w:lang w:val="uk-UA"/>
        </w:rPr>
      </w:pPr>
    </w:p>
    <w:p w:rsidR="007C7419" w:rsidRPr="00444A28" w:rsidRDefault="007C7419" w:rsidP="00444A28">
      <w:pPr>
        <w:spacing w:after="0" w:line="240" w:lineRule="auto"/>
        <w:jc w:val="center"/>
        <w:rPr>
          <w:b/>
          <w:lang w:val="uk-UA"/>
        </w:rPr>
      </w:pPr>
      <w:r w:rsidRPr="00444A28">
        <w:rPr>
          <w:b/>
          <w:lang w:val="uk-UA"/>
        </w:rPr>
        <w:t>3. Правові аспекти</w:t>
      </w:r>
    </w:p>
    <w:p w:rsidR="0052469F" w:rsidRPr="00444A28" w:rsidRDefault="0052469F" w:rsidP="000169AA">
      <w:pPr>
        <w:spacing w:after="0" w:line="240" w:lineRule="auto"/>
        <w:ind w:firstLine="709"/>
        <w:jc w:val="both"/>
        <w:rPr>
          <w:b/>
          <w:lang w:val="uk-UA"/>
        </w:rPr>
      </w:pPr>
      <w:r w:rsidRPr="00444A28">
        <w:rPr>
          <w:lang w:val="uk-UA"/>
        </w:rPr>
        <w:t xml:space="preserve">Проєкт рішення підготовлений на підставі </w:t>
      </w:r>
      <w:r w:rsidR="00543A53" w:rsidRPr="00444A28">
        <w:rPr>
          <w:lang w:val="uk-UA"/>
        </w:rPr>
        <w:t xml:space="preserve">статті </w:t>
      </w:r>
      <w:r w:rsidR="00D26A00" w:rsidRPr="00D26A00">
        <w:rPr>
          <w:lang w:val="uk-UA"/>
        </w:rPr>
        <w:t>20 частини першої статті 43 Закону України "Про місцеве самоврядування в Україні", враховуючи Закон України "Про державну реєстрацію юридичних осіб, фізичних осіб-підприємців та громадських формувань", Національний класифікатор України "Класифікація видів економічної діяльності ДК009:2010", затверджений наказом Держспоживстандарту України від 11.10.2010 № 457, рішення обласної ради від 16.12.2016 № 10-18/</w:t>
      </w:r>
      <w:r w:rsidR="00D26A00" w:rsidRPr="00D26A00">
        <w:rPr>
          <w:lang w:val="en-US"/>
        </w:rPr>
        <w:t>VII</w:t>
      </w:r>
      <w:r w:rsidR="00D26A00" w:rsidRPr="00D26A00">
        <w:rPr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</w:t>
      </w:r>
      <w:r w:rsidR="00D26A00" w:rsidRPr="00D26A00">
        <w:rPr>
          <w:lang w:val="uk-UA"/>
        </w:rPr>
        <w:br/>
        <w:t>(із змінами), від 26.11.2021 №</w:t>
      </w:r>
      <w:r w:rsidR="00D26A00" w:rsidRPr="00D26A00">
        <w:t> </w:t>
      </w:r>
      <w:r w:rsidR="00D26A00" w:rsidRPr="00D26A00">
        <w:rPr>
          <w:lang w:val="uk-UA"/>
        </w:rPr>
        <w:t>9-16/</w:t>
      </w:r>
      <w:r w:rsidR="00D26A00" w:rsidRPr="00D26A00">
        <w:t>VI</w:t>
      </w:r>
      <w:r w:rsidR="00D26A00" w:rsidRPr="00D26A00">
        <w:rPr>
          <w:lang w:val="uk-UA"/>
        </w:rPr>
        <w:t>І</w:t>
      </w:r>
      <w:r w:rsidR="00D26A00" w:rsidRPr="00D26A00">
        <w:t>I</w:t>
      </w:r>
      <w:r w:rsidR="00D26A00" w:rsidRPr="00D26A00">
        <w:rPr>
          <w:lang w:val="uk-UA"/>
        </w:rPr>
        <w:t xml:space="preserve"> "Про Перелік суб’єктів господарювання та об’єктів спільної власності територіальних громад сіл, селищ, міст Черкаської області", лист</w:t>
      </w:r>
      <w:r w:rsidR="00662490">
        <w:rPr>
          <w:lang w:val="uk-UA"/>
        </w:rPr>
        <w:t>и</w:t>
      </w:r>
      <w:r w:rsidR="00D26A00" w:rsidRPr="00D26A00">
        <w:rPr>
          <w:lang w:val="uk-UA"/>
        </w:rPr>
        <w:t xml:space="preserve"> Черкаської медичної акад</w:t>
      </w:r>
      <w:r w:rsidR="0048132B">
        <w:rPr>
          <w:lang w:val="uk-UA"/>
        </w:rPr>
        <w:t>емії від 02.07.2024 № 01-03/140</w:t>
      </w:r>
      <w:r w:rsidR="00662490">
        <w:rPr>
          <w:lang w:val="uk-UA"/>
        </w:rPr>
        <w:t xml:space="preserve"> та </w:t>
      </w:r>
      <w:r w:rsidR="00662490" w:rsidRPr="00662490">
        <w:rPr>
          <w:lang w:val="uk-UA"/>
        </w:rPr>
        <w:t>від 13.08.2024 № 01-03/147</w:t>
      </w:r>
      <w:r w:rsidR="0048132B">
        <w:rPr>
          <w:lang w:val="uk-UA"/>
        </w:rPr>
        <w:t>.</w:t>
      </w:r>
    </w:p>
    <w:p w:rsidR="00D26A00" w:rsidRDefault="00D26A00" w:rsidP="00D26A00">
      <w:pPr>
        <w:tabs>
          <w:tab w:val="left" w:pos="2193"/>
          <w:tab w:val="center" w:pos="4819"/>
        </w:tabs>
        <w:spacing w:after="0" w:line="240" w:lineRule="auto"/>
        <w:rPr>
          <w:b/>
          <w:lang w:val="uk-UA"/>
        </w:rPr>
      </w:pPr>
      <w:r>
        <w:rPr>
          <w:b/>
          <w:lang w:val="uk-UA"/>
        </w:rPr>
        <w:tab/>
      </w:r>
    </w:p>
    <w:p w:rsidR="00444A28" w:rsidRPr="00444A28" w:rsidRDefault="00D26A00" w:rsidP="00D26A00">
      <w:pPr>
        <w:tabs>
          <w:tab w:val="left" w:pos="2193"/>
          <w:tab w:val="center" w:pos="4819"/>
        </w:tabs>
        <w:spacing w:after="0" w:line="240" w:lineRule="auto"/>
        <w:rPr>
          <w:b/>
          <w:lang w:val="uk-UA"/>
        </w:rPr>
      </w:pPr>
      <w:r>
        <w:rPr>
          <w:b/>
          <w:lang w:val="uk-UA"/>
        </w:rPr>
        <w:tab/>
      </w:r>
      <w:r w:rsidR="00444A28" w:rsidRPr="00444A28">
        <w:rPr>
          <w:b/>
          <w:lang w:val="uk-UA"/>
        </w:rPr>
        <w:t>4. Фінансово-економічне обґрунтування.</w:t>
      </w:r>
    </w:p>
    <w:p w:rsidR="007C7419" w:rsidRPr="00444A28" w:rsidRDefault="0048132B" w:rsidP="000169AA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Прийняття проє</w:t>
      </w:r>
      <w:r w:rsidR="007C7419" w:rsidRPr="00444A28">
        <w:rPr>
          <w:lang w:val="uk-UA"/>
        </w:rPr>
        <w:t>кту рішення не потребує додаткових витрат</w:t>
      </w:r>
      <w:r w:rsidR="00BF3487">
        <w:rPr>
          <w:lang w:val="uk-UA"/>
        </w:rPr>
        <w:t xml:space="preserve"> з обласного бюджету</w:t>
      </w:r>
      <w:r w:rsidR="007C7419" w:rsidRPr="00444A28">
        <w:rPr>
          <w:lang w:val="uk-UA"/>
        </w:rPr>
        <w:t>.</w:t>
      </w:r>
    </w:p>
    <w:p w:rsidR="00444A28" w:rsidRPr="00444A28" w:rsidRDefault="00444A28" w:rsidP="000169AA">
      <w:pPr>
        <w:spacing w:after="0" w:line="240" w:lineRule="auto"/>
        <w:ind w:firstLine="709"/>
        <w:jc w:val="both"/>
        <w:rPr>
          <w:lang w:val="uk-UA"/>
        </w:rPr>
      </w:pPr>
    </w:p>
    <w:p w:rsidR="00444A28" w:rsidRPr="00444A28" w:rsidRDefault="00D71205" w:rsidP="00D71205">
      <w:pPr>
        <w:tabs>
          <w:tab w:val="center" w:pos="4819"/>
          <w:tab w:val="left" w:pos="6840"/>
        </w:tabs>
        <w:spacing w:after="0" w:line="240" w:lineRule="auto"/>
        <w:rPr>
          <w:b/>
          <w:lang w:val="uk-UA"/>
        </w:rPr>
      </w:pPr>
      <w:r>
        <w:rPr>
          <w:b/>
          <w:lang w:val="uk-UA"/>
        </w:rPr>
        <w:tab/>
      </w:r>
      <w:r w:rsidR="00444A28" w:rsidRPr="00444A28">
        <w:rPr>
          <w:b/>
          <w:lang w:val="uk-UA"/>
        </w:rPr>
        <w:t>5. Регуляторна політика</w:t>
      </w:r>
      <w:r>
        <w:rPr>
          <w:b/>
          <w:lang w:val="uk-UA"/>
        </w:rPr>
        <w:tab/>
      </w:r>
    </w:p>
    <w:p w:rsidR="007C7419" w:rsidRPr="00444A28" w:rsidRDefault="0048132B" w:rsidP="00444A28">
      <w:pPr>
        <w:spacing w:after="0" w:line="240" w:lineRule="auto"/>
        <w:ind w:firstLine="708"/>
        <w:jc w:val="both"/>
        <w:rPr>
          <w:lang w:val="uk-UA"/>
        </w:rPr>
      </w:pPr>
      <w:r>
        <w:rPr>
          <w:lang w:val="uk-UA"/>
        </w:rPr>
        <w:t>Проє</w:t>
      </w:r>
      <w:r w:rsidR="007C7419" w:rsidRPr="00444A28">
        <w:rPr>
          <w:lang w:val="uk-UA"/>
        </w:rPr>
        <w:t>кт рішення не є регуляторним актом.</w:t>
      </w:r>
    </w:p>
    <w:p w:rsidR="00444A28" w:rsidRPr="00444A28" w:rsidRDefault="00444A28" w:rsidP="00444A28">
      <w:pPr>
        <w:spacing w:after="0" w:line="240" w:lineRule="auto"/>
        <w:jc w:val="both"/>
        <w:rPr>
          <w:b/>
          <w:lang w:val="uk-UA"/>
        </w:rPr>
      </w:pPr>
    </w:p>
    <w:p w:rsidR="00444A28" w:rsidRPr="00444A28" w:rsidRDefault="00444A28" w:rsidP="00444A28">
      <w:pPr>
        <w:spacing w:after="0" w:line="240" w:lineRule="auto"/>
        <w:jc w:val="center"/>
        <w:rPr>
          <w:b/>
          <w:lang w:val="uk-UA"/>
        </w:rPr>
      </w:pPr>
      <w:r w:rsidRPr="00444A28">
        <w:rPr>
          <w:b/>
          <w:lang w:val="uk-UA"/>
        </w:rPr>
        <w:t>6. Публічне ознайомлення</w:t>
      </w:r>
    </w:p>
    <w:p w:rsidR="007C7419" w:rsidRPr="00444A28" w:rsidRDefault="0048132B" w:rsidP="000169AA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Проє</w:t>
      </w:r>
      <w:r w:rsidR="007C7419" w:rsidRPr="00444A28">
        <w:rPr>
          <w:lang w:val="uk-UA"/>
        </w:rPr>
        <w:t xml:space="preserve">кт рішення обласної ради розміщено у підрозділі "Матеріали </w:t>
      </w:r>
      <w:r w:rsidR="007C7419" w:rsidRPr="00444A28">
        <w:rPr>
          <w:lang w:val="uk-UA"/>
        </w:rPr>
        <w:br/>
        <w:t>до чергової сесії".</w:t>
      </w:r>
    </w:p>
    <w:p w:rsidR="007C7419" w:rsidRPr="00444A28" w:rsidRDefault="007C7419" w:rsidP="000169AA">
      <w:pPr>
        <w:spacing w:after="0" w:line="240" w:lineRule="auto"/>
        <w:jc w:val="both"/>
        <w:rPr>
          <w:lang w:val="uk-UA"/>
        </w:rPr>
      </w:pPr>
    </w:p>
    <w:p w:rsidR="00D26A00" w:rsidRDefault="00D26A00" w:rsidP="000169AA">
      <w:pPr>
        <w:spacing w:after="0" w:line="240" w:lineRule="auto"/>
        <w:jc w:val="both"/>
        <w:rPr>
          <w:lang w:val="uk-UA"/>
        </w:rPr>
      </w:pPr>
    </w:p>
    <w:p w:rsidR="00D26A00" w:rsidRDefault="00D26A00" w:rsidP="000169AA">
      <w:pPr>
        <w:spacing w:after="0" w:line="240" w:lineRule="auto"/>
        <w:jc w:val="both"/>
        <w:rPr>
          <w:lang w:val="uk-UA"/>
        </w:rPr>
      </w:pPr>
    </w:p>
    <w:p w:rsidR="00D26A00" w:rsidRDefault="00D26A00" w:rsidP="000169AA">
      <w:pPr>
        <w:spacing w:after="0" w:line="240" w:lineRule="auto"/>
        <w:jc w:val="both"/>
        <w:rPr>
          <w:lang w:val="uk-UA"/>
        </w:rPr>
      </w:pPr>
    </w:p>
    <w:p w:rsidR="007C7419" w:rsidRPr="00444A28" w:rsidRDefault="00492859" w:rsidP="000169AA">
      <w:pPr>
        <w:spacing w:after="0" w:line="240" w:lineRule="auto"/>
        <w:jc w:val="both"/>
        <w:rPr>
          <w:lang w:val="uk-UA"/>
        </w:rPr>
      </w:pPr>
      <w:r w:rsidRPr="00444A28">
        <w:rPr>
          <w:lang w:val="uk-UA"/>
        </w:rPr>
        <w:t xml:space="preserve">Начальник </w:t>
      </w:r>
      <w:r w:rsidR="007C7419" w:rsidRPr="00444A28">
        <w:rPr>
          <w:lang w:val="uk-UA"/>
        </w:rPr>
        <w:t>управління об’єктами спільної</w:t>
      </w:r>
    </w:p>
    <w:p w:rsidR="007C7419" w:rsidRPr="00444A28" w:rsidRDefault="007C7419" w:rsidP="000169AA">
      <w:pPr>
        <w:spacing w:after="0" w:line="240" w:lineRule="auto"/>
        <w:jc w:val="both"/>
        <w:rPr>
          <w:lang w:val="uk-UA"/>
        </w:rPr>
      </w:pPr>
      <w:r w:rsidRPr="00444A28">
        <w:rPr>
          <w:lang w:val="uk-UA"/>
        </w:rPr>
        <w:t>власності територіальних громад області</w:t>
      </w:r>
    </w:p>
    <w:p w:rsidR="003F6541" w:rsidRPr="00444A28" w:rsidRDefault="007C7419" w:rsidP="000169AA">
      <w:pPr>
        <w:spacing w:after="0" w:line="240" w:lineRule="auto"/>
        <w:jc w:val="both"/>
        <w:rPr>
          <w:lang w:val="uk-UA"/>
        </w:rPr>
      </w:pPr>
      <w:r w:rsidRPr="00444A28">
        <w:rPr>
          <w:lang w:val="uk-UA"/>
        </w:rPr>
        <w:t>виконавчого апарату обласної ради</w:t>
      </w:r>
      <w:r w:rsidRPr="00444A28">
        <w:rPr>
          <w:lang w:val="uk-UA"/>
        </w:rPr>
        <w:tab/>
      </w:r>
      <w:r w:rsidRPr="00444A28">
        <w:rPr>
          <w:lang w:val="uk-UA"/>
        </w:rPr>
        <w:tab/>
      </w:r>
      <w:r w:rsidRPr="00444A28">
        <w:rPr>
          <w:lang w:val="uk-UA"/>
        </w:rPr>
        <w:tab/>
      </w:r>
      <w:r w:rsidRPr="00444A28">
        <w:rPr>
          <w:lang w:val="uk-UA"/>
        </w:rPr>
        <w:tab/>
      </w:r>
      <w:r w:rsidR="00265327" w:rsidRPr="00444A28">
        <w:rPr>
          <w:lang w:val="uk-UA"/>
        </w:rPr>
        <w:tab/>
      </w:r>
      <w:r w:rsidR="00492859" w:rsidRPr="00444A28">
        <w:rPr>
          <w:lang w:val="uk-UA"/>
        </w:rPr>
        <w:t>О</w:t>
      </w:r>
      <w:r w:rsidR="00444A28" w:rsidRPr="00444A28">
        <w:rPr>
          <w:lang w:val="uk-UA"/>
        </w:rPr>
        <w:t>лена</w:t>
      </w:r>
      <w:r w:rsidR="00265327" w:rsidRPr="00444A28">
        <w:rPr>
          <w:lang w:val="uk-UA"/>
        </w:rPr>
        <w:t xml:space="preserve"> </w:t>
      </w:r>
      <w:r w:rsidR="00492859" w:rsidRPr="00444A28">
        <w:rPr>
          <w:lang w:val="uk-UA"/>
        </w:rPr>
        <w:t>ЗВЯГІНЦЕВА</w:t>
      </w:r>
    </w:p>
    <w:sectPr w:rsidR="003F6541" w:rsidRPr="00444A28" w:rsidSect="007137E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1FA" w:rsidRDefault="006B51FA" w:rsidP="003F6541">
      <w:pPr>
        <w:spacing w:after="0" w:line="240" w:lineRule="auto"/>
      </w:pPr>
      <w:r>
        <w:separator/>
      </w:r>
    </w:p>
  </w:endnote>
  <w:endnote w:type="continuationSeparator" w:id="0">
    <w:p w:rsidR="006B51FA" w:rsidRDefault="006B51FA" w:rsidP="003F6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1FA" w:rsidRDefault="006B51FA" w:rsidP="003F6541">
      <w:pPr>
        <w:spacing w:after="0" w:line="240" w:lineRule="auto"/>
      </w:pPr>
      <w:r>
        <w:separator/>
      </w:r>
    </w:p>
  </w:footnote>
  <w:footnote w:type="continuationSeparator" w:id="0">
    <w:p w:rsidR="006B51FA" w:rsidRDefault="006B51FA" w:rsidP="003F6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7047324"/>
      <w:docPartObj>
        <w:docPartGallery w:val="Page Numbers (Top of Page)"/>
        <w:docPartUnique/>
      </w:docPartObj>
    </w:sdtPr>
    <w:sdtEndPr/>
    <w:sdtContent>
      <w:p w:rsidR="003F6541" w:rsidRDefault="003F65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490">
          <w:rPr>
            <w:noProof/>
          </w:rPr>
          <w:t>2</w:t>
        </w:r>
        <w:r>
          <w:fldChar w:fldCharType="end"/>
        </w:r>
      </w:p>
    </w:sdtContent>
  </w:sdt>
  <w:p w:rsidR="003F6541" w:rsidRDefault="003F65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2EB"/>
    <w:rsid w:val="000169AA"/>
    <w:rsid w:val="00042328"/>
    <w:rsid w:val="00054B1C"/>
    <w:rsid w:val="00060D92"/>
    <w:rsid w:val="000719D9"/>
    <w:rsid w:val="00080883"/>
    <w:rsid w:val="00091B6E"/>
    <w:rsid w:val="00091DC4"/>
    <w:rsid w:val="000A168D"/>
    <w:rsid w:val="000A5549"/>
    <w:rsid w:val="000B5425"/>
    <w:rsid w:val="000C33F8"/>
    <w:rsid w:val="000D5B89"/>
    <w:rsid w:val="000F2435"/>
    <w:rsid w:val="00113CC8"/>
    <w:rsid w:val="00121352"/>
    <w:rsid w:val="00132F54"/>
    <w:rsid w:val="00152EC3"/>
    <w:rsid w:val="00177F06"/>
    <w:rsid w:val="0018466B"/>
    <w:rsid w:val="00194382"/>
    <w:rsid w:val="001A0AC3"/>
    <w:rsid w:val="001D4963"/>
    <w:rsid w:val="001F43C6"/>
    <w:rsid w:val="001F650B"/>
    <w:rsid w:val="00205EF9"/>
    <w:rsid w:val="00220A23"/>
    <w:rsid w:val="0024412E"/>
    <w:rsid w:val="00252EFF"/>
    <w:rsid w:val="00265327"/>
    <w:rsid w:val="002948E2"/>
    <w:rsid w:val="002B1B37"/>
    <w:rsid w:val="002E57D0"/>
    <w:rsid w:val="002E59CA"/>
    <w:rsid w:val="002F30FB"/>
    <w:rsid w:val="002F74A5"/>
    <w:rsid w:val="00305050"/>
    <w:rsid w:val="00311A4E"/>
    <w:rsid w:val="00321C14"/>
    <w:rsid w:val="00340E7A"/>
    <w:rsid w:val="00341D7C"/>
    <w:rsid w:val="00345385"/>
    <w:rsid w:val="003E18B5"/>
    <w:rsid w:val="003F6541"/>
    <w:rsid w:val="00426CD5"/>
    <w:rsid w:val="00444A28"/>
    <w:rsid w:val="00465DD0"/>
    <w:rsid w:val="00466BF4"/>
    <w:rsid w:val="0048132B"/>
    <w:rsid w:val="0048737F"/>
    <w:rsid w:val="00492859"/>
    <w:rsid w:val="00494E05"/>
    <w:rsid w:val="004A12BC"/>
    <w:rsid w:val="004A2F0E"/>
    <w:rsid w:val="00501DD0"/>
    <w:rsid w:val="00514195"/>
    <w:rsid w:val="0052367B"/>
    <w:rsid w:val="0052402F"/>
    <w:rsid w:val="0052469F"/>
    <w:rsid w:val="00543A53"/>
    <w:rsid w:val="00544A80"/>
    <w:rsid w:val="00571DC4"/>
    <w:rsid w:val="00594296"/>
    <w:rsid w:val="005B3B87"/>
    <w:rsid w:val="005C1E31"/>
    <w:rsid w:val="005E2F10"/>
    <w:rsid w:val="00605D0C"/>
    <w:rsid w:val="00626F39"/>
    <w:rsid w:val="006276C9"/>
    <w:rsid w:val="00636911"/>
    <w:rsid w:val="006557A7"/>
    <w:rsid w:val="006572EB"/>
    <w:rsid w:val="00662490"/>
    <w:rsid w:val="006779DC"/>
    <w:rsid w:val="006A7DFA"/>
    <w:rsid w:val="006B51FA"/>
    <w:rsid w:val="006C5E98"/>
    <w:rsid w:val="00702FB0"/>
    <w:rsid w:val="00703BFA"/>
    <w:rsid w:val="0070591B"/>
    <w:rsid w:val="007060DD"/>
    <w:rsid w:val="00713566"/>
    <w:rsid w:val="007137ED"/>
    <w:rsid w:val="00747A03"/>
    <w:rsid w:val="00762EE9"/>
    <w:rsid w:val="007A2DC1"/>
    <w:rsid w:val="007A3440"/>
    <w:rsid w:val="007C7419"/>
    <w:rsid w:val="007D2327"/>
    <w:rsid w:val="0080508A"/>
    <w:rsid w:val="0083256B"/>
    <w:rsid w:val="00861058"/>
    <w:rsid w:val="00874D1B"/>
    <w:rsid w:val="00896DA4"/>
    <w:rsid w:val="008B4C28"/>
    <w:rsid w:val="008B684E"/>
    <w:rsid w:val="00901026"/>
    <w:rsid w:val="0091641C"/>
    <w:rsid w:val="009279F9"/>
    <w:rsid w:val="00931B0C"/>
    <w:rsid w:val="00950BD9"/>
    <w:rsid w:val="009A34B3"/>
    <w:rsid w:val="009D1296"/>
    <w:rsid w:val="009E2C0B"/>
    <w:rsid w:val="009F11B3"/>
    <w:rsid w:val="00A30BEC"/>
    <w:rsid w:val="00A32637"/>
    <w:rsid w:val="00A36559"/>
    <w:rsid w:val="00A56920"/>
    <w:rsid w:val="00A777D3"/>
    <w:rsid w:val="00A92C64"/>
    <w:rsid w:val="00A96FFC"/>
    <w:rsid w:val="00AA3EA6"/>
    <w:rsid w:val="00AB1BDB"/>
    <w:rsid w:val="00AE1631"/>
    <w:rsid w:val="00B2089F"/>
    <w:rsid w:val="00B60376"/>
    <w:rsid w:val="00B607E8"/>
    <w:rsid w:val="00B75D8C"/>
    <w:rsid w:val="00B9136E"/>
    <w:rsid w:val="00B9210B"/>
    <w:rsid w:val="00BA250C"/>
    <w:rsid w:val="00BC150D"/>
    <w:rsid w:val="00BD7C0B"/>
    <w:rsid w:val="00BF3487"/>
    <w:rsid w:val="00C05A18"/>
    <w:rsid w:val="00C25694"/>
    <w:rsid w:val="00C47304"/>
    <w:rsid w:val="00CC7C69"/>
    <w:rsid w:val="00CF51C7"/>
    <w:rsid w:val="00D26A00"/>
    <w:rsid w:val="00D71205"/>
    <w:rsid w:val="00D73EAE"/>
    <w:rsid w:val="00D74E3D"/>
    <w:rsid w:val="00DB0CB9"/>
    <w:rsid w:val="00DC6CAA"/>
    <w:rsid w:val="00DE0416"/>
    <w:rsid w:val="00E05263"/>
    <w:rsid w:val="00E24A1B"/>
    <w:rsid w:val="00E615F4"/>
    <w:rsid w:val="00E71322"/>
    <w:rsid w:val="00E72AD1"/>
    <w:rsid w:val="00E95732"/>
    <w:rsid w:val="00EA37CF"/>
    <w:rsid w:val="00EA637A"/>
    <w:rsid w:val="00ED7DAB"/>
    <w:rsid w:val="00EE0171"/>
    <w:rsid w:val="00EE6FEB"/>
    <w:rsid w:val="00EF4AF4"/>
    <w:rsid w:val="00EF6908"/>
    <w:rsid w:val="00FB43CC"/>
    <w:rsid w:val="00FC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7E663-65AC-4EA9-ACD9-CA52CE92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572EB"/>
  </w:style>
  <w:style w:type="character" w:customStyle="1" w:styleId="rvts23">
    <w:name w:val="rvts23"/>
    <w:basedOn w:val="a0"/>
    <w:rsid w:val="006572EB"/>
  </w:style>
  <w:style w:type="character" w:customStyle="1" w:styleId="rvts46">
    <w:name w:val="rvts46"/>
    <w:basedOn w:val="a0"/>
    <w:rsid w:val="006572EB"/>
  </w:style>
  <w:style w:type="character" w:customStyle="1" w:styleId="rvts9">
    <w:name w:val="rvts9"/>
    <w:rsid w:val="003F6541"/>
  </w:style>
  <w:style w:type="character" w:customStyle="1" w:styleId="rvts37">
    <w:name w:val="rvts37"/>
    <w:rsid w:val="003F6541"/>
  </w:style>
  <w:style w:type="paragraph" w:styleId="a3">
    <w:name w:val="header"/>
    <w:basedOn w:val="a"/>
    <w:link w:val="a4"/>
    <w:uiPriority w:val="99"/>
    <w:unhideWhenUsed/>
    <w:rsid w:val="003F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541"/>
  </w:style>
  <w:style w:type="paragraph" w:styleId="a5">
    <w:name w:val="footer"/>
    <w:basedOn w:val="a"/>
    <w:link w:val="a6"/>
    <w:uiPriority w:val="99"/>
    <w:unhideWhenUsed/>
    <w:rsid w:val="003F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541"/>
  </w:style>
  <w:style w:type="character" w:styleId="a7">
    <w:name w:val="Emphasis"/>
    <w:basedOn w:val="a0"/>
    <w:uiPriority w:val="20"/>
    <w:qFormat/>
    <w:rsid w:val="0052469F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605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5D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2705</Words>
  <Characters>1543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cp:lastPrinted>2023-10-09T09:16:00Z</cp:lastPrinted>
  <dcterms:created xsi:type="dcterms:W3CDTF">2024-08-05T13:19:00Z</dcterms:created>
  <dcterms:modified xsi:type="dcterms:W3CDTF">2024-09-09T11:25:00Z</dcterms:modified>
</cp:coreProperties>
</file>