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5B" w:rsidRPr="006012E2" w:rsidRDefault="00827EBE" w:rsidP="006E2D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2E2">
        <w:rPr>
          <w:rFonts w:ascii="Times New Roman" w:hAnsi="Times New Roman" w:cs="Times New Roman"/>
          <w:b/>
          <w:sz w:val="28"/>
          <w:szCs w:val="28"/>
        </w:rPr>
        <w:t>Поясн</w:t>
      </w:r>
      <w:r w:rsidR="00756608" w:rsidRPr="006012E2">
        <w:rPr>
          <w:rFonts w:ascii="Times New Roman" w:hAnsi="Times New Roman" w:cs="Times New Roman"/>
          <w:b/>
          <w:sz w:val="28"/>
          <w:szCs w:val="28"/>
        </w:rPr>
        <w:t>ювальна</w:t>
      </w:r>
      <w:r w:rsidRPr="006012E2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EE23C0" w:rsidRPr="006012E2" w:rsidRDefault="00756608" w:rsidP="006E2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>до про</w:t>
      </w:r>
      <w:r w:rsidR="005F56E3" w:rsidRPr="006012E2">
        <w:rPr>
          <w:rFonts w:ascii="Times New Roman" w:hAnsi="Times New Roman" w:cs="Times New Roman"/>
          <w:sz w:val="28"/>
          <w:szCs w:val="28"/>
        </w:rPr>
        <w:t>є</w:t>
      </w:r>
      <w:r w:rsidRPr="006012E2">
        <w:rPr>
          <w:rFonts w:ascii="Times New Roman" w:hAnsi="Times New Roman" w:cs="Times New Roman"/>
          <w:sz w:val="28"/>
          <w:szCs w:val="28"/>
        </w:rPr>
        <w:t xml:space="preserve">кту рішення обласної ради </w:t>
      </w:r>
    </w:p>
    <w:p w:rsidR="00EE23C0" w:rsidRPr="006012E2" w:rsidRDefault="006E2DDC" w:rsidP="006E2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>«</w:t>
      </w:r>
      <w:r w:rsidR="00A85ED0" w:rsidRPr="006012E2">
        <w:rPr>
          <w:rFonts w:ascii="Times New Roman" w:hAnsi="Times New Roman" w:cs="Times New Roman"/>
          <w:sz w:val="28"/>
          <w:szCs w:val="28"/>
        </w:rPr>
        <w:t>Про внесення змін до Програми</w:t>
      </w:r>
      <w:r w:rsidR="00664932" w:rsidRPr="00664932">
        <w:rPr>
          <w:rFonts w:ascii="Times New Roman" w:hAnsi="Times New Roman" w:cs="Times New Roman"/>
          <w:sz w:val="28"/>
          <w:szCs w:val="28"/>
        </w:rPr>
        <w:t xml:space="preserve"> фінансової підтримки</w:t>
      </w:r>
      <w:r w:rsidR="00664932">
        <w:rPr>
          <w:rFonts w:ascii="Times New Roman" w:hAnsi="Times New Roman" w:cs="Times New Roman"/>
          <w:sz w:val="28"/>
          <w:szCs w:val="28"/>
        </w:rPr>
        <w:br/>
      </w:r>
      <w:r w:rsidR="00664932" w:rsidRPr="00664932">
        <w:rPr>
          <w:rFonts w:ascii="Times New Roman" w:hAnsi="Times New Roman" w:cs="Times New Roman"/>
          <w:sz w:val="28"/>
          <w:szCs w:val="28"/>
        </w:rPr>
        <w:t xml:space="preserve"> підприємств спільної власності</w:t>
      </w:r>
    </w:p>
    <w:p w:rsidR="00EE23C0" w:rsidRPr="006012E2" w:rsidRDefault="00A85ED0" w:rsidP="006E2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територіальних громад сіл, селищ, міст Черкаської області </w:t>
      </w:r>
    </w:p>
    <w:p w:rsidR="0022448E" w:rsidRPr="006012E2" w:rsidRDefault="00A85ED0" w:rsidP="006E2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>на 20</w:t>
      </w:r>
      <w:r w:rsidR="003A420D" w:rsidRPr="006012E2">
        <w:rPr>
          <w:rFonts w:ascii="Times New Roman" w:hAnsi="Times New Roman" w:cs="Times New Roman"/>
          <w:sz w:val="28"/>
          <w:szCs w:val="28"/>
        </w:rPr>
        <w:t>22</w:t>
      </w:r>
      <w:r w:rsidRPr="006012E2">
        <w:rPr>
          <w:rFonts w:ascii="Times New Roman" w:hAnsi="Times New Roman" w:cs="Times New Roman"/>
          <w:sz w:val="28"/>
          <w:szCs w:val="28"/>
        </w:rPr>
        <w:t>-202</w:t>
      </w:r>
      <w:r w:rsidR="003A420D" w:rsidRPr="006012E2">
        <w:rPr>
          <w:rFonts w:ascii="Times New Roman" w:hAnsi="Times New Roman" w:cs="Times New Roman"/>
          <w:sz w:val="28"/>
          <w:szCs w:val="28"/>
        </w:rPr>
        <w:t>4</w:t>
      </w:r>
      <w:r w:rsidRPr="006012E2">
        <w:rPr>
          <w:rFonts w:ascii="Times New Roman" w:hAnsi="Times New Roman" w:cs="Times New Roman"/>
          <w:sz w:val="28"/>
          <w:szCs w:val="28"/>
        </w:rPr>
        <w:t xml:space="preserve"> роки</w:t>
      </w:r>
      <w:r w:rsidR="006E2DDC" w:rsidRPr="006012E2">
        <w:rPr>
          <w:rFonts w:ascii="Times New Roman" w:hAnsi="Times New Roman" w:cs="Times New Roman"/>
          <w:sz w:val="28"/>
          <w:szCs w:val="28"/>
        </w:rPr>
        <w:t>»</w:t>
      </w:r>
      <w:r w:rsidR="00830125" w:rsidRPr="006012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588" w:rsidRPr="006012E2" w:rsidRDefault="000E3588" w:rsidP="006E2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48E" w:rsidRPr="006012E2" w:rsidRDefault="00830125" w:rsidP="006E2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2E2">
        <w:rPr>
          <w:rFonts w:ascii="Times New Roman" w:hAnsi="Times New Roman" w:cs="Times New Roman"/>
          <w:b/>
          <w:sz w:val="28"/>
          <w:szCs w:val="28"/>
        </w:rPr>
        <w:t>Обґрунтування</w:t>
      </w:r>
      <w:r w:rsidR="0022448E" w:rsidRPr="006012E2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374FCE" w:rsidRDefault="00830125" w:rsidP="0037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Проєкт рішення обласної ради </w:t>
      </w:r>
      <w:r w:rsidR="006E2DDC" w:rsidRPr="006012E2">
        <w:rPr>
          <w:rFonts w:ascii="Times New Roman" w:hAnsi="Times New Roman" w:cs="Times New Roman"/>
          <w:sz w:val="28"/>
          <w:szCs w:val="28"/>
        </w:rPr>
        <w:t>«</w:t>
      </w:r>
      <w:r w:rsidRPr="006012E2">
        <w:rPr>
          <w:rFonts w:ascii="Times New Roman" w:hAnsi="Times New Roman" w:cs="Times New Roman"/>
          <w:sz w:val="28"/>
          <w:szCs w:val="28"/>
        </w:rPr>
        <w:t>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</w:t>
      </w:r>
      <w:r w:rsidR="006E2DDC" w:rsidRPr="006012E2">
        <w:rPr>
          <w:rFonts w:ascii="Times New Roman" w:hAnsi="Times New Roman" w:cs="Times New Roman"/>
          <w:sz w:val="28"/>
          <w:szCs w:val="28"/>
        </w:rPr>
        <w:t>»</w:t>
      </w:r>
      <w:r w:rsidRPr="006012E2">
        <w:rPr>
          <w:rFonts w:ascii="Times New Roman" w:hAnsi="Times New Roman" w:cs="Times New Roman"/>
          <w:sz w:val="28"/>
          <w:szCs w:val="28"/>
        </w:rPr>
        <w:t xml:space="preserve"> </w:t>
      </w:r>
      <w:r w:rsidR="00D11A98" w:rsidRPr="006012E2">
        <w:rPr>
          <w:rFonts w:ascii="Times New Roman" w:hAnsi="Times New Roman" w:cs="Times New Roman"/>
          <w:sz w:val="28"/>
          <w:szCs w:val="28"/>
        </w:rPr>
        <w:t>(далі – Проєкт</w:t>
      </w:r>
      <w:r w:rsidR="00B35919">
        <w:rPr>
          <w:rFonts w:ascii="Times New Roman" w:hAnsi="Times New Roman" w:cs="Times New Roman"/>
          <w:sz w:val="28"/>
          <w:szCs w:val="28"/>
        </w:rPr>
        <w:t xml:space="preserve"> </w:t>
      </w:r>
      <w:r w:rsidR="00D11A98" w:rsidRPr="006012E2">
        <w:rPr>
          <w:rFonts w:ascii="Times New Roman" w:hAnsi="Times New Roman" w:cs="Times New Roman"/>
          <w:sz w:val="28"/>
          <w:szCs w:val="28"/>
        </w:rPr>
        <w:t xml:space="preserve">рішення) </w:t>
      </w:r>
      <w:r w:rsidRPr="006012E2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EE23C0" w:rsidRPr="006012E2">
        <w:rPr>
          <w:rFonts w:ascii="Times New Roman" w:hAnsi="Times New Roman" w:cs="Times New Roman"/>
          <w:sz w:val="28"/>
          <w:szCs w:val="28"/>
        </w:rPr>
        <w:t xml:space="preserve">управлінням об’єктами спільної власності територіальних громад області виконавчого апарату обласної ради </w:t>
      </w:r>
      <w:r w:rsidRPr="006012E2"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="00360610" w:rsidRPr="006012E2">
        <w:rPr>
          <w:rFonts w:ascii="Times New Roman" w:hAnsi="Times New Roman" w:cs="Times New Roman"/>
          <w:sz w:val="28"/>
          <w:szCs w:val="28"/>
        </w:rPr>
        <w:t xml:space="preserve">листів </w:t>
      </w:r>
      <w:r w:rsidR="005E2F68" w:rsidRPr="002F29EE">
        <w:rPr>
          <w:rFonts w:ascii="Times New Roman" w:hAnsi="Times New Roman" w:cs="Times New Roman"/>
          <w:sz w:val="28"/>
          <w:szCs w:val="28"/>
        </w:rPr>
        <w:t xml:space="preserve">обласного комунального підприємства "Готельний комплекс "Дніпро" Черкаської обласної ради </w:t>
      </w:r>
      <w:r w:rsidR="00662A15">
        <w:rPr>
          <w:rFonts w:ascii="Times New Roman" w:hAnsi="Times New Roman" w:cs="Times New Roman"/>
          <w:sz w:val="28"/>
          <w:szCs w:val="28"/>
        </w:rPr>
        <w:t xml:space="preserve">(далі – Підприємство) </w:t>
      </w:r>
      <w:r w:rsidR="008F3D04" w:rsidRPr="002F29EE">
        <w:rPr>
          <w:rFonts w:ascii="Times New Roman" w:hAnsi="Times New Roman" w:cs="Times New Roman"/>
          <w:sz w:val="28"/>
          <w:szCs w:val="28"/>
        </w:rPr>
        <w:t>від 15.08.2024 № 141 та від 22.08.2024 № 146</w:t>
      </w:r>
      <w:r w:rsidR="00C01704" w:rsidRPr="002F29EE">
        <w:rPr>
          <w:rFonts w:ascii="Times New Roman" w:hAnsi="Times New Roman" w:cs="Times New Roman"/>
          <w:sz w:val="28"/>
          <w:szCs w:val="28"/>
        </w:rPr>
        <w:t>.</w:t>
      </w:r>
      <w:r w:rsidR="00374FCE">
        <w:rPr>
          <w:rFonts w:ascii="Times New Roman" w:hAnsi="Times New Roman" w:cs="Times New Roman"/>
          <w:sz w:val="28"/>
          <w:szCs w:val="28"/>
        </w:rPr>
        <w:t xml:space="preserve"> Потреба в фінансовій підтримці виникла в зв’язку із тривалою експлуатацією основних засобів (25 років) без капітальних ремонтів та оновлення. Термін експлуатації газових котлів вичерпано, електронна система контролю вийшла з ладу. Системи водопостачання, теплопостачання та водовідведення потребують заміни.</w:t>
      </w:r>
      <w:r w:rsidR="00374FCE" w:rsidRPr="00374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FCE" w:rsidRPr="002F29EE" w:rsidRDefault="00F107B8" w:rsidP="0037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62A15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інформацією Підприємства </w:t>
      </w:r>
      <w:bookmarkEnd w:id="0"/>
      <w:r>
        <w:rPr>
          <w:rFonts w:ascii="Times New Roman" w:hAnsi="Times New Roman" w:cs="Times New Roman"/>
          <w:sz w:val="28"/>
          <w:szCs w:val="28"/>
        </w:rPr>
        <w:t>д</w:t>
      </w:r>
      <w:r w:rsidR="00374FCE">
        <w:rPr>
          <w:rFonts w:ascii="Times New Roman" w:hAnsi="Times New Roman" w:cs="Times New Roman"/>
          <w:sz w:val="28"/>
          <w:szCs w:val="28"/>
        </w:rPr>
        <w:t xml:space="preserve">ля забезпечення якісного та ефективного виконання статутних завдань, стабільної та прибуткової роботи </w:t>
      </w:r>
      <w:r w:rsidR="00374FCE" w:rsidRPr="002F29EE">
        <w:rPr>
          <w:rFonts w:ascii="Times New Roman" w:hAnsi="Times New Roman" w:cs="Times New Roman"/>
          <w:sz w:val="28"/>
          <w:szCs w:val="28"/>
        </w:rPr>
        <w:t xml:space="preserve">Підприємства йому </w:t>
      </w:r>
      <w:r w:rsidR="00374FCE">
        <w:rPr>
          <w:rFonts w:ascii="Times New Roman" w:hAnsi="Times New Roman" w:cs="Times New Roman"/>
          <w:sz w:val="28"/>
          <w:szCs w:val="28"/>
        </w:rPr>
        <w:t xml:space="preserve">необхідна </w:t>
      </w:r>
      <w:r w:rsidR="00374FCE" w:rsidRPr="002F29EE">
        <w:rPr>
          <w:rFonts w:ascii="Times New Roman" w:hAnsi="Times New Roman" w:cs="Times New Roman"/>
          <w:sz w:val="28"/>
          <w:szCs w:val="28"/>
        </w:rPr>
        <w:t>фінансов</w:t>
      </w:r>
      <w:r w:rsidR="00374FCE">
        <w:rPr>
          <w:rFonts w:ascii="Times New Roman" w:hAnsi="Times New Roman" w:cs="Times New Roman"/>
          <w:sz w:val="28"/>
          <w:szCs w:val="28"/>
        </w:rPr>
        <w:t xml:space="preserve">а </w:t>
      </w:r>
      <w:r w:rsidR="00374FCE" w:rsidRPr="002F29EE">
        <w:rPr>
          <w:rFonts w:ascii="Times New Roman" w:hAnsi="Times New Roman" w:cs="Times New Roman"/>
          <w:sz w:val="28"/>
          <w:szCs w:val="28"/>
        </w:rPr>
        <w:t>підтримк</w:t>
      </w:r>
      <w:r w:rsidR="00374FCE">
        <w:rPr>
          <w:rFonts w:ascii="Times New Roman" w:hAnsi="Times New Roman" w:cs="Times New Roman"/>
          <w:sz w:val="28"/>
          <w:szCs w:val="28"/>
        </w:rPr>
        <w:t xml:space="preserve">а у розмірі </w:t>
      </w:r>
      <w:r w:rsidR="00374FCE" w:rsidRPr="00F175E1">
        <w:rPr>
          <w:rFonts w:ascii="Times New Roman" w:hAnsi="Times New Roman" w:cs="Times New Roman"/>
          <w:sz w:val="28"/>
          <w:szCs w:val="28"/>
        </w:rPr>
        <w:t>2305,0 тис. грн</w:t>
      </w:r>
      <w:r w:rsidR="00374FCE">
        <w:rPr>
          <w:rFonts w:ascii="Times New Roman" w:hAnsi="Times New Roman" w:cs="Times New Roman"/>
          <w:sz w:val="28"/>
          <w:szCs w:val="28"/>
        </w:rPr>
        <w:t>.</w:t>
      </w:r>
    </w:p>
    <w:p w:rsidR="00374FCE" w:rsidRPr="00662A15" w:rsidRDefault="00F107B8" w:rsidP="00374F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374FCE" w:rsidRPr="00662A15">
        <w:rPr>
          <w:rFonts w:ascii="Times New Roman" w:hAnsi="Times New Roman" w:cs="Times New Roman"/>
          <w:sz w:val="28"/>
          <w:szCs w:val="28"/>
        </w:rPr>
        <w:t xml:space="preserve">значені обсяги фінансування дозволять придбати </w:t>
      </w:r>
      <w:r w:rsidR="00374FCE" w:rsidRPr="00662A15">
        <w:rPr>
          <w:rFonts w:ascii="Times New Roman" w:eastAsia="Calibri" w:hAnsi="Times New Roman" w:cs="Times New Roman"/>
          <w:sz w:val="28"/>
          <w:szCs w:val="28"/>
        </w:rPr>
        <w:t>3 кондиціонери (орієнтовна вартість 98,0 тис. грн), 1 пральну машину (орієнтовна вартість 500,0 тис. грн), встановити систему контролю доступу (орієнтовна вартість 323,0 тис. грн), придбати програмне забезпечення (орієнтовна вартість 200,0 тис. грн), провести капітальний ремонт системи теплопостачання – газової котельні та бойлерної (орієнтовна вартість 995,0 тис. грн), провести капітальний ремонт ліфта (орієнтовна вартість 189,0 тис. грн).</w:t>
      </w:r>
    </w:p>
    <w:p w:rsidR="001141FC" w:rsidRPr="006012E2" w:rsidRDefault="00C01704" w:rsidP="0037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9EE">
        <w:rPr>
          <w:rFonts w:ascii="Times New Roman" w:hAnsi="Times New Roman" w:cs="Times New Roman"/>
          <w:sz w:val="28"/>
          <w:szCs w:val="28"/>
        </w:rPr>
        <w:t xml:space="preserve">Надання фінансової підтримки з обласного бюджету здійснюється в межах Програми фінансової підтримки підприємств спільної власності територіальних громад сіл, селищ, міст Черкаської області на 2022-2024 роки, затвердженої </w:t>
      </w:r>
      <w:r w:rsidRPr="006012E2">
        <w:rPr>
          <w:rFonts w:ascii="Times New Roman" w:hAnsi="Times New Roman" w:cs="Times New Roman"/>
          <w:sz w:val="28"/>
          <w:szCs w:val="28"/>
        </w:rPr>
        <w:t xml:space="preserve">рішенням обласної ради від 26.11.2021 </w:t>
      </w:r>
      <w:r w:rsidR="00D11A98" w:rsidRPr="006012E2">
        <w:rPr>
          <w:rFonts w:ascii="Times New Roman" w:hAnsi="Times New Roman" w:cs="Times New Roman"/>
          <w:sz w:val="28"/>
          <w:szCs w:val="28"/>
        </w:rPr>
        <w:t>№ </w:t>
      </w:r>
      <w:r w:rsidRPr="006012E2">
        <w:rPr>
          <w:rFonts w:ascii="Times New Roman" w:hAnsi="Times New Roman" w:cs="Times New Roman"/>
          <w:sz w:val="28"/>
          <w:szCs w:val="28"/>
        </w:rPr>
        <w:t>9-18/</w:t>
      </w:r>
      <w:r w:rsidRPr="006012E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012E2" w:rsidRPr="006012E2">
        <w:rPr>
          <w:rFonts w:ascii="Times New Roman" w:hAnsi="Times New Roman" w:cs="Times New Roman"/>
          <w:sz w:val="28"/>
          <w:szCs w:val="28"/>
        </w:rPr>
        <w:t>ІІІ,</w:t>
      </w:r>
      <w:r w:rsidRPr="006012E2">
        <w:rPr>
          <w:rFonts w:ascii="Times New Roman" w:hAnsi="Times New Roman" w:cs="Times New Roman"/>
          <w:sz w:val="28"/>
          <w:szCs w:val="28"/>
        </w:rPr>
        <w:t xml:space="preserve"> </w:t>
      </w:r>
      <w:r w:rsidR="006012E2" w:rsidRPr="006012E2">
        <w:rPr>
          <w:rFonts w:ascii="Times New Roman" w:hAnsi="Times New Roman" w:cs="Times New Roman"/>
          <w:sz w:val="28"/>
          <w:szCs w:val="28"/>
        </w:rPr>
        <w:t>зі змінами</w:t>
      </w:r>
      <w:r w:rsidR="00D11A98" w:rsidRPr="006012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012E2">
        <w:rPr>
          <w:rFonts w:ascii="Times New Roman" w:hAnsi="Times New Roman" w:cs="Times New Roman"/>
          <w:sz w:val="28"/>
          <w:szCs w:val="28"/>
        </w:rPr>
        <w:t>(далі – Програма).</w:t>
      </w:r>
    </w:p>
    <w:p w:rsidR="005E2F68" w:rsidRPr="00F175E1" w:rsidRDefault="001141FC" w:rsidP="0037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E1">
        <w:rPr>
          <w:rFonts w:ascii="Times New Roman" w:hAnsi="Times New Roman" w:cs="Times New Roman"/>
          <w:sz w:val="28"/>
          <w:szCs w:val="28"/>
        </w:rPr>
        <w:t xml:space="preserve">Зазначений </w:t>
      </w:r>
      <w:r w:rsidR="00D11A98" w:rsidRPr="00F175E1">
        <w:rPr>
          <w:rFonts w:ascii="Times New Roman" w:hAnsi="Times New Roman" w:cs="Times New Roman"/>
          <w:sz w:val="28"/>
          <w:szCs w:val="28"/>
        </w:rPr>
        <w:t xml:space="preserve">Проєкт </w:t>
      </w:r>
      <w:r w:rsidRPr="00F175E1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D11A98" w:rsidRPr="00F175E1">
        <w:rPr>
          <w:rFonts w:ascii="Times New Roman" w:hAnsi="Times New Roman" w:cs="Times New Roman"/>
          <w:sz w:val="28"/>
          <w:szCs w:val="28"/>
        </w:rPr>
        <w:t>передбачає внес</w:t>
      </w:r>
      <w:r w:rsidR="006012E2" w:rsidRPr="00F175E1">
        <w:rPr>
          <w:rFonts w:ascii="Times New Roman" w:hAnsi="Times New Roman" w:cs="Times New Roman"/>
          <w:sz w:val="28"/>
          <w:szCs w:val="28"/>
        </w:rPr>
        <w:t>ення</w:t>
      </w:r>
      <w:r w:rsidR="00D11A98" w:rsidRPr="00F175E1">
        <w:rPr>
          <w:rFonts w:ascii="Times New Roman" w:hAnsi="Times New Roman" w:cs="Times New Roman"/>
          <w:sz w:val="28"/>
          <w:szCs w:val="28"/>
        </w:rPr>
        <w:t xml:space="preserve"> змін до обсягів фінансування заходів Програми</w:t>
      </w:r>
      <w:r w:rsidR="00F175E1" w:rsidRPr="00F175E1">
        <w:rPr>
          <w:rFonts w:ascii="Times New Roman" w:hAnsi="Times New Roman" w:cs="Times New Roman"/>
          <w:sz w:val="28"/>
          <w:szCs w:val="28"/>
        </w:rPr>
        <w:t xml:space="preserve"> додатково передбачивши у 2024 році </w:t>
      </w:r>
      <w:r w:rsidR="00662A15" w:rsidRPr="00F175E1">
        <w:rPr>
          <w:rFonts w:ascii="Times New Roman" w:hAnsi="Times New Roman" w:cs="Times New Roman"/>
          <w:sz w:val="28"/>
          <w:szCs w:val="28"/>
        </w:rPr>
        <w:t>Підприємству</w:t>
      </w:r>
      <w:r w:rsidR="00662A15">
        <w:rPr>
          <w:rFonts w:ascii="Times New Roman" w:hAnsi="Times New Roman" w:cs="Times New Roman"/>
          <w:sz w:val="28"/>
          <w:szCs w:val="28"/>
        </w:rPr>
        <w:t xml:space="preserve"> </w:t>
      </w:r>
      <w:r w:rsidR="00F175E1" w:rsidRPr="00F175E1">
        <w:rPr>
          <w:rFonts w:ascii="Times New Roman" w:hAnsi="Times New Roman" w:cs="Times New Roman"/>
          <w:sz w:val="28"/>
          <w:szCs w:val="28"/>
        </w:rPr>
        <w:t>2305,0 тис. грн</w:t>
      </w:r>
      <w:r w:rsidR="005E2F68" w:rsidRPr="00F175E1">
        <w:rPr>
          <w:rFonts w:ascii="Times New Roman" w:hAnsi="Times New Roman" w:cs="Times New Roman"/>
          <w:sz w:val="28"/>
          <w:szCs w:val="28"/>
        </w:rPr>
        <w:t xml:space="preserve">, </w:t>
      </w:r>
      <w:r w:rsidR="00F175E1" w:rsidRPr="00F175E1">
        <w:rPr>
          <w:rFonts w:ascii="Times New Roman" w:hAnsi="Times New Roman" w:cs="Times New Roman"/>
          <w:sz w:val="28"/>
          <w:szCs w:val="28"/>
        </w:rPr>
        <w:t>зокрема</w:t>
      </w:r>
      <w:r w:rsidR="005E2F68" w:rsidRPr="00F175E1">
        <w:rPr>
          <w:rFonts w:ascii="Times New Roman" w:hAnsi="Times New Roman" w:cs="Times New Roman"/>
          <w:sz w:val="28"/>
          <w:szCs w:val="28"/>
        </w:rPr>
        <w:t>:</w:t>
      </w:r>
    </w:p>
    <w:p w:rsidR="005E2F68" w:rsidRPr="00F175E1" w:rsidRDefault="00F175E1" w:rsidP="0037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E1">
        <w:rPr>
          <w:rFonts w:ascii="Times New Roman" w:hAnsi="Times New Roman" w:cs="Times New Roman"/>
          <w:sz w:val="28"/>
          <w:szCs w:val="28"/>
        </w:rPr>
        <w:t>200</w:t>
      </w:r>
      <w:r w:rsidR="005E2F68" w:rsidRPr="00F175E1">
        <w:rPr>
          <w:rFonts w:ascii="Times New Roman" w:hAnsi="Times New Roman" w:cs="Times New Roman"/>
          <w:sz w:val="28"/>
          <w:szCs w:val="28"/>
        </w:rPr>
        <w:t xml:space="preserve">,000 тис. грн – на </w:t>
      </w:r>
      <w:r w:rsidRPr="00F175E1">
        <w:rPr>
          <w:rFonts w:ascii="Times New Roman" w:hAnsi="Times New Roman" w:cs="Times New Roman"/>
          <w:sz w:val="28"/>
          <w:szCs w:val="28"/>
        </w:rPr>
        <w:t>оновлення та забезпечення розвитку матеріально-технічної бази, програмного забезпечення</w:t>
      </w:r>
      <w:r w:rsidR="005E2F68" w:rsidRPr="00F175E1">
        <w:rPr>
          <w:rFonts w:ascii="Times New Roman" w:hAnsi="Times New Roman" w:cs="Times New Roman"/>
          <w:sz w:val="28"/>
          <w:szCs w:val="28"/>
        </w:rPr>
        <w:t>;</w:t>
      </w:r>
    </w:p>
    <w:p w:rsidR="00374FCE" w:rsidRDefault="00F175E1" w:rsidP="0037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F84">
        <w:rPr>
          <w:rFonts w:ascii="Times New Roman" w:hAnsi="Times New Roman" w:cs="Times New Roman"/>
          <w:sz w:val="28"/>
          <w:szCs w:val="28"/>
        </w:rPr>
        <w:t>2105,</w:t>
      </w:r>
      <w:r w:rsidR="005E2F68" w:rsidRPr="00031F84">
        <w:rPr>
          <w:rFonts w:ascii="Times New Roman" w:hAnsi="Times New Roman" w:cs="Times New Roman"/>
          <w:sz w:val="28"/>
          <w:szCs w:val="28"/>
        </w:rPr>
        <w:t xml:space="preserve">000 тис. грн – на </w:t>
      </w:r>
      <w:r w:rsidRPr="00031F84">
        <w:rPr>
          <w:rFonts w:ascii="Times New Roman" w:hAnsi="Times New Roman" w:cs="Times New Roman"/>
          <w:sz w:val="28"/>
          <w:szCs w:val="28"/>
        </w:rPr>
        <w:t>оновлення та забезпечення розвитку матеріально-технічної бази, програмного забезпечення, заходи з енергозбереження комунального підприємства</w:t>
      </w:r>
      <w:r w:rsidR="00FF0D89" w:rsidRPr="00031F84">
        <w:rPr>
          <w:rFonts w:ascii="Times New Roman" w:hAnsi="Times New Roman" w:cs="Times New Roman"/>
          <w:sz w:val="28"/>
          <w:szCs w:val="28"/>
        </w:rPr>
        <w:t>.</w:t>
      </w:r>
      <w:r w:rsidR="00374FCE" w:rsidRPr="00374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A15" w:rsidRPr="00F175E1" w:rsidRDefault="00662A15" w:rsidP="0037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11AC7" w:rsidRPr="006012E2" w:rsidRDefault="00311AC7" w:rsidP="006E2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2E2">
        <w:rPr>
          <w:rFonts w:ascii="Times New Roman" w:hAnsi="Times New Roman" w:cs="Times New Roman"/>
          <w:b/>
          <w:sz w:val="28"/>
          <w:szCs w:val="28"/>
        </w:rPr>
        <w:t>Мета та шляхи досягнення</w:t>
      </w:r>
    </w:p>
    <w:p w:rsidR="00AE2E94" w:rsidRPr="00BC0D66" w:rsidRDefault="00CB39A0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Метою прийняття </w:t>
      </w:r>
      <w:r w:rsidR="00F107B8">
        <w:rPr>
          <w:rFonts w:ascii="Times New Roman" w:hAnsi="Times New Roman" w:cs="Times New Roman"/>
          <w:sz w:val="28"/>
          <w:szCs w:val="28"/>
        </w:rPr>
        <w:t>П</w:t>
      </w:r>
      <w:r w:rsidRPr="006012E2">
        <w:rPr>
          <w:rFonts w:ascii="Times New Roman" w:hAnsi="Times New Roman" w:cs="Times New Roman"/>
          <w:sz w:val="28"/>
          <w:szCs w:val="28"/>
        </w:rPr>
        <w:t xml:space="preserve">роєкту рішення є реалізації комплексу </w:t>
      </w:r>
      <w:r w:rsidRPr="00BC0D66">
        <w:rPr>
          <w:rFonts w:ascii="Times New Roman" w:hAnsi="Times New Roman" w:cs="Times New Roman"/>
          <w:sz w:val="28"/>
          <w:szCs w:val="28"/>
        </w:rPr>
        <w:t xml:space="preserve">взаємопов’язаних завдань і заходів, спрямованих на належне виконання </w:t>
      </w:r>
      <w:r w:rsidRPr="00BC0D66">
        <w:rPr>
          <w:rFonts w:ascii="Times New Roman" w:hAnsi="Times New Roman" w:cs="Times New Roman"/>
          <w:sz w:val="28"/>
          <w:szCs w:val="28"/>
        </w:rPr>
        <w:lastRenderedPageBreak/>
        <w:t xml:space="preserve">обласною радою, як власником (засновником) комунальних підприємств, своїх організаційно-господарських повноважень шляхом надання </w:t>
      </w:r>
      <w:r w:rsidR="001D4FB3" w:rsidRPr="00BC0D66">
        <w:rPr>
          <w:rFonts w:ascii="Times New Roman" w:hAnsi="Times New Roman" w:cs="Times New Roman"/>
          <w:sz w:val="28"/>
          <w:szCs w:val="28"/>
        </w:rPr>
        <w:t xml:space="preserve">їм </w:t>
      </w:r>
      <w:r w:rsidRPr="00BC0D66">
        <w:rPr>
          <w:rFonts w:ascii="Times New Roman" w:hAnsi="Times New Roman" w:cs="Times New Roman"/>
          <w:sz w:val="28"/>
          <w:szCs w:val="28"/>
        </w:rPr>
        <w:t>фін</w:t>
      </w:r>
      <w:r w:rsidR="001D4FB3" w:rsidRPr="00BC0D66">
        <w:rPr>
          <w:rFonts w:ascii="Times New Roman" w:hAnsi="Times New Roman" w:cs="Times New Roman"/>
          <w:sz w:val="28"/>
          <w:szCs w:val="28"/>
        </w:rPr>
        <w:t>ансової допомоги.</w:t>
      </w:r>
    </w:p>
    <w:p w:rsidR="00AE2E94" w:rsidRPr="00BC0D66" w:rsidRDefault="00CB39A0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66">
        <w:rPr>
          <w:rFonts w:ascii="Times New Roman" w:hAnsi="Times New Roman" w:cs="Times New Roman"/>
          <w:sz w:val="28"/>
          <w:szCs w:val="28"/>
        </w:rPr>
        <w:t xml:space="preserve">Залучення додаткового фінансування сприятиме </w:t>
      </w:r>
      <w:r w:rsidR="00AE2E94" w:rsidRPr="00BC0D66">
        <w:rPr>
          <w:rFonts w:ascii="Times New Roman" w:hAnsi="Times New Roman" w:cs="Times New Roman"/>
          <w:sz w:val="28"/>
          <w:szCs w:val="28"/>
        </w:rPr>
        <w:t xml:space="preserve">стабілізації </w:t>
      </w:r>
      <w:r w:rsidR="001D4FB3" w:rsidRPr="00BC0D66">
        <w:rPr>
          <w:rFonts w:ascii="Times New Roman" w:hAnsi="Times New Roman" w:cs="Times New Roman"/>
          <w:sz w:val="28"/>
          <w:szCs w:val="28"/>
        </w:rPr>
        <w:t>його</w:t>
      </w:r>
      <w:r w:rsidR="00AE2E94" w:rsidRPr="00BC0D66">
        <w:rPr>
          <w:rFonts w:ascii="Times New Roman" w:hAnsi="Times New Roman" w:cs="Times New Roman"/>
          <w:sz w:val="28"/>
          <w:szCs w:val="28"/>
        </w:rPr>
        <w:t xml:space="preserve"> фін</w:t>
      </w:r>
      <w:r w:rsidR="001D4FB3" w:rsidRPr="00BC0D66">
        <w:rPr>
          <w:rFonts w:ascii="Times New Roman" w:hAnsi="Times New Roman" w:cs="Times New Roman"/>
          <w:sz w:val="28"/>
          <w:szCs w:val="28"/>
        </w:rPr>
        <w:t>ансово-господарської діяльності</w:t>
      </w:r>
      <w:r w:rsidR="00AE2E94" w:rsidRPr="00BC0D66">
        <w:rPr>
          <w:rFonts w:ascii="Times New Roman" w:hAnsi="Times New Roman" w:cs="Times New Roman"/>
          <w:sz w:val="28"/>
          <w:szCs w:val="28"/>
        </w:rPr>
        <w:t xml:space="preserve"> та </w:t>
      </w:r>
      <w:r w:rsidR="00BC0D66" w:rsidRPr="00BC0D66">
        <w:rPr>
          <w:rFonts w:ascii="Times New Roman" w:hAnsi="Times New Roman" w:cs="Times New Roman"/>
          <w:sz w:val="28"/>
          <w:szCs w:val="28"/>
        </w:rPr>
        <w:t>виконанню зобов’язань засновником щодо убезпечення підприємства від банкрутства</w:t>
      </w:r>
      <w:r w:rsidR="00AE2E94" w:rsidRPr="00BC0D66">
        <w:rPr>
          <w:rFonts w:ascii="Times New Roman" w:hAnsi="Times New Roman" w:cs="Times New Roman"/>
          <w:sz w:val="28"/>
          <w:szCs w:val="28"/>
        </w:rPr>
        <w:t>.</w:t>
      </w:r>
    </w:p>
    <w:p w:rsidR="00311AC7" w:rsidRPr="006012E2" w:rsidRDefault="00311AC7" w:rsidP="006E2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2E2">
        <w:rPr>
          <w:rFonts w:ascii="Times New Roman" w:hAnsi="Times New Roman" w:cs="Times New Roman"/>
          <w:b/>
          <w:sz w:val="28"/>
          <w:szCs w:val="28"/>
        </w:rPr>
        <w:t>Правові аспекти</w:t>
      </w:r>
    </w:p>
    <w:p w:rsidR="00311AC7" w:rsidRPr="006012E2" w:rsidRDefault="00311AC7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Проєкт рішення обласної ради </w:t>
      </w:r>
      <w:r w:rsidR="006E2DDC" w:rsidRPr="006012E2">
        <w:rPr>
          <w:rFonts w:ascii="Times New Roman" w:hAnsi="Times New Roman" w:cs="Times New Roman"/>
          <w:sz w:val="28"/>
          <w:szCs w:val="28"/>
        </w:rPr>
        <w:t>«</w:t>
      </w:r>
      <w:r w:rsidRPr="006012E2">
        <w:rPr>
          <w:rFonts w:ascii="Times New Roman" w:hAnsi="Times New Roman" w:cs="Times New Roman"/>
          <w:sz w:val="28"/>
          <w:szCs w:val="28"/>
        </w:rPr>
        <w:t>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</w:t>
      </w:r>
      <w:r w:rsidR="006E2DDC" w:rsidRPr="006012E2">
        <w:rPr>
          <w:rFonts w:ascii="Times New Roman" w:hAnsi="Times New Roman" w:cs="Times New Roman"/>
          <w:sz w:val="28"/>
          <w:szCs w:val="28"/>
        </w:rPr>
        <w:t>»</w:t>
      </w:r>
      <w:r w:rsidR="00830125" w:rsidRPr="006012E2">
        <w:rPr>
          <w:rFonts w:ascii="Times New Roman" w:hAnsi="Times New Roman" w:cs="Times New Roman"/>
          <w:sz w:val="28"/>
          <w:szCs w:val="28"/>
        </w:rPr>
        <w:t xml:space="preserve"> </w:t>
      </w:r>
      <w:r w:rsidRPr="006012E2">
        <w:rPr>
          <w:rFonts w:ascii="Times New Roman" w:hAnsi="Times New Roman" w:cs="Times New Roman"/>
          <w:sz w:val="28"/>
          <w:szCs w:val="28"/>
        </w:rPr>
        <w:t xml:space="preserve">підготовлено відповідно до пунктів </w:t>
      </w:r>
      <w:r w:rsidR="000E3588" w:rsidRPr="006012E2">
        <w:rPr>
          <w:rFonts w:ascii="Times New Roman" w:hAnsi="Times New Roman" w:cs="Times New Roman"/>
          <w:sz w:val="28"/>
          <w:szCs w:val="28"/>
        </w:rPr>
        <w:br/>
      </w:r>
      <w:r w:rsidRPr="006012E2">
        <w:rPr>
          <w:rFonts w:ascii="Times New Roman" w:hAnsi="Times New Roman" w:cs="Times New Roman"/>
          <w:sz w:val="28"/>
          <w:szCs w:val="28"/>
        </w:rPr>
        <w:t xml:space="preserve">14, 21 частини першої статті 91 Бюджетного кодексу України, частини п’ятої статті 24 Господарського кодексу України, частини першої статті 4 Кодексу України з процедур банкрутства, статті 59 Закону України </w:t>
      </w:r>
      <w:r w:rsidR="006E2DDC" w:rsidRPr="006012E2">
        <w:rPr>
          <w:rFonts w:ascii="Times New Roman" w:hAnsi="Times New Roman" w:cs="Times New Roman"/>
          <w:sz w:val="28"/>
          <w:szCs w:val="28"/>
        </w:rPr>
        <w:t>«</w:t>
      </w:r>
      <w:r w:rsidRPr="006012E2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6E2DDC" w:rsidRPr="006012E2">
        <w:rPr>
          <w:rFonts w:ascii="Times New Roman" w:hAnsi="Times New Roman" w:cs="Times New Roman"/>
          <w:sz w:val="28"/>
          <w:szCs w:val="28"/>
        </w:rPr>
        <w:t>»</w:t>
      </w:r>
      <w:r w:rsidRPr="006012E2">
        <w:rPr>
          <w:rFonts w:ascii="Times New Roman" w:hAnsi="Times New Roman" w:cs="Times New Roman"/>
          <w:sz w:val="28"/>
          <w:szCs w:val="28"/>
        </w:rPr>
        <w:t xml:space="preserve">, враховуючи </w:t>
      </w:r>
      <w:r w:rsidRPr="006012E2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пункт 5</w:t>
      </w:r>
      <w:r w:rsidRPr="006012E2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</w:rPr>
        <w:t>2</w:t>
      </w:r>
      <w:r w:rsidRPr="006012E2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розділу 9 </w:t>
      </w:r>
      <w:r w:rsidR="006E2DDC" w:rsidRPr="006012E2">
        <w:rPr>
          <w:rFonts w:ascii="Times New Roman" w:hAnsi="Times New Roman" w:cs="Times New Roman"/>
          <w:sz w:val="28"/>
          <w:szCs w:val="28"/>
        </w:rPr>
        <w:t>«</w:t>
      </w:r>
      <w:r w:rsidRPr="006012E2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Прикінцеві </w:t>
      </w:r>
      <w:r w:rsidR="00BC0D66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6012E2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та перехідні положення</w:t>
      </w:r>
      <w:r w:rsidR="006E2DDC" w:rsidRPr="006012E2">
        <w:rPr>
          <w:rFonts w:ascii="Times New Roman" w:hAnsi="Times New Roman" w:cs="Times New Roman"/>
          <w:sz w:val="28"/>
          <w:szCs w:val="28"/>
        </w:rPr>
        <w:t>»</w:t>
      </w:r>
      <w:r w:rsidRPr="006012E2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Закону України </w:t>
      </w:r>
      <w:r w:rsidR="006E2DDC" w:rsidRPr="006012E2">
        <w:rPr>
          <w:rFonts w:ascii="Times New Roman" w:hAnsi="Times New Roman" w:cs="Times New Roman"/>
          <w:sz w:val="28"/>
          <w:szCs w:val="28"/>
        </w:rPr>
        <w:t>«</w:t>
      </w:r>
      <w:r w:rsidRPr="006012E2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державну допомогу суб’єктам господарювання</w:t>
      </w:r>
      <w:r w:rsidR="006E2DDC" w:rsidRPr="006012E2">
        <w:rPr>
          <w:rFonts w:ascii="Times New Roman" w:hAnsi="Times New Roman" w:cs="Times New Roman"/>
          <w:sz w:val="28"/>
          <w:szCs w:val="28"/>
        </w:rPr>
        <w:t>»</w:t>
      </w:r>
      <w:r w:rsidR="001900D7" w:rsidRPr="006012E2">
        <w:rPr>
          <w:rFonts w:ascii="Times New Roman" w:hAnsi="Times New Roman" w:cs="Times New Roman"/>
          <w:sz w:val="28"/>
          <w:szCs w:val="28"/>
        </w:rPr>
        <w:t>.</w:t>
      </w:r>
    </w:p>
    <w:p w:rsidR="00A278D1" w:rsidRPr="006012E2" w:rsidRDefault="00A278D1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AC7" w:rsidRPr="006012E2" w:rsidRDefault="00311AC7" w:rsidP="006E2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2E2">
        <w:rPr>
          <w:rFonts w:ascii="Times New Roman" w:hAnsi="Times New Roman" w:cs="Times New Roman"/>
          <w:b/>
          <w:sz w:val="28"/>
          <w:szCs w:val="28"/>
        </w:rPr>
        <w:t xml:space="preserve">Фінансово-економічне </w:t>
      </w:r>
      <w:r w:rsidR="000E3588" w:rsidRPr="006012E2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305D96" w:rsidRDefault="008B167D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Кошти передбачені </w:t>
      </w:r>
      <w:r w:rsidR="008C3F42" w:rsidRPr="006012E2">
        <w:rPr>
          <w:rFonts w:ascii="Times New Roman" w:hAnsi="Times New Roman" w:cs="Times New Roman"/>
          <w:sz w:val="28"/>
          <w:szCs w:val="28"/>
        </w:rPr>
        <w:t>Підприємств</w:t>
      </w:r>
      <w:r w:rsidR="008C3F42">
        <w:rPr>
          <w:rFonts w:ascii="Times New Roman" w:hAnsi="Times New Roman" w:cs="Times New Roman"/>
          <w:sz w:val="28"/>
          <w:szCs w:val="28"/>
        </w:rPr>
        <w:t>у</w:t>
      </w:r>
      <w:r w:rsidR="008C3F42" w:rsidRPr="006012E2">
        <w:rPr>
          <w:rFonts w:ascii="Times New Roman" w:hAnsi="Times New Roman" w:cs="Times New Roman"/>
          <w:sz w:val="28"/>
          <w:szCs w:val="28"/>
        </w:rPr>
        <w:t xml:space="preserve"> </w:t>
      </w:r>
      <w:r w:rsidRPr="006012E2">
        <w:rPr>
          <w:rFonts w:ascii="Times New Roman" w:hAnsi="Times New Roman" w:cs="Times New Roman"/>
          <w:sz w:val="28"/>
          <w:szCs w:val="28"/>
        </w:rPr>
        <w:t xml:space="preserve">на фінансову підтримку </w:t>
      </w:r>
    </w:p>
    <w:p w:rsidR="008B167D" w:rsidRPr="006012E2" w:rsidRDefault="008B167D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>у 202</w:t>
      </w:r>
      <w:r w:rsidR="005D35A4" w:rsidRPr="006012E2">
        <w:rPr>
          <w:rFonts w:ascii="Times New Roman" w:hAnsi="Times New Roman" w:cs="Times New Roman"/>
          <w:sz w:val="28"/>
          <w:szCs w:val="28"/>
        </w:rPr>
        <w:t>4</w:t>
      </w:r>
      <w:r w:rsidRPr="006012E2">
        <w:rPr>
          <w:rFonts w:ascii="Times New Roman" w:hAnsi="Times New Roman" w:cs="Times New Roman"/>
          <w:sz w:val="28"/>
          <w:szCs w:val="28"/>
        </w:rPr>
        <w:t xml:space="preserve"> році будуть виділятись в межах заходів Програми за рахунок обласного бюджету. </w:t>
      </w:r>
    </w:p>
    <w:p w:rsidR="00E27B60" w:rsidRPr="00F175E1" w:rsidRDefault="00E27B60" w:rsidP="00E27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У разі прийняття Проєкту рішення, видатки обласного бюджету </w:t>
      </w:r>
      <w:r w:rsidRPr="006012E2">
        <w:rPr>
          <w:rFonts w:ascii="Times New Roman" w:hAnsi="Times New Roman" w:cs="Times New Roman"/>
          <w:sz w:val="28"/>
          <w:szCs w:val="28"/>
        </w:rPr>
        <w:br/>
        <w:t xml:space="preserve">на фінансову підтримку, передбачені Паспортом Програми у 2024 році </w:t>
      </w:r>
      <w:r w:rsidRPr="00F175E1">
        <w:rPr>
          <w:rFonts w:ascii="Times New Roman" w:hAnsi="Times New Roman" w:cs="Times New Roman"/>
          <w:sz w:val="28"/>
          <w:szCs w:val="28"/>
        </w:rPr>
        <w:t xml:space="preserve">збільшаться на </w:t>
      </w:r>
      <w:r w:rsidR="00F175E1" w:rsidRPr="00F175E1">
        <w:rPr>
          <w:rFonts w:ascii="Times New Roman" w:hAnsi="Times New Roman" w:cs="Times New Roman"/>
          <w:sz w:val="28"/>
          <w:szCs w:val="28"/>
        </w:rPr>
        <w:t>2305,000</w:t>
      </w:r>
      <w:r w:rsidR="00F175E1">
        <w:rPr>
          <w:rFonts w:ascii="Times New Roman" w:hAnsi="Times New Roman" w:cs="Times New Roman"/>
          <w:sz w:val="28"/>
          <w:szCs w:val="28"/>
        </w:rPr>
        <w:t xml:space="preserve"> </w:t>
      </w:r>
      <w:r w:rsidRPr="00F175E1">
        <w:rPr>
          <w:rFonts w:ascii="Times New Roman" w:hAnsi="Times New Roman" w:cs="Times New Roman"/>
          <w:sz w:val="28"/>
          <w:szCs w:val="28"/>
        </w:rPr>
        <w:t>тис. грн.</w:t>
      </w:r>
    </w:p>
    <w:p w:rsidR="00E27B60" w:rsidRPr="00F175E1" w:rsidRDefault="00E27B60" w:rsidP="00E27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E1">
        <w:rPr>
          <w:rFonts w:ascii="Times New Roman" w:hAnsi="Times New Roman" w:cs="Times New Roman"/>
          <w:sz w:val="28"/>
          <w:szCs w:val="28"/>
        </w:rPr>
        <w:t xml:space="preserve">В цілому по Програмі за період 2022 – 2024 років сума фінансової підтримки комунальних підприємств спільної власності територіальних громад сіл, селищ, міст Черкаської області складатиме – в сумі </w:t>
      </w:r>
      <w:r w:rsidR="00F175E1" w:rsidRPr="00F175E1">
        <w:rPr>
          <w:rFonts w:ascii="Times New Roman" w:hAnsi="Times New Roman" w:cs="Times New Roman"/>
          <w:sz w:val="28"/>
          <w:szCs w:val="28"/>
        </w:rPr>
        <w:t>82521,067</w:t>
      </w:r>
      <w:r w:rsidRPr="00F175E1">
        <w:rPr>
          <w:rFonts w:ascii="Times New Roman" w:hAnsi="Times New Roman" w:cs="Times New Roman"/>
          <w:sz w:val="28"/>
          <w:szCs w:val="28"/>
        </w:rPr>
        <w:t xml:space="preserve"> тис. грн, з них: у 2024 році – </w:t>
      </w:r>
      <w:r w:rsidR="00F175E1" w:rsidRPr="00F175E1">
        <w:rPr>
          <w:rFonts w:ascii="Times New Roman" w:hAnsi="Times New Roman" w:cs="Times New Roman"/>
          <w:sz w:val="28"/>
          <w:szCs w:val="28"/>
        </w:rPr>
        <w:t xml:space="preserve">24958,3 </w:t>
      </w:r>
      <w:r w:rsidRPr="00F175E1">
        <w:rPr>
          <w:rFonts w:ascii="Times New Roman" w:hAnsi="Times New Roman" w:cs="Times New Roman"/>
          <w:sz w:val="28"/>
          <w:szCs w:val="28"/>
        </w:rPr>
        <w:t>тис. грн.</w:t>
      </w:r>
    </w:p>
    <w:p w:rsidR="008B167D" w:rsidRPr="00F175E1" w:rsidRDefault="008B167D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598" w:rsidRPr="006012E2" w:rsidRDefault="00430598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598" w:rsidRPr="006012E2" w:rsidRDefault="00430598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3C0" w:rsidRPr="006012E2" w:rsidRDefault="00EE23C0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48E" w:rsidRPr="006012E2" w:rsidRDefault="0022448E" w:rsidP="006E2D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22448E" w:rsidRPr="006012E2" w:rsidRDefault="0022448E" w:rsidP="006E2DDC">
      <w:pPr>
        <w:tabs>
          <w:tab w:val="left" w:pos="66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</w:t>
      </w:r>
    </w:p>
    <w:p w:rsidR="0022448E" w:rsidRPr="006012E2" w:rsidRDefault="0022448E" w:rsidP="006E2D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577CBF" w:rsidRPr="006012E2" w:rsidRDefault="0022448E" w:rsidP="006E2D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>апарату обласної ради</w:t>
      </w:r>
      <w:r w:rsidR="00830125" w:rsidRPr="006012E2">
        <w:rPr>
          <w:rFonts w:ascii="Times New Roman" w:hAnsi="Times New Roman" w:cs="Times New Roman"/>
          <w:sz w:val="28"/>
          <w:szCs w:val="28"/>
        </w:rPr>
        <w:t xml:space="preserve"> </w:t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C20AB6" w:rsidRPr="006012E2">
        <w:rPr>
          <w:rFonts w:ascii="Times New Roman" w:hAnsi="Times New Roman" w:cs="Times New Roman"/>
          <w:sz w:val="28"/>
          <w:szCs w:val="28"/>
        </w:rPr>
        <w:t>О</w:t>
      </w:r>
      <w:r w:rsidR="00CE38A3" w:rsidRPr="006012E2">
        <w:rPr>
          <w:rFonts w:ascii="Times New Roman" w:hAnsi="Times New Roman" w:cs="Times New Roman"/>
          <w:sz w:val="28"/>
          <w:szCs w:val="28"/>
        </w:rPr>
        <w:t>лена</w:t>
      </w:r>
      <w:r w:rsidR="00C20AB6" w:rsidRPr="006012E2">
        <w:rPr>
          <w:rFonts w:ascii="Times New Roman" w:hAnsi="Times New Roman" w:cs="Times New Roman"/>
          <w:sz w:val="28"/>
          <w:szCs w:val="28"/>
        </w:rPr>
        <w:t xml:space="preserve"> ЗВЯГІНЦЕВА</w:t>
      </w:r>
      <w:r w:rsidR="00830125" w:rsidRPr="006012E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77CBF" w:rsidRPr="006012E2" w:rsidSect="00B3591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7ED" w:rsidRDefault="00E457ED" w:rsidP="0042539C">
      <w:pPr>
        <w:spacing w:after="0" w:line="240" w:lineRule="auto"/>
      </w:pPr>
      <w:r>
        <w:separator/>
      </w:r>
    </w:p>
  </w:endnote>
  <w:endnote w:type="continuationSeparator" w:id="0">
    <w:p w:rsidR="00E457ED" w:rsidRDefault="00E457ED" w:rsidP="004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7ED" w:rsidRDefault="00E457ED" w:rsidP="0042539C">
      <w:pPr>
        <w:spacing w:after="0" w:line="240" w:lineRule="auto"/>
      </w:pPr>
      <w:r>
        <w:separator/>
      </w:r>
    </w:p>
  </w:footnote>
  <w:footnote w:type="continuationSeparator" w:id="0">
    <w:p w:rsidR="00E457ED" w:rsidRDefault="00E457ED" w:rsidP="0042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1304219"/>
      <w:docPartObj>
        <w:docPartGallery w:val="Page Numbers (Top of Page)"/>
        <w:docPartUnique/>
      </w:docPartObj>
    </w:sdtPr>
    <w:sdtEndPr/>
    <w:sdtContent>
      <w:p w:rsidR="0042539C" w:rsidRDefault="00425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F84">
          <w:rPr>
            <w:noProof/>
          </w:rPr>
          <w:t>2</w:t>
        </w:r>
        <w:r>
          <w:fldChar w:fldCharType="end"/>
        </w:r>
      </w:p>
    </w:sdtContent>
  </w:sdt>
  <w:p w:rsidR="0042539C" w:rsidRDefault="004253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86F5D"/>
    <w:multiLevelType w:val="hybridMultilevel"/>
    <w:tmpl w:val="34F619D0"/>
    <w:lvl w:ilvl="0" w:tplc="F99C7D94"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3994C89"/>
    <w:multiLevelType w:val="hybridMultilevel"/>
    <w:tmpl w:val="FF6A08C0"/>
    <w:lvl w:ilvl="0" w:tplc="2EB2D5A0">
      <w:start w:val="1"/>
      <w:numFmt w:val="bullet"/>
      <w:lvlText w:val="-"/>
      <w:lvlJc w:val="left"/>
      <w:pPr>
        <w:ind w:left="927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5B6743D"/>
    <w:multiLevelType w:val="hybridMultilevel"/>
    <w:tmpl w:val="0D40AB4A"/>
    <w:lvl w:ilvl="0" w:tplc="EE4465BA">
      <w:numFmt w:val="bullet"/>
      <w:lvlText w:val="-"/>
      <w:lvlJc w:val="left"/>
      <w:pPr>
        <w:ind w:left="1068" w:hanging="360"/>
      </w:pPr>
      <w:rPr>
        <w:rFonts w:ascii="Calibri" w:eastAsia="Batang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7A80F4C"/>
    <w:multiLevelType w:val="hybridMultilevel"/>
    <w:tmpl w:val="4B463122"/>
    <w:lvl w:ilvl="0" w:tplc="FAB6C1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A603A25"/>
    <w:multiLevelType w:val="multilevel"/>
    <w:tmpl w:val="B03E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45C21"/>
    <w:multiLevelType w:val="multilevel"/>
    <w:tmpl w:val="4176D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161922"/>
    <w:multiLevelType w:val="hybridMultilevel"/>
    <w:tmpl w:val="BF46662E"/>
    <w:lvl w:ilvl="0" w:tplc="627481F2">
      <w:start w:val="1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02C3279"/>
    <w:multiLevelType w:val="hybridMultilevel"/>
    <w:tmpl w:val="D00878EC"/>
    <w:lvl w:ilvl="0" w:tplc="0E7865C0"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2151B56"/>
    <w:multiLevelType w:val="multilevel"/>
    <w:tmpl w:val="DCDC9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BE"/>
    <w:rsid w:val="00031C63"/>
    <w:rsid w:val="00031F84"/>
    <w:rsid w:val="000375CC"/>
    <w:rsid w:val="000475C5"/>
    <w:rsid w:val="00052FB1"/>
    <w:rsid w:val="00055640"/>
    <w:rsid w:val="00091596"/>
    <w:rsid w:val="0009601A"/>
    <w:rsid w:val="000A0E2D"/>
    <w:rsid w:val="000A3839"/>
    <w:rsid w:val="000A5A13"/>
    <w:rsid w:val="000E3588"/>
    <w:rsid w:val="000F110A"/>
    <w:rsid w:val="000F17D8"/>
    <w:rsid w:val="000F4301"/>
    <w:rsid w:val="001141FC"/>
    <w:rsid w:val="00114A73"/>
    <w:rsid w:val="00125D40"/>
    <w:rsid w:val="001459C2"/>
    <w:rsid w:val="001566AC"/>
    <w:rsid w:val="001628C7"/>
    <w:rsid w:val="001648AD"/>
    <w:rsid w:val="001660E1"/>
    <w:rsid w:val="0018636F"/>
    <w:rsid w:val="001900D7"/>
    <w:rsid w:val="001908A1"/>
    <w:rsid w:val="001A7291"/>
    <w:rsid w:val="001D4FB3"/>
    <w:rsid w:val="001E1499"/>
    <w:rsid w:val="001E5809"/>
    <w:rsid w:val="001F0234"/>
    <w:rsid w:val="001F5A22"/>
    <w:rsid w:val="001F71F6"/>
    <w:rsid w:val="002236CF"/>
    <w:rsid w:val="0022448E"/>
    <w:rsid w:val="00231AAE"/>
    <w:rsid w:val="00246B41"/>
    <w:rsid w:val="00246DE8"/>
    <w:rsid w:val="00247015"/>
    <w:rsid w:val="002532BB"/>
    <w:rsid w:val="00290F3B"/>
    <w:rsid w:val="002A148F"/>
    <w:rsid w:val="002A30B3"/>
    <w:rsid w:val="002C6342"/>
    <w:rsid w:val="002D2845"/>
    <w:rsid w:val="002D5E0C"/>
    <w:rsid w:val="002D7100"/>
    <w:rsid w:val="002E1A54"/>
    <w:rsid w:val="002F29EE"/>
    <w:rsid w:val="002F403E"/>
    <w:rsid w:val="00302357"/>
    <w:rsid w:val="00305D96"/>
    <w:rsid w:val="00311AC7"/>
    <w:rsid w:val="00320D99"/>
    <w:rsid w:val="00325ECD"/>
    <w:rsid w:val="00332F61"/>
    <w:rsid w:val="00336BA5"/>
    <w:rsid w:val="0034310D"/>
    <w:rsid w:val="00343750"/>
    <w:rsid w:val="00356DF4"/>
    <w:rsid w:val="00360610"/>
    <w:rsid w:val="003626A9"/>
    <w:rsid w:val="003640A6"/>
    <w:rsid w:val="00365736"/>
    <w:rsid w:val="00374B47"/>
    <w:rsid w:val="00374FCE"/>
    <w:rsid w:val="003938CC"/>
    <w:rsid w:val="003A2D68"/>
    <w:rsid w:val="003A420D"/>
    <w:rsid w:val="003B2B0D"/>
    <w:rsid w:val="003B4239"/>
    <w:rsid w:val="003C1A80"/>
    <w:rsid w:val="003E75C0"/>
    <w:rsid w:val="003F2D70"/>
    <w:rsid w:val="003F50FA"/>
    <w:rsid w:val="0041352C"/>
    <w:rsid w:val="00416173"/>
    <w:rsid w:val="0042539C"/>
    <w:rsid w:val="00430598"/>
    <w:rsid w:val="004651BD"/>
    <w:rsid w:val="00474149"/>
    <w:rsid w:val="00481F9C"/>
    <w:rsid w:val="00497B9E"/>
    <w:rsid w:val="004A35BB"/>
    <w:rsid w:val="004A643A"/>
    <w:rsid w:val="004D41FD"/>
    <w:rsid w:val="00501053"/>
    <w:rsid w:val="0050132E"/>
    <w:rsid w:val="0050438C"/>
    <w:rsid w:val="00556423"/>
    <w:rsid w:val="005600ED"/>
    <w:rsid w:val="00577CBF"/>
    <w:rsid w:val="005855CA"/>
    <w:rsid w:val="00586BBD"/>
    <w:rsid w:val="005B19CF"/>
    <w:rsid w:val="005B288E"/>
    <w:rsid w:val="005B45F4"/>
    <w:rsid w:val="005C63F4"/>
    <w:rsid w:val="005D35A4"/>
    <w:rsid w:val="005D58A6"/>
    <w:rsid w:val="005E2F68"/>
    <w:rsid w:val="005F14E0"/>
    <w:rsid w:val="005F56E3"/>
    <w:rsid w:val="006012E2"/>
    <w:rsid w:val="00602A46"/>
    <w:rsid w:val="006038B8"/>
    <w:rsid w:val="00606755"/>
    <w:rsid w:val="0060776A"/>
    <w:rsid w:val="00615318"/>
    <w:rsid w:val="00615A0E"/>
    <w:rsid w:val="0062010E"/>
    <w:rsid w:val="00631B77"/>
    <w:rsid w:val="0063312E"/>
    <w:rsid w:val="006332B3"/>
    <w:rsid w:val="0064380A"/>
    <w:rsid w:val="00653DE6"/>
    <w:rsid w:val="00654256"/>
    <w:rsid w:val="00660403"/>
    <w:rsid w:val="00662A15"/>
    <w:rsid w:val="00663561"/>
    <w:rsid w:val="006642C7"/>
    <w:rsid w:val="00664932"/>
    <w:rsid w:val="00665A7B"/>
    <w:rsid w:val="006904EF"/>
    <w:rsid w:val="00693B34"/>
    <w:rsid w:val="006C62A4"/>
    <w:rsid w:val="006E2DDC"/>
    <w:rsid w:val="00704E87"/>
    <w:rsid w:val="00715FFF"/>
    <w:rsid w:val="0073054B"/>
    <w:rsid w:val="00736E6B"/>
    <w:rsid w:val="00741D5F"/>
    <w:rsid w:val="00756608"/>
    <w:rsid w:val="007B6C0A"/>
    <w:rsid w:val="007E5C92"/>
    <w:rsid w:val="007F0914"/>
    <w:rsid w:val="00823899"/>
    <w:rsid w:val="008253FE"/>
    <w:rsid w:val="00827EBE"/>
    <w:rsid w:val="00830125"/>
    <w:rsid w:val="00830A27"/>
    <w:rsid w:val="00832D9D"/>
    <w:rsid w:val="0084071B"/>
    <w:rsid w:val="00841BFB"/>
    <w:rsid w:val="00850006"/>
    <w:rsid w:val="00854D44"/>
    <w:rsid w:val="008B167D"/>
    <w:rsid w:val="008C3F42"/>
    <w:rsid w:val="008C6F87"/>
    <w:rsid w:val="008C7396"/>
    <w:rsid w:val="008D2739"/>
    <w:rsid w:val="008D2933"/>
    <w:rsid w:val="008D2DB3"/>
    <w:rsid w:val="008D5466"/>
    <w:rsid w:val="008F3D04"/>
    <w:rsid w:val="008F617D"/>
    <w:rsid w:val="008F7A41"/>
    <w:rsid w:val="00913CDB"/>
    <w:rsid w:val="0091703D"/>
    <w:rsid w:val="0092217E"/>
    <w:rsid w:val="00923187"/>
    <w:rsid w:val="00931140"/>
    <w:rsid w:val="00953773"/>
    <w:rsid w:val="00962B5B"/>
    <w:rsid w:val="009724B8"/>
    <w:rsid w:val="00981097"/>
    <w:rsid w:val="009A7E39"/>
    <w:rsid w:val="009A7E52"/>
    <w:rsid w:val="009B0157"/>
    <w:rsid w:val="009C4ACF"/>
    <w:rsid w:val="009F3F24"/>
    <w:rsid w:val="00A0478F"/>
    <w:rsid w:val="00A278D1"/>
    <w:rsid w:val="00A27DF9"/>
    <w:rsid w:val="00A33384"/>
    <w:rsid w:val="00A64762"/>
    <w:rsid w:val="00A70766"/>
    <w:rsid w:val="00A85ED0"/>
    <w:rsid w:val="00AC44D2"/>
    <w:rsid w:val="00AE2E94"/>
    <w:rsid w:val="00AE5AF6"/>
    <w:rsid w:val="00B011B6"/>
    <w:rsid w:val="00B35919"/>
    <w:rsid w:val="00B35EAD"/>
    <w:rsid w:val="00B37E58"/>
    <w:rsid w:val="00B40970"/>
    <w:rsid w:val="00B52705"/>
    <w:rsid w:val="00B622F3"/>
    <w:rsid w:val="00B63BEB"/>
    <w:rsid w:val="00B673B4"/>
    <w:rsid w:val="00B92BE4"/>
    <w:rsid w:val="00BA2F3A"/>
    <w:rsid w:val="00BB4987"/>
    <w:rsid w:val="00BB7E55"/>
    <w:rsid w:val="00BC0D66"/>
    <w:rsid w:val="00BC0E0B"/>
    <w:rsid w:val="00BC125E"/>
    <w:rsid w:val="00BC4C17"/>
    <w:rsid w:val="00BF5AF7"/>
    <w:rsid w:val="00C01704"/>
    <w:rsid w:val="00C20AB6"/>
    <w:rsid w:val="00C22C9C"/>
    <w:rsid w:val="00C94200"/>
    <w:rsid w:val="00CA06B3"/>
    <w:rsid w:val="00CA4786"/>
    <w:rsid w:val="00CB39A0"/>
    <w:rsid w:val="00CD7D38"/>
    <w:rsid w:val="00CE20AD"/>
    <w:rsid w:val="00CE2237"/>
    <w:rsid w:val="00CE38A3"/>
    <w:rsid w:val="00CE7C9F"/>
    <w:rsid w:val="00CF3AA3"/>
    <w:rsid w:val="00D0105B"/>
    <w:rsid w:val="00D02962"/>
    <w:rsid w:val="00D11A98"/>
    <w:rsid w:val="00D2476F"/>
    <w:rsid w:val="00D26159"/>
    <w:rsid w:val="00D30411"/>
    <w:rsid w:val="00D36D2A"/>
    <w:rsid w:val="00D414BB"/>
    <w:rsid w:val="00D50B4C"/>
    <w:rsid w:val="00D5332F"/>
    <w:rsid w:val="00D57752"/>
    <w:rsid w:val="00D6397C"/>
    <w:rsid w:val="00D82BCB"/>
    <w:rsid w:val="00D862A0"/>
    <w:rsid w:val="00DB26AB"/>
    <w:rsid w:val="00DB602C"/>
    <w:rsid w:val="00DD05AD"/>
    <w:rsid w:val="00DD6839"/>
    <w:rsid w:val="00DE1A6E"/>
    <w:rsid w:val="00DF2190"/>
    <w:rsid w:val="00DF2723"/>
    <w:rsid w:val="00DF3426"/>
    <w:rsid w:val="00DF61F7"/>
    <w:rsid w:val="00E0231B"/>
    <w:rsid w:val="00E05B6E"/>
    <w:rsid w:val="00E21F13"/>
    <w:rsid w:val="00E27B60"/>
    <w:rsid w:val="00E457ED"/>
    <w:rsid w:val="00E74E55"/>
    <w:rsid w:val="00E75321"/>
    <w:rsid w:val="00E75503"/>
    <w:rsid w:val="00E81A71"/>
    <w:rsid w:val="00E81FBB"/>
    <w:rsid w:val="00E838BF"/>
    <w:rsid w:val="00EC0D1B"/>
    <w:rsid w:val="00EC4C6C"/>
    <w:rsid w:val="00EE23C0"/>
    <w:rsid w:val="00EF01B4"/>
    <w:rsid w:val="00F022BB"/>
    <w:rsid w:val="00F107B8"/>
    <w:rsid w:val="00F140A0"/>
    <w:rsid w:val="00F1535A"/>
    <w:rsid w:val="00F175E1"/>
    <w:rsid w:val="00F379BF"/>
    <w:rsid w:val="00F53451"/>
    <w:rsid w:val="00F55344"/>
    <w:rsid w:val="00F83F25"/>
    <w:rsid w:val="00F94CB6"/>
    <w:rsid w:val="00FC28EE"/>
    <w:rsid w:val="00FD5D9F"/>
    <w:rsid w:val="00FD741E"/>
    <w:rsid w:val="00FE1CAC"/>
    <w:rsid w:val="00FF0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12E965-C0AD-432C-A2D7-7C16B97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7CBF"/>
    <w:rPr>
      <w:color w:val="0000FF"/>
      <w:u w:val="single"/>
    </w:rPr>
  </w:style>
  <w:style w:type="character" w:customStyle="1" w:styleId="rvts0">
    <w:name w:val="rvts0"/>
    <w:basedOn w:val="a0"/>
    <w:rsid w:val="00DF3426"/>
  </w:style>
  <w:style w:type="paragraph" w:styleId="a4">
    <w:name w:val="header"/>
    <w:basedOn w:val="a"/>
    <w:link w:val="a5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39C"/>
  </w:style>
  <w:style w:type="paragraph" w:styleId="a6">
    <w:name w:val="footer"/>
    <w:basedOn w:val="a"/>
    <w:link w:val="a7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39C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217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3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1B7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4380A"/>
    <w:rPr>
      <w:rFonts w:ascii="Segoe UI" w:hAnsi="Segoe UI" w:cs="Segoe UI"/>
      <w:sz w:val="18"/>
      <w:szCs w:val="18"/>
    </w:rPr>
  </w:style>
  <w:style w:type="character" w:styleId="aa">
    <w:name w:val="Emphasis"/>
    <w:uiPriority w:val="20"/>
    <w:qFormat/>
    <w:rsid w:val="00091596"/>
    <w:rPr>
      <w:i/>
      <w:iCs/>
    </w:rPr>
  </w:style>
  <w:style w:type="paragraph" w:styleId="ab">
    <w:name w:val="List Paragraph"/>
    <w:basedOn w:val="a"/>
    <w:uiPriority w:val="34"/>
    <w:qFormat/>
    <w:rsid w:val="00660403"/>
    <w:pPr>
      <w:ind w:left="720"/>
      <w:contextualSpacing/>
    </w:pPr>
  </w:style>
  <w:style w:type="paragraph" w:customStyle="1" w:styleId="ac">
    <w:name w:val="Знак Знак Знак Знак Знак Знак"/>
    <w:basedOn w:val="a"/>
    <w:rsid w:val="004A643A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d">
    <w:name w:val="Знак Знак Знак Знак Знак Знак"/>
    <w:basedOn w:val="a"/>
    <w:rsid w:val="0062010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e">
    <w:name w:val="Знак Знак Знак Знак Знак Знак"/>
    <w:basedOn w:val="a"/>
    <w:rsid w:val="001628C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04E87"/>
  </w:style>
  <w:style w:type="character" w:customStyle="1" w:styleId="rvts37">
    <w:name w:val="rvts37"/>
    <w:basedOn w:val="a0"/>
    <w:rsid w:val="00704E87"/>
  </w:style>
  <w:style w:type="table" w:styleId="af">
    <w:name w:val="Table Grid"/>
    <w:basedOn w:val="a1"/>
    <w:uiPriority w:val="39"/>
    <w:rsid w:val="006E2DDC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2783</Words>
  <Characters>1587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123</cp:lastModifiedBy>
  <cp:revision>18</cp:revision>
  <cp:lastPrinted>2024-08-27T11:37:00Z</cp:lastPrinted>
  <dcterms:created xsi:type="dcterms:W3CDTF">2024-02-27T12:16:00Z</dcterms:created>
  <dcterms:modified xsi:type="dcterms:W3CDTF">2024-08-28T07:57:00Z</dcterms:modified>
</cp:coreProperties>
</file>