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:rsidR="00402E02" w:rsidRPr="00A84B61" w:rsidRDefault="00402E02" w:rsidP="00402E02">
      <w:pPr>
        <w:ind w:firstLine="720"/>
        <w:jc w:val="center"/>
        <w:rPr>
          <w:b/>
          <w:sz w:val="28"/>
          <w:szCs w:val="28"/>
        </w:rPr>
      </w:pPr>
      <w:r w:rsidRPr="00A84B61">
        <w:rPr>
          <w:b/>
          <w:sz w:val="28"/>
          <w:szCs w:val="28"/>
        </w:rPr>
        <w:t>ПОЯСНЮВАЛЬНА ЗАПИСКА</w:t>
      </w:r>
    </w:p>
    <w:p w:rsidR="00402E02" w:rsidRPr="00A84B61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84B61">
        <w:rPr>
          <w:sz w:val="28"/>
          <w:szCs w:val="28"/>
        </w:rPr>
        <w:t>до про</w:t>
      </w:r>
      <w:r w:rsidR="00E8345A" w:rsidRPr="00A84B61">
        <w:rPr>
          <w:sz w:val="28"/>
          <w:szCs w:val="28"/>
          <w:lang w:val="uk-UA"/>
        </w:rPr>
        <w:t>є</w:t>
      </w:r>
      <w:proofErr w:type="spellStart"/>
      <w:r w:rsidRPr="00A84B61">
        <w:rPr>
          <w:sz w:val="28"/>
          <w:szCs w:val="28"/>
        </w:rPr>
        <w:t>кту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рішення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Черкаської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обласної</w:t>
      </w:r>
      <w:proofErr w:type="spellEnd"/>
      <w:r w:rsidRPr="00A84B61">
        <w:rPr>
          <w:sz w:val="28"/>
          <w:szCs w:val="28"/>
        </w:rPr>
        <w:t xml:space="preserve"> ради</w:t>
      </w:r>
    </w:p>
    <w:p w:rsidR="00952F3B" w:rsidRPr="00952F3B" w:rsidRDefault="00402E02" w:rsidP="00952F3B">
      <w:pPr>
        <w:shd w:val="clear" w:color="auto" w:fill="FFFFFF"/>
        <w:tabs>
          <w:tab w:val="left" w:pos="4111"/>
          <w:tab w:val="left" w:pos="4678"/>
        </w:tabs>
        <w:jc w:val="center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>«</w:t>
      </w:r>
      <w:r w:rsidR="00952F3B">
        <w:rPr>
          <w:sz w:val="28"/>
          <w:szCs w:val="28"/>
          <w:lang w:val="uk-UA"/>
        </w:rPr>
        <w:t>Про внесення змін до рішення обласної ради від 24.12.2020 № 4-9/</w:t>
      </w:r>
      <w:r w:rsidR="00952F3B">
        <w:rPr>
          <w:sz w:val="28"/>
          <w:szCs w:val="28"/>
          <w:lang w:val="en-US"/>
        </w:rPr>
        <w:t>VIII</w:t>
      </w:r>
      <w:r w:rsidR="00952F3B">
        <w:rPr>
          <w:sz w:val="28"/>
          <w:szCs w:val="28"/>
          <w:lang w:val="uk-UA"/>
        </w:rPr>
        <w:t>»</w:t>
      </w:r>
    </w:p>
    <w:p w:rsidR="00ED0ED4" w:rsidRDefault="00ED0ED4" w:rsidP="00952F3B">
      <w:pPr>
        <w:jc w:val="center"/>
        <w:rPr>
          <w:sz w:val="28"/>
          <w:szCs w:val="28"/>
          <w:highlight w:val="yellow"/>
          <w:lang w:val="uk-UA"/>
        </w:rPr>
      </w:pPr>
    </w:p>
    <w:p w:rsidR="00440DD1" w:rsidRPr="00A84B61" w:rsidRDefault="00440DD1" w:rsidP="00952F3B">
      <w:pPr>
        <w:jc w:val="center"/>
        <w:rPr>
          <w:sz w:val="28"/>
          <w:szCs w:val="28"/>
          <w:highlight w:val="yellow"/>
          <w:lang w:val="uk-UA"/>
        </w:rPr>
      </w:pPr>
    </w:p>
    <w:p w:rsidR="00CA7C60" w:rsidRDefault="00402E02" w:rsidP="00952F3B">
      <w:pPr>
        <w:ind w:firstLine="567"/>
        <w:jc w:val="both"/>
        <w:rPr>
          <w:sz w:val="28"/>
          <w:szCs w:val="28"/>
          <w:lang w:val="uk-UA" w:eastAsia="uk-UA"/>
        </w:rPr>
      </w:pPr>
      <w:r w:rsidRPr="00A84B61">
        <w:rPr>
          <w:sz w:val="28"/>
          <w:szCs w:val="28"/>
          <w:lang w:val="uk-UA"/>
        </w:rPr>
        <w:t xml:space="preserve">Відповідно </w:t>
      </w:r>
      <w:r w:rsidR="001C0B86" w:rsidRPr="00A84B61">
        <w:rPr>
          <w:sz w:val="28"/>
          <w:szCs w:val="28"/>
          <w:lang w:val="uk-UA"/>
        </w:rPr>
        <w:t>до</w:t>
      </w:r>
      <w:r w:rsidR="00E401E6">
        <w:rPr>
          <w:sz w:val="28"/>
          <w:szCs w:val="28"/>
          <w:lang w:val="uk-UA"/>
        </w:rPr>
        <w:t xml:space="preserve"> </w:t>
      </w:r>
      <w:r w:rsidR="00440DD1" w:rsidRPr="00932407">
        <w:rPr>
          <w:sz w:val="28"/>
          <w:szCs w:val="28"/>
          <w:lang w:val="uk-UA"/>
        </w:rPr>
        <w:t xml:space="preserve">підпункту 4 пункту 3 </w:t>
      </w:r>
      <w:r w:rsidR="00440DD1" w:rsidRPr="00595A03">
        <w:rPr>
          <w:bCs/>
          <w:sz w:val="28"/>
          <w:szCs w:val="28"/>
          <w:lang w:val="uk-UA" w:eastAsia="uk-UA"/>
        </w:rPr>
        <w:t>постанови Кабінету Міністрів України від</w:t>
      </w:r>
      <w:r w:rsidR="00440DD1" w:rsidRPr="00595A03">
        <w:rPr>
          <w:sz w:val="28"/>
          <w:szCs w:val="28"/>
          <w:lang w:val="uk-UA" w:eastAsia="uk-UA"/>
        </w:rPr>
        <w:t xml:space="preserve"> 09.03.2006 №</w:t>
      </w:r>
      <w:r w:rsidR="00440DD1">
        <w:rPr>
          <w:sz w:val="28"/>
          <w:szCs w:val="28"/>
          <w:lang w:val="uk-UA" w:eastAsia="uk-UA"/>
        </w:rPr>
        <w:t> </w:t>
      </w:r>
      <w:r w:rsidR="00440DD1" w:rsidRPr="00595A03">
        <w:rPr>
          <w:sz w:val="28"/>
          <w:szCs w:val="28"/>
          <w:lang w:val="uk-UA" w:eastAsia="uk-UA"/>
        </w:rPr>
        <w:t>268</w:t>
      </w:r>
      <w:r w:rsidR="00440DD1">
        <w:rPr>
          <w:sz w:val="28"/>
          <w:szCs w:val="28"/>
          <w:lang w:val="uk-UA" w:eastAsia="uk-UA"/>
        </w:rPr>
        <w:t xml:space="preserve"> «</w:t>
      </w:r>
      <w:r w:rsidR="00440DD1" w:rsidRPr="00595A03">
        <w:rPr>
          <w:sz w:val="28"/>
          <w:szCs w:val="28"/>
          <w:lang w:val="uk-UA" w:eastAsia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440DD1">
        <w:rPr>
          <w:sz w:val="28"/>
          <w:szCs w:val="28"/>
          <w:lang w:val="uk-UA" w:eastAsia="uk-UA"/>
        </w:rPr>
        <w:t>»</w:t>
      </w:r>
      <w:r w:rsidR="00440DD1">
        <w:rPr>
          <w:sz w:val="28"/>
          <w:szCs w:val="28"/>
          <w:lang w:val="uk-UA"/>
        </w:rPr>
        <w:t xml:space="preserve"> </w:t>
      </w:r>
      <w:r w:rsidR="00440DD1" w:rsidRPr="00595A03">
        <w:rPr>
          <w:sz w:val="28"/>
          <w:szCs w:val="28"/>
          <w:lang w:val="uk-UA" w:eastAsia="uk-UA"/>
        </w:rPr>
        <w:t>(зі змінами)</w:t>
      </w:r>
      <w:r w:rsidR="00CA7C60">
        <w:rPr>
          <w:sz w:val="28"/>
          <w:szCs w:val="28"/>
          <w:lang w:val="uk-UA" w:eastAsia="uk-UA"/>
        </w:rPr>
        <w:t xml:space="preserve"> </w:t>
      </w:r>
      <w:r w:rsidR="00CA7C60" w:rsidRPr="00CA7C60">
        <w:rPr>
          <w:rStyle w:val="rvts0"/>
          <w:sz w:val="28"/>
          <w:szCs w:val="28"/>
          <w:lang w:val="uk-UA"/>
        </w:rPr>
        <w:t xml:space="preserve">службовцям органів місцевого самоврядування </w:t>
      </w:r>
      <w:r w:rsidR="00CA7C60" w:rsidRPr="00CA7C60">
        <w:rPr>
          <w:rStyle w:val="rvts0"/>
          <w:sz w:val="28"/>
          <w:szCs w:val="28"/>
          <w:lang w:val="uk-UA"/>
        </w:rPr>
        <w:t xml:space="preserve">виплачується надбавка за вислугу років </w:t>
      </w:r>
      <w:r w:rsidR="00CA7C60" w:rsidRPr="00CA7C60">
        <w:rPr>
          <w:rStyle w:val="rvts0"/>
          <w:sz w:val="28"/>
          <w:szCs w:val="28"/>
          <w:lang w:val="uk-UA"/>
        </w:rPr>
        <w:t>у відсотках до посадового окладу в таких розмірах: понад 3 роки - 10, понад 5 років - 15, понад 10 років - 20, понад 15 років - 25, понад 20 років - 30, понад 25 років - 40 відсотків - у порядку, визначеному Положенням про порядок і умови виплати щомісячної надбавки за вислугу років працівникам органів виконавчої влади та інших державних органів, затвердженим постановою Кабінету Міністрів України від 20 грудня 1993 р. № 1049 “Про надбавки за вислугу років для працівників органів виконавчої влади та інших державних органів”</w:t>
      </w:r>
      <w:r w:rsidR="00CA7C60">
        <w:rPr>
          <w:sz w:val="28"/>
          <w:szCs w:val="28"/>
          <w:lang w:val="uk-UA" w:eastAsia="uk-UA"/>
        </w:rPr>
        <w:t>.</w:t>
      </w:r>
    </w:p>
    <w:p w:rsidR="00CA7C60" w:rsidRDefault="00CA7C60" w:rsidP="00952F3B">
      <w:pPr>
        <w:ind w:firstLine="567"/>
        <w:jc w:val="both"/>
        <w:rPr>
          <w:rStyle w:val="rvts0"/>
          <w:lang w:val="uk-UA"/>
        </w:rPr>
      </w:pPr>
      <w:r>
        <w:rPr>
          <w:sz w:val="28"/>
          <w:szCs w:val="28"/>
          <w:lang w:val="uk-UA" w:eastAsia="uk-UA"/>
        </w:rPr>
        <w:t xml:space="preserve">При цьому, як визначено нормою </w:t>
      </w:r>
      <w:r w:rsidRPr="00595A03">
        <w:rPr>
          <w:bCs/>
          <w:sz w:val="28"/>
          <w:szCs w:val="28"/>
          <w:lang w:val="uk-UA" w:eastAsia="uk-UA"/>
        </w:rPr>
        <w:t>абзац</w:t>
      </w:r>
      <w:r>
        <w:rPr>
          <w:bCs/>
          <w:sz w:val="28"/>
          <w:szCs w:val="28"/>
          <w:lang w:val="uk-UA" w:eastAsia="uk-UA"/>
        </w:rPr>
        <w:t>у</w:t>
      </w:r>
      <w:r w:rsidRPr="00595A03">
        <w:rPr>
          <w:bCs/>
          <w:sz w:val="28"/>
          <w:szCs w:val="28"/>
          <w:lang w:val="uk-UA" w:eastAsia="uk-UA"/>
        </w:rPr>
        <w:t xml:space="preserve"> друг</w:t>
      </w:r>
      <w:r>
        <w:rPr>
          <w:bCs/>
          <w:sz w:val="28"/>
          <w:szCs w:val="28"/>
          <w:lang w:val="uk-UA" w:eastAsia="uk-UA"/>
        </w:rPr>
        <w:t>ого</w:t>
      </w:r>
      <w:r w:rsidRPr="00595A03">
        <w:rPr>
          <w:bCs/>
          <w:sz w:val="28"/>
          <w:szCs w:val="28"/>
          <w:lang w:val="uk-UA" w:eastAsia="uk-UA"/>
        </w:rPr>
        <w:t xml:space="preserve"> пункту 6 постанови Кабінету Міністрів України від</w:t>
      </w:r>
      <w:r w:rsidRPr="00595A03">
        <w:rPr>
          <w:sz w:val="28"/>
          <w:szCs w:val="28"/>
          <w:lang w:val="uk-UA" w:eastAsia="uk-UA"/>
        </w:rPr>
        <w:t xml:space="preserve"> 09.03.2006 №</w:t>
      </w:r>
      <w:r>
        <w:rPr>
          <w:sz w:val="28"/>
          <w:szCs w:val="28"/>
          <w:lang w:val="uk-UA" w:eastAsia="uk-UA"/>
        </w:rPr>
        <w:t> </w:t>
      </w:r>
      <w:r w:rsidRPr="00595A03">
        <w:rPr>
          <w:sz w:val="28"/>
          <w:szCs w:val="28"/>
          <w:lang w:val="uk-UA" w:eastAsia="uk-UA"/>
        </w:rPr>
        <w:t>268</w:t>
      </w:r>
      <w:r>
        <w:rPr>
          <w:sz w:val="28"/>
          <w:szCs w:val="28"/>
          <w:lang w:val="uk-UA" w:eastAsia="uk-UA"/>
        </w:rPr>
        <w:t xml:space="preserve"> «</w:t>
      </w:r>
      <w:r w:rsidRPr="00595A03">
        <w:rPr>
          <w:sz w:val="28"/>
          <w:szCs w:val="28"/>
          <w:lang w:val="uk-UA" w:eastAsia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595A03">
        <w:rPr>
          <w:sz w:val="28"/>
          <w:szCs w:val="28"/>
          <w:lang w:val="uk-UA" w:eastAsia="uk-UA"/>
        </w:rPr>
        <w:t>(зі змінами)</w:t>
      </w:r>
      <w:bookmarkStart w:id="0" w:name="_GoBack"/>
      <w:bookmarkEnd w:id="0"/>
      <w:r w:rsidR="0000277D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рішення про виплату надбавок головам обласних рад приймається відповідною радою.</w:t>
      </w:r>
    </w:p>
    <w:p w:rsidR="00CA7C60" w:rsidRDefault="0000277D" w:rsidP="00CA7C6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зв’язку з настанням 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голови Черкаської обласної ради </w:t>
      </w:r>
      <w:r>
        <w:rPr>
          <w:sz w:val="28"/>
          <w:szCs w:val="28"/>
          <w:lang w:val="uk-UA"/>
        </w:rPr>
        <w:t xml:space="preserve">                   </w:t>
      </w:r>
      <w:proofErr w:type="spellStart"/>
      <w:r>
        <w:rPr>
          <w:sz w:val="28"/>
          <w:szCs w:val="28"/>
          <w:lang w:val="uk-UA"/>
        </w:rPr>
        <w:t>Підгорного</w:t>
      </w:r>
      <w:proofErr w:type="spellEnd"/>
      <w:r>
        <w:rPr>
          <w:sz w:val="28"/>
          <w:szCs w:val="28"/>
          <w:lang w:val="uk-UA"/>
        </w:rPr>
        <w:t xml:space="preserve"> А.В. трудового стажу 5 років</w:t>
      </w:r>
      <w:r w:rsidRPr="000027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 w:eastAsia="uk-UA"/>
        </w:rPr>
        <w:t>протокол</w:t>
      </w:r>
      <w:r w:rsidRPr="00932407">
        <w:rPr>
          <w:sz w:val="28"/>
          <w:szCs w:val="28"/>
          <w:lang w:val="uk-UA" w:eastAsia="uk-UA"/>
        </w:rPr>
        <w:t xml:space="preserve"> </w:t>
      </w:r>
      <w:r w:rsidRPr="00932407">
        <w:rPr>
          <w:sz w:val="28"/>
          <w:szCs w:val="28"/>
          <w:lang w:val="uk-UA" w:eastAsia="uk-UA"/>
        </w:rPr>
        <w:t xml:space="preserve">комісії по встановленню трудового стажу </w:t>
      </w:r>
      <w:r w:rsidRPr="00932407">
        <w:rPr>
          <w:sz w:val="28"/>
          <w:szCs w:val="28"/>
          <w:lang w:val="uk-UA"/>
        </w:rPr>
        <w:t>для виплати надбавки</w:t>
      </w:r>
      <w:r>
        <w:rPr>
          <w:sz w:val="28"/>
          <w:szCs w:val="28"/>
          <w:lang w:val="uk-UA"/>
        </w:rPr>
        <w:t xml:space="preserve"> </w:t>
      </w:r>
      <w:r w:rsidRPr="00932407">
        <w:rPr>
          <w:sz w:val="28"/>
          <w:szCs w:val="28"/>
          <w:lang w:val="uk-UA"/>
        </w:rPr>
        <w:t>за вислугу років</w:t>
      </w:r>
      <w:r w:rsidRPr="00932407">
        <w:rPr>
          <w:sz w:val="28"/>
          <w:szCs w:val="28"/>
          <w:lang w:val="uk-UA" w:eastAsia="uk-UA"/>
        </w:rPr>
        <w:t xml:space="preserve"> працівникам виконавчого апарату </w:t>
      </w:r>
      <w:r>
        <w:rPr>
          <w:sz w:val="28"/>
          <w:szCs w:val="28"/>
          <w:lang w:val="uk-UA" w:eastAsia="uk-UA"/>
        </w:rPr>
        <w:t xml:space="preserve">Черкаської </w:t>
      </w:r>
      <w:r w:rsidRPr="00932407">
        <w:rPr>
          <w:sz w:val="28"/>
          <w:szCs w:val="28"/>
          <w:lang w:val="uk-UA" w:eastAsia="uk-UA"/>
        </w:rPr>
        <w:t>обласної ради</w:t>
      </w:r>
      <w:r>
        <w:rPr>
          <w:sz w:val="28"/>
          <w:szCs w:val="28"/>
          <w:lang w:val="uk-UA" w:eastAsia="uk-UA"/>
        </w:rPr>
        <w:t xml:space="preserve"> </w:t>
      </w:r>
      <w:r w:rsidRPr="00932407">
        <w:rPr>
          <w:sz w:val="28"/>
          <w:szCs w:val="28"/>
          <w:lang w:val="uk-UA" w:eastAsia="uk-UA"/>
        </w:rPr>
        <w:t>від</w:t>
      </w:r>
      <w:r>
        <w:rPr>
          <w:sz w:val="28"/>
          <w:szCs w:val="28"/>
          <w:lang w:val="uk-UA" w:eastAsia="uk-UA"/>
        </w:rPr>
        <w:t xml:space="preserve"> 04.09.2024</w:t>
      </w:r>
      <w:r>
        <w:rPr>
          <w:sz w:val="28"/>
          <w:szCs w:val="28"/>
          <w:lang w:val="uk-UA" w:eastAsia="uk-UA"/>
        </w:rPr>
        <w:t xml:space="preserve">) виникла необхідність у внесенні змін до </w:t>
      </w:r>
      <w:r>
        <w:rPr>
          <w:sz w:val="28"/>
          <w:szCs w:val="28"/>
          <w:lang w:val="uk-UA"/>
        </w:rPr>
        <w:t xml:space="preserve"> рішення обласної ради від 24.12.2020                   № 4-9/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умови оплати праці голови Черкаської обласної ради» в частині </w:t>
      </w:r>
      <w:r>
        <w:rPr>
          <w:sz w:val="28"/>
          <w:szCs w:val="28"/>
          <w:lang w:val="uk-UA" w:eastAsia="uk-UA"/>
        </w:rPr>
        <w:t>установл</w:t>
      </w:r>
      <w:r>
        <w:rPr>
          <w:sz w:val="28"/>
          <w:szCs w:val="28"/>
          <w:lang w:val="uk-UA" w:eastAsia="uk-UA"/>
        </w:rPr>
        <w:t>ення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надбавк</w:t>
      </w:r>
      <w:r>
        <w:rPr>
          <w:sz w:val="28"/>
          <w:szCs w:val="28"/>
          <w:lang w:val="uk-UA"/>
        </w:rPr>
        <w:t>и</w:t>
      </w:r>
      <w:r w:rsidRPr="006724E2">
        <w:rPr>
          <w:sz w:val="28"/>
          <w:szCs w:val="28"/>
          <w:lang w:val="uk-UA"/>
        </w:rPr>
        <w:t xml:space="preserve"> за вислугу років</w:t>
      </w:r>
      <w:r>
        <w:rPr>
          <w:sz w:val="28"/>
          <w:szCs w:val="28"/>
          <w:lang w:val="uk-UA"/>
        </w:rPr>
        <w:t xml:space="preserve"> з 02.10.2024 (з дня виникнення права на таку надбавку)</w:t>
      </w:r>
      <w:r w:rsidRPr="006724E2">
        <w:rPr>
          <w:sz w:val="28"/>
          <w:szCs w:val="28"/>
          <w:lang w:val="uk-UA"/>
        </w:rPr>
        <w:t xml:space="preserve"> у розмірі </w:t>
      </w:r>
      <w:r>
        <w:rPr>
          <w:sz w:val="28"/>
          <w:szCs w:val="28"/>
          <w:lang w:val="uk-UA"/>
        </w:rPr>
        <w:t>15</w:t>
      </w:r>
      <w:r w:rsidRPr="006724E2">
        <w:rPr>
          <w:sz w:val="28"/>
          <w:szCs w:val="28"/>
          <w:lang w:val="uk-UA"/>
        </w:rPr>
        <w:t xml:space="preserve"> відсотків до посадового окладу</w:t>
      </w:r>
      <w:r>
        <w:rPr>
          <w:sz w:val="28"/>
          <w:szCs w:val="28"/>
          <w:lang w:val="uk-UA"/>
        </w:rPr>
        <w:t xml:space="preserve"> </w:t>
      </w:r>
      <w:r w:rsidRPr="006724E2">
        <w:rPr>
          <w:sz w:val="28"/>
          <w:szCs w:val="28"/>
          <w:lang w:val="uk-UA"/>
        </w:rPr>
        <w:t>з урахуванням надбавки за ранг, виходячи зі стажу служби в органі місцевого самоврядування</w:t>
      </w:r>
      <w:r>
        <w:rPr>
          <w:sz w:val="28"/>
          <w:szCs w:val="28"/>
          <w:lang w:val="uk-UA"/>
        </w:rPr>
        <w:t xml:space="preserve"> (з урахуванням стажу державної служби)</w:t>
      </w:r>
      <w:r w:rsidRPr="006724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понад 5 років (приведена дата 02.10.2019)</w:t>
      </w:r>
    </w:p>
    <w:p w:rsidR="00440DD1" w:rsidRPr="00952F3B" w:rsidRDefault="00440DD1" w:rsidP="00440DD1">
      <w:pPr>
        <w:shd w:val="clear" w:color="auto" w:fill="FFFFFF"/>
        <w:tabs>
          <w:tab w:val="left" w:pos="4111"/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02E02" w:rsidRPr="00AB7DD8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означене</w:t>
      </w:r>
      <w:r w:rsidR="00402E02" w:rsidRPr="00AB7D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 розгляд чергової сесії підготовлено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обласної ради </w:t>
      </w:r>
      <w:r w:rsidRPr="00A84B6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внесення змін до рішення обласної ради </w:t>
      </w:r>
      <w:r>
        <w:rPr>
          <w:sz w:val="28"/>
          <w:szCs w:val="28"/>
          <w:lang w:val="uk-UA"/>
        </w:rPr>
        <w:br/>
        <w:t>від 24.12.2020 № 4-9/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>»</w:t>
      </w:r>
      <w:r w:rsidR="0000277D">
        <w:rPr>
          <w:sz w:val="28"/>
          <w:szCs w:val="28"/>
          <w:lang w:val="uk-UA"/>
        </w:rPr>
        <w:t>, який розміщено н офіційному сайті обласної ради.</w:t>
      </w:r>
    </w:p>
    <w:p w:rsidR="00F65180" w:rsidRPr="00A84B61" w:rsidRDefault="00F65180" w:rsidP="00AB7DD8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F65180" w:rsidRPr="00A84B61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8144F4" w:rsidRPr="00A84B61" w:rsidRDefault="008144F4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A84B61" w:rsidRDefault="00402E02" w:rsidP="00402E02">
      <w:pPr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>Начальник</w:t>
      </w:r>
      <w:r w:rsidR="003004D6" w:rsidRPr="00A84B61">
        <w:rPr>
          <w:sz w:val="28"/>
          <w:szCs w:val="28"/>
          <w:lang w:val="uk-UA"/>
        </w:rPr>
        <w:t xml:space="preserve"> управління юридичного </w:t>
      </w:r>
    </w:p>
    <w:p w:rsidR="00402E02" w:rsidRPr="00A84B61" w:rsidRDefault="003004D6" w:rsidP="00402E02">
      <w:pPr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A84B61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A84B61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A84B61">
        <w:rPr>
          <w:sz w:val="28"/>
          <w:szCs w:val="28"/>
          <w:lang w:val="uk-UA"/>
        </w:rPr>
        <w:t xml:space="preserve">                         </w:t>
      </w:r>
      <w:r w:rsidRPr="00A84B61">
        <w:rPr>
          <w:sz w:val="28"/>
          <w:szCs w:val="28"/>
          <w:lang w:val="uk-UA"/>
        </w:rPr>
        <w:t>Л</w:t>
      </w:r>
      <w:r w:rsidR="00447D91" w:rsidRPr="00A84B61">
        <w:rPr>
          <w:sz w:val="28"/>
          <w:szCs w:val="28"/>
          <w:lang w:val="uk-UA"/>
        </w:rPr>
        <w:t>юдмила</w:t>
      </w:r>
      <w:r w:rsidRPr="00A84B61">
        <w:rPr>
          <w:sz w:val="28"/>
          <w:szCs w:val="28"/>
          <w:lang w:val="uk-UA"/>
        </w:rPr>
        <w:t xml:space="preserve"> </w:t>
      </w:r>
      <w:r w:rsidR="009C430A" w:rsidRPr="00A84B61">
        <w:rPr>
          <w:sz w:val="28"/>
          <w:szCs w:val="28"/>
          <w:lang w:val="uk-UA"/>
        </w:rPr>
        <w:t>МАЗУР</w:t>
      </w:r>
    </w:p>
    <w:sectPr w:rsidR="00F07B75" w:rsidSect="00DD305A">
      <w:headerReference w:type="default" r:id="rId6"/>
      <w:pgSz w:w="11906" w:h="16838"/>
      <w:pgMar w:top="567" w:right="850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46A9A" w:rsidRDefault="00846A9A" w:rsidP="00F65180">
      <w:r>
        <w:separator/>
      </w:r>
    </w:p>
  </w:endnote>
  <w:endnote w:type="continuationSeparator" w:id="0">
    <w:p w:rsidR="00846A9A" w:rsidRDefault="00846A9A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46A9A" w:rsidRDefault="00846A9A" w:rsidP="00F65180">
      <w:r>
        <w:separator/>
      </w:r>
    </w:p>
  </w:footnote>
  <w:footnote w:type="continuationSeparator" w:id="0">
    <w:p w:rsidR="00846A9A" w:rsidRDefault="00846A9A" w:rsidP="00F6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8513820"/>
      <w:docPartObj>
        <w:docPartGallery w:val="Page Numbers (Top of Page)"/>
        <w:docPartUnique/>
      </w:docPartObj>
    </w:sdtPr>
    <w:sdtEndPr/>
    <w:sdtContent>
      <w:p w:rsidR="00DD305A" w:rsidRDefault="00DD30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DD1" w:rsidRPr="00440DD1">
          <w:rPr>
            <w:noProof/>
            <w:lang w:val="uk-UA"/>
          </w:rPr>
          <w:t>2</w:t>
        </w:r>
        <w:r>
          <w:fldChar w:fldCharType="end"/>
        </w:r>
      </w:p>
    </w:sdtContent>
  </w:sdt>
  <w:p w:rsidR="00DD305A" w:rsidRDefault="00DD30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0277D"/>
    <w:rsid w:val="00007C67"/>
    <w:rsid w:val="0009161D"/>
    <w:rsid w:val="000A24F6"/>
    <w:rsid w:val="000A3C45"/>
    <w:rsid w:val="000E76AA"/>
    <w:rsid w:val="00103CF1"/>
    <w:rsid w:val="001452BD"/>
    <w:rsid w:val="001536A8"/>
    <w:rsid w:val="001C0B86"/>
    <w:rsid w:val="001D2096"/>
    <w:rsid w:val="001D29B9"/>
    <w:rsid w:val="0022595D"/>
    <w:rsid w:val="00255086"/>
    <w:rsid w:val="00256B6F"/>
    <w:rsid w:val="002644BC"/>
    <w:rsid w:val="00276F0E"/>
    <w:rsid w:val="002A45BE"/>
    <w:rsid w:val="002C3967"/>
    <w:rsid w:val="003004D6"/>
    <w:rsid w:val="00303735"/>
    <w:rsid w:val="0030669C"/>
    <w:rsid w:val="0031733D"/>
    <w:rsid w:val="003359AD"/>
    <w:rsid w:val="003B6149"/>
    <w:rsid w:val="00402E02"/>
    <w:rsid w:val="004234A7"/>
    <w:rsid w:val="00440DD1"/>
    <w:rsid w:val="004456A7"/>
    <w:rsid w:val="00447D91"/>
    <w:rsid w:val="00453393"/>
    <w:rsid w:val="00455FAE"/>
    <w:rsid w:val="00482A27"/>
    <w:rsid w:val="0048378C"/>
    <w:rsid w:val="004A7CF8"/>
    <w:rsid w:val="00502A8F"/>
    <w:rsid w:val="0051516F"/>
    <w:rsid w:val="005264A2"/>
    <w:rsid w:val="005B5A13"/>
    <w:rsid w:val="005F70BC"/>
    <w:rsid w:val="00633C4E"/>
    <w:rsid w:val="00684E7A"/>
    <w:rsid w:val="006A6C06"/>
    <w:rsid w:val="006B70D5"/>
    <w:rsid w:val="006D403F"/>
    <w:rsid w:val="006D559A"/>
    <w:rsid w:val="006E27E9"/>
    <w:rsid w:val="006F7832"/>
    <w:rsid w:val="007215E0"/>
    <w:rsid w:val="0079180C"/>
    <w:rsid w:val="007D2EA6"/>
    <w:rsid w:val="007E2B68"/>
    <w:rsid w:val="0081157A"/>
    <w:rsid w:val="00812CA0"/>
    <w:rsid w:val="008144F4"/>
    <w:rsid w:val="00846A9A"/>
    <w:rsid w:val="00854451"/>
    <w:rsid w:val="008614E1"/>
    <w:rsid w:val="00871F7D"/>
    <w:rsid w:val="00895875"/>
    <w:rsid w:val="008A735D"/>
    <w:rsid w:val="008B3C4C"/>
    <w:rsid w:val="008B4AA0"/>
    <w:rsid w:val="009129D3"/>
    <w:rsid w:val="00920611"/>
    <w:rsid w:val="0092530E"/>
    <w:rsid w:val="00952F3B"/>
    <w:rsid w:val="009833AB"/>
    <w:rsid w:val="00984EDE"/>
    <w:rsid w:val="00993427"/>
    <w:rsid w:val="009A4506"/>
    <w:rsid w:val="009C25E5"/>
    <w:rsid w:val="009C430A"/>
    <w:rsid w:val="009C6980"/>
    <w:rsid w:val="00A65878"/>
    <w:rsid w:val="00A84B61"/>
    <w:rsid w:val="00AB0E2C"/>
    <w:rsid w:val="00AB7DD8"/>
    <w:rsid w:val="00AC5128"/>
    <w:rsid w:val="00B05578"/>
    <w:rsid w:val="00B067D8"/>
    <w:rsid w:val="00B0773A"/>
    <w:rsid w:val="00B35B2E"/>
    <w:rsid w:val="00B50B05"/>
    <w:rsid w:val="00B878A5"/>
    <w:rsid w:val="00B90A18"/>
    <w:rsid w:val="00BC1105"/>
    <w:rsid w:val="00C02675"/>
    <w:rsid w:val="00C157D9"/>
    <w:rsid w:val="00C348F3"/>
    <w:rsid w:val="00CA7C60"/>
    <w:rsid w:val="00CE3CB2"/>
    <w:rsid w:val="00D03E00"/>
    <w:rsid w:val="00D30693"/>
    <w:rsid w:val="00D537C6"/>
    <w:rsid w:val="00D81867"/>
    <w:rsid w:val="00D82752"/>
    <w:rsid w:val="00DC7A6D"/>
    <w:rsid w:val="00DD305A"/>
    <w:rsid w:val="00E24344"/>
    <w:rsid w:val="00E401E6"/>
    <w:rsid w:val="00E57F2E"/>
    <w:rsid w:val="00E73782"/>
    <w:rsid w:val="00E8345A"/>
    <w:rsid w:val="00EB592B"/>
    <w:rsid w:val="00EC2FE9"/>
    <w:rsid w:val="00ED0ED4"/>
    <w:rsid w:val="00ED4061"/>
    <w:rsid w:val="00F07B75"/>
    <w:rsid w:val="00F36EE8"/>
    <w:rsid w:val="00F65180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CBF4"/>
  <w15:docId w15:val="{2B7B552A-3FFF-4281-B239-1DD2B512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103CF1"/>
  </w:style>
  <w:style w:type="character" w:styleId="a7">
    <w:name w:val="Hyperlink"/>
    <w:basedOn w:val="a0"/>
    <w:uiPriority w:val="99"/>
    <w:semiHidden/>
    <w:unhideWhenUsed/>
    <w:rsid w:val="00103C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56</cp:revision>
  <dcterms:created xsi:type="dcterms:W3CDTF">2020-02-21T13:38:00Z</dcterms:created>
  <dcterms:modified xsi:type="dcterms:W3CDTF">2024-09-05T09:20:00Z</dcterms:modified>
</cp:coreProperties>
</file>