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Pr="00B67E81" w:rsidRDefault="005D5B8D" w:rsidP="005D5B8D">
      <w:pPr>
        <w:jc w:val="center"/>
        <w:rPr>
          <w:sz w:val="32"/>
          <w:lang w:val="uk-UA"/>
        </w:rPr>
      </w:pPr>
      <w:r w:rsidRPr="00B67E81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5503165" r:id="rId5"/>
        </w:object>
      </w:r>
    </w:p>
    <w:p w:rsidR="005D5B8D" w:rsidRPr="00B67E81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B67E81">
        <w:rPr>
          <w:sz w:val="28"/>
          <w:szCs w:val="28"/>
          <w:lang w:val="uk-UA"/>
        </w:rPr>
        <w:t>ЧЕРКАСЬКА ОБЛАСНА РАДА</w:t>
      </w:r>
    </w:p>
    <w:p w:rsidR="005D5B8D" w:rsidRPr="00B67E81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B67E8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67E81">
        <w:rPr>
          <w:b/>
          <w:sz w:val="28"/>
          <w:szCs w:val="28"/>
          <w:lang w:val="uk-UA"/>
        </w:rPr>
        <w:t>Н</w:t>
      </w:r>
      <w:proofErr w:type="spellEnd"/>
      <w:r w:rsidRPr="00B67E81">
        <w:rPr>
          <w:b/>
          <w:sz w:val="28"/>
          <w:szCs w:val="28"/>
          <w:lang w:val="uk-UA"/>
        </w:rPr>
        <w:t xml:space="preserve"> Я</w:t>
      </w:r>
    </w:p>
    <w:p w:rsidR="005D5B8D" w:rsidRPr="00B67E81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B67E8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B67E81">
        <w:rPr>
          <w:sz w:val="28"/>
          <w:lang w:val="uk-UA"/>
        </w:rPr>
        <w:t>_____________                                                                               № ___________</w:t>
      </w:r>
    </w:p>
    <w:p w:rsidR="00AD41F7" w:rsidRPr="00B67E81" w:rsidRDefault="00AD41F7" w:rsidP="00AD41F7">
      <w:pPr>
        <w:rPr>
          <w:sz w:val="28"/>
          <w:szCs w:val="28"/>
          <w:lang w:val="uk-UA"/>
        </w:rPr>
      </w:pPr>
      <w:r w:rsidRPr="00B67E81">
        <w:rPr>
          <w:sz w:val="28"/>
          <w:szCs w:val="28"/>
          <w:lang w:val="uk-UA"/>
        </w:rPr>
        <w:tab/>
      </w:r>
      <w:r w:rsidRPr="00B67E81">
        <w:rPr>
          <w:sz w:val="28"/>
          <w:szCs w:val="28"/>
          <w:lang w:val="uk-UA"/>
        </w:rPr>
        <w:tab/>
      </w:r>
      <w:r w:rsidRPr="00B67E81">
        <w:rPr>
          <w:sz w:val="28"/>
          <w:szCs w:val="28"/>
          <w:lang w:val="uk-UA"/>
        </w:rPr>
        <w:tab/>
      </w:r>
      <w:r w:rsidRPr="00B67E81">
        <w:rPr>
          <w:sz w:val="28"/>
          <w:szCs w:val="28"/>
          <w:lang w:val="uk-UA"/>
        </w:rPr>
        <w:tab/>
      </w:r>
      <w:r w:rsidRPr="00B67E81">
        <w:rPr>
          <w:sz w:val="28"/>
          <w:szCs w:val="28"/>
          <w:lang w:val="uk-UA"/>
        </w:rPr>
        <w:tab/>
      </w:r>
      <w:r w:rsidRPr="00B67E81">
        <w:rPr>
          <w:sz w:val="28"/>
          <w:szCs w:val="28"/>
          <w:lang w:val="uk-UA"/>
        </w:rPr>
        <w:tab/>
      </w:r>
      <w:r w:rsidRPr="00B67E81">
        <w:rPr>
          <w:sz w:val="28"/>
          <w:szCs w:val="28"/>
          <w:lang w:val="uk-UA"/>
        </w:rPr>
        <w:tab/>
      </w:r>
      <w:r w:rsidRPr="00B67E81">
        <w:rPr>
          <w:sz w:val="28"/>
          <w:szCs w:val="28"/>
          <w:lang w:val="uk-UA"/>
        </w:rPr>
        <w:tab/>
      </w:r>
      <w:r w:rsidRPr="00B67E81">
        <w:rPr>
          <w:sz w:val="28"/>
          <w:szCs w:val="28"/>
          <w:lang w:val="uk-UA"/>
        </w:rPr>
        <w:tab/>
      </w:r>
      <w:r w:rsidRPr="00B67E81">
        <w:rPr>
          <w:sz w:val="28"/>
          <w:szCs w:val="28"/>
          <w:lang w:val="uk-UA"/>
        </w:rPr>
        <w:tab/>
      </w:r>
      <w:r w:rsidRPr="00B67E81">
        <w:rPr>
          <w:sz w:val="28"/>
          <w:szCs w:val="28"/>
          <w:lang w:val="uk-UA"/>
        </w:rPr>
        <w:tab/>
        <w:t>ПРОЄКТ</w:t>
      </w:r>
    </w:p>
    <w:p w:rsidR="00AD41F7" w:rsidRPr="00B67E81" w:rsidRDefault="00AD41F7" w:rsidP="00AD41F7">
      <w:pPr>
        <w:rPr>
          <w:sz w:val="28"/>
          <w:szCs w:val="28"/>
          <w:lang w:val="uk-UA"/>
        </w:rPr>
      </w:pPr>
    </w:p>
    <w:p w:rsidR="00AD41F7" w:rsidRPr="00B67E81" w:rsidRDefault="00AD41F7" w:rsidP="00AD41F7">
      <w:pPr>
        <w:rPr>
          <w:sz w:val="28"/>
          <w:szCs w:val="28"/>
          <w:lang w:val="uk-UA"/>
        </w:rPr>
      </w:pPr>
    </w:p>
    <w:p w:rsidR="00AD41F7" w:rsidRPr="00B67E81" w:rsidRDefault="00AD41F7" w:rsidP="00AD41F7">
      <w:pPr>
        <w:rPr>
          <w:sz w:val="28"/>
          <w:szCs w:val="28"/>
          <w:lang w:val="uk-UA"/>
        </w:rPr>
      </w:pPr>
      <w:r w:rsidRPr="00B67E81">
        <w:rPr>
          <w:sz w:val="28"/>
          <w:szCs w:val="28"/>
          <w:lang w:val="uk-UA"/>
        </w:rPr>
        <w:t xml:space="preserve">Про регуляторну діяльність </w:t>
      </w:r>
    </w:p>
    <w:p w:rsidR="00AD41F7" w:rsidRPr="00B67E81" w:rsidRDefault="00AD41F7" w:rsidP="00AD41F7">
      <w:pPr>
        <w:rPr>
          <w:sz w:val="28"/>
          <w:szCs w:val="28"/>
          <w:lang w:val="uk-UA"/>
        </w:rPr>
      </w:pPr>
      <w:r w:rsidRPr="00B67E81">
        <w:rPr>
          <w:sz w:val="28"/>
          <w:szCs w:val="28"/>
          <w:lang w:val="uk-UA"/>
        </w:rPr>
        <w:t>Черкаської обласної ради у 2025 році</w:t>
      </w:r>
    </w:p>
    <w:p w:rsidR="00AD41F7" w:rsidRPr="00B67E81" w:rsidRDefault="00AD41F7" w:rsidP="00AD41F7">
      <w:pPr>
        <w:jc w:val="both"/>
        <w:rPr>
          <w:sz w:val="28"/>
          <w:szCs w:val="28"/>
          <w:lang w:val="uk-UA"/>
        </w:rPr>
      </w:pPr>
    </w:p>
    <w:p w:rsidR="00EC5DEB" w:rsidRDefault="00EC5DEB" w:rsidP="00AD41F7">
      <w:pPr>
        <w:ind w:firstLine="709"/>
        <w:jc w:val="both"/>
        <w:rPr>
          <w:sz w:val="28"/>
          <w:szCs w:val="28"/>
          <w:lang w:val="uk-UA"/>
        </w:rPr>
      </w:pPr>
    </w:p>
    <w:p w:rsidR="00AD41F7" w:rsidRPr="00B67E81" w:rsidRDefault="00AD41F7" w:rsidP="00EC5DEB">
      <w:pPr>
        <w:ind w:firstLine="567"/>
        <w:jc w:val="both"/>
        <w:rPr>
          <w:sz w:val="28"/>
          <w:szCs w:val="28"/>
          <w:lang w:val="uk-UA"/>
        </w:rPr>
      </w:pPr>
      <w:r w:rsidRPr="00B67E81">
        <w:rPr>
          <w:sz w:val="28"/>
          <w:szCs w:val="28"/>
          <w:lang w:val="uk-UA"/>
        </w:rPr>
        <w:t xml:space="preserve">Відповідно до пункту 6 частини першої статті 43 Закону України </w:t>
      </w:r>
      <w:r w:rsidRPr="00B67E81">
        <w:rPr>
          <w:sz w:val="28"/>
          <w:szCs w:val="28"/>
          <w:lang w:val="uk-UA"/>
        </w:rPr>
        <w:br/>
        <w:t xml:space="preserve">«Про місцеве самоврядування в Україні», статей 7, 32 Закону України </w:t>
      </w:r>
      <w:r w:rsidRPr="00B67E81">
        <w:rPr>
          <w:sz w:val="28"/>
          <w:szCs w:val="28"/>
          <w:lang w:val="uk-UA"/>
        </w:rPr>
        <w:br/>
        <w:t xml:space="preserve">«Про засади державної регуляторної політики у </w:t>
      </w:r>
      <w:r w:rsidR="00B67E81" w:rsidRPr="00B67E81">
        <w:rPr>
          <w:sz w:val="28"/>
          <w:szCs w:val="28"/>
          <w:lang w:val="uk-UA"/>
        </w:rPr>
        <w:t>сфері господарської діяльності»</w:t>
      </w:r>
      <w:r w:rsidRPr="00B67E81">
        <w:rPr>
          <w:sz w:val="28"/>
          <w:szCs w:val="28"/>
          <w:lang w:val="uk-UA"/>
        </w:rPr>
        <w:t xml:space="preserve"> обласна рада   </w:t>
      </w:r>
      <w:r w:rsidRPr="00B67E81">
        <w:rPr>
          <w:rFonts w:eastAsia="Arial Unicode MS"/>
          <w:sz w:val="28"/>
          <w:szCs w:val="28"/>
          <w:lang w:val="uk-UA"/>
        </w:rPr>
        <w:t>в и р і ш и л а</w:t>
      </w:r>
      <w:r w:rsidRPr="00B67E81">
        <w:rPr>
          <w:sz w:val="28"/>
          <w:szCs w:val="28"/>
          <w:lang w:val="uk-UA"/>
        </w:rPr>
        <w:t>:</w:t>
      </w:r>
    </w:p>
    <w:p w:rsidR="00AD41F7" w:rsidRPr="00B67E81" w:rsidRDefault="00AD41F7" w:rsidP="00EC5DEB">
      <w:pPr>
        <w:ind w:firstLine="567"/>
        <w:jc w:val="both"/>
        <w:rPr>
          <w:sz w:val="28"/>
          <w:szCs w:val="28"/>
          <w:lang w:val="uk-UA"/>
        </w:rPr>
      </w:pPr>
    </w:p>
    <w:p w:rsidR="00AD41F7" w:rsidRPr="00B67E81" w:rsidRDefault="00AD41F7" w:rsidP="00EC5DEB">
      <w:pPr>
        <w:ind w:firstLine="567"/>
        <w:jc w:val="both"/>
        <w:rPr>
          <w:sz w:val="28"/>
          <w:szCs w:val="28"/>
          <w:lang w:val="uk-UA"/>
        </w:rPr>
      </w:pPr>
      <w:r w:rsidRPr="00B67E81">
        <w:rPr>
          <w:sz w:val="28"/>
          <w:szCs w:val="28"/>
          <w:lang w:val="uk-UA"/>
        </w:rPr>
        <w:t>1. Затвердити план діяльності Черкаської обласної ради з підготовки проєктів регуляторних актів на 2025 рік, що додається.</w:t>
      </w:r>
    </w:p>
    <w:p w:rsidR="00AD41F7" w:rsidRPr="00B67E81" w:rsidRDefault="00AD41F7" w:rsidP="00EC5DEB">
      <w:pPr>
        <w:ind w:firstLine="567"/>
        <w:jc w:val="both"/>
        <w:rPr>
          <w:sz w:val="28"/>
          <w:szCs w:val="28"/>
          <w:lang w:val="uk-UA"/>
        </w:rPr>
      </w:pPr>
      <w:r w:rsidRPr="00B67E81">
        <w:rPr>
          <w:sz w:val="28"/>
          <w:szCs w:val="28"/>
          <w:lang w:val="uk-UA"/>
        </w:rPr>
        <w:t>2. Затвердити</w:t>
      </w:r>
      <w:r w:rsidRPr="00B67E81">
        <w:rPr>
          <w:b/>
          <w:sz w:val="28"/>
          <w:szCs w:val="28"/>
          <w:lang w:val="uk-UA"/>
        </w:rPr>
        <w:t xml:space="preserve"> </w:t>
      </w:r>
      <w:r w:rsidRPr="00B67E81">
        <w:rPr>
          <w:sz w:val="28"/>
          <w:szCs w:val="28"/>
          <w:lang w:val="uk-UA"/>
        </w:rPr>
        <w:t>план-графік на 2025 рік здійснення заходів з відстеження результативності прийнятих регуляторних актів Черкаською обласною радою, що додається.</w:t>
      </w:r>
    </w:p>
    <w:p w:rsidR="00AD41F7" w:rsidRPr="00B67E81" w:rsidRDefault="00AD41F7" w:rsidP="00EC5DEB">
      <w:pPr>
        <w:ind w:firstLine="567"/>
        <w:jc w:val="both"/>
        <w:rPr>
          <w:sz w:val="28"/>
          <w:szCs w:val="28"/>
          <w:lang w:val="uk-UA"/>
        </w:rPr>
      </w:pPr>
      <w:r w:rsidRPr="00B67E81"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AD41F7" w:rsidRPr="00B67E81" w:rsidRDefault="00AD41F7" w:rsidP="00AD41F7">
      <w:pPr>
        <w:jc w:val="both"/>
        <w:rPr>
          <w:sz w:val="28"/>
          <w:szCs w:val="28"/>
          <w:lang w:val="uk-UA"/>
        </w:rPr>
      </w:pPr>
    </w:p>
    <w:p w:rsidR="00AD41F7" w:rsidRPr="00B67E81" w:rsidRDefault="00AD41F7" w:rsidP="00AD41F7">
      <w:pPr>
        <w:jc w:val="both"/>
        <w:rPr>
          <w:sz w:val="28"/>
          <w:szCs w:val="28"/>
          <w:lang w:val="uk-UA"/>
        </w:rPr>
      </w:pPr>
    </w:p>
    <w:p w:rsidR="00AD41F7" w:rsidRPr="00B67E81" w:rsidRDefault="00AD41F7" w:rsidP="00AD41F7">
      <w:pPr>
        <w:jc w:val="both"/>
        <w:rPr>
          <w:sz w:val="28"/>
          <w:szCs w:val="28"/>
          <w:lang w:val="uk-UA"/>
        </w:rPr>
      </w:pPr>
    </w:p>
    <w:p w:rsidR="00AD41F7" w:rsidRPr="00B67E81" w:rsidRDefault="00AD41F7" w:rsidP="00EC5DEB">
      <w:pPr>
        <w:tabs>
          <w:tab w:val="left" w:pos="6804"/>
        </w:tabs>
        <w:ind w:right="-57"/>
        <w:jc w:val="both"/>
        <w:rPr>
          <w:sz w:val="28"/>
          <w:szCs w:val="28"/>
          <w:lang w:val="uk-UA"/>
        </w:rPr>
      </w:pPr>
      <w:r w:rsidRPr="00B67E81">
        <w:rPr>
          <w:sz w:val="28"/>
          <w:szCs w:val="28"/>
          <w:lang w:val="uk-UA"/>
        </w:rPr>
        <w:t>Голова</w:t>
      </w:r>
      <w:r w:rsidR="00EC5DEB">
        <w:rPr>
          <w:sz w:val="28"/>
          <w:szCs w:val="28"/>
          <w:lang w:val="uk-UA"/>
        </w:rPr>
        <w:tab/>
      </w:r>
      <w:bookmarkStart w:id="0" w:name="_GoBack"/>
      <w:bookmarkEnd w:id="0"/>
      <w:r w:rsidRPr="00B67E81">
        <w:rPr>
          <w:sz w:val="28"/>
          <w:szCs w:val="28"/>
          <w:lang w:val="uk-UA"/>
        </w:rPr>
        <w:t xml:space="preserve">Анатолій ПІДГОРНИЙ </w:t>
      </w:r>
    </w:p>
    <w:p w:rsidR="00AD41F7" w:rsidRPr="00B67E81" w:rsidRDefault="00AD41F7" w:rsidP="00AD41F7">
      <w:pPr>
        <w:rPr>
          <w:sz w:val="28"/>
          <w:szCs w:val="28"/>
          <w:lang w:val="uk-UA"/>
        </w:rPr>
      </w:pPr>
    </w:p>
    <w:p w:rsidR="00AD41F7" w:rsidRPr="00B67E81" w:rsidRDefault="00AD41F7" w:rsidP="00AD41F7">
      <w:pPr>
        <w:rPr>
          <w:lang w:val="uk-UA"/>
        </w:rPr>
      </w:pPr>
    </w:p>
    <w:p w:rsidR="00007441" w:rsidRPr="00B67E81" w:rsidRDefault="00007441" w:rsidP="00AD41F7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</w:p>
    <w:sectPr w:rsidR="00007441" w:rsidRPr="00B67E8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AD41F7"/>
    <w:rsid w:val="00B56F3D"/>
    <w:rsid w:val="00B67E81"/>
    <w:rsid w:val="00CA5172"/>
    <w:rsid w:val="00D401B8"/>
    <w:rsid w:val="00EC5DE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DDBED-BA1C-49F2-8B68-95A11174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AD41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7E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7E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6</cp:revision>
  <cp:lastPrinted>2024-12-11T15:07:00Z</cp:lastPrinted>
  <dcterms:created xsi:type="dcterms:W3CDTF">2018-10-08T13:46:00Z</dcterms:created>
  <dcterms:modified xsi:type="dcterms:W3CDTF">2024-12-12T08:06:00Z</dcterms:modified>
</cp:coreProperties>
</file>