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022AC" w14:textId="77777777" w:rsidR="004526C9" w:rsidRPr="004526C9" w:rsidRDefault="00000000" w:rsidP="004526C9">
      <w:pPr>
        <w:widowControl w:val="0"/>
        <w:spacing w:after="0" w:line="240" w:lineRule="auto"/>
        <w:ind w:left="4248" w:firstLine="141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cs="Times New Roman"/>
          <w:noProof/>
        </w:rPr>
        <w:pict w14:anchorId="474FCD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9264;visibility:hidden">
            <v:path o:extrusionok="t"/>
            <o:lock v:ext="edit" selection="t"/>
          </v:shape>
        </w:pict>
      </w:r>
      <w:proofErr w:type="spellStart"/>
      <w:r w:rsidR="004526C9" w:rsidRPr="004526C9">
        <w:rPr>
          <w:rFonts w:ascii="Times New Roman" w:hAnsi="Times New Roman" w:cs="Times New Roman"/>
          <w:color w:val="000000" w:themeColor="text1"/>
          <w:sz w:val="28"/>
          <w:szCs w:val="28"/>
        </w:rPr>
        <w:t>Додаток</w:t>
      </w:r>
      <w:proofErr w:type="spellEnd"/>
      <w:r w:rsidR="004526C9" w:rsidRPr="00452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4526C9" w:rsidRPr="00452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526C9" w:rsidRPr="00452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4526C9" w:rsidRPr="00452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Програми</w:t>
      </w:r>
    </w:p>
    <w:p w14:paraId="5DBF1812" w14:textId="77777777" w:rsidR="004526C9" w:rsidRPr="004526C9" w:rsidRDefault="004526C9" w:rsidP="004526C9">
      <w:pPr>
        <w:spacing w:after="0" w:line="240" w:lineRule="auto"/>
        <w:ind w:left="3" w:hanging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0B407C" w14:textId="77777777" w:rsidR="004526C9" w:rsidRPr="004526C9" w:rsidRDefault="004526C9" w:rsidP="004526C9">
      <w:pPr>
        <w:spacing w:after="0" w:line="240" w:lineRule="auto"/>
        <w:ind w:left="3" w:hanging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5B595A2" w14:textId="77777777" w:rsidR="004526C9" w:rsidRPr="004526C9" w:rsidRDefault="004526C9" w:rsidP="004526C9">
      <w:pPr>
        <w:spacing w:after="0" w:line="240" w:lineRule="auto"/>
        <w:ind w:left="3" w:hanging="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26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</w:t>
      </w:r>
    </w:p>
    <w:p w14:paraId="03440EF4" w14:textId="79BA9AEF" w:rsidR="004526C9" w:rsidRPr="00836790" w:rsidRDefault="00836790" w:rsidP="00836790">
      <w:pPr>
        <w:suppressAutoHyphens/>
        <w:spacing w:after="0" w:line="240" w:lineRule="auto"/>
        <w:ind w:left="3" w:hangingChars="1" w:hanging="3"/>
        <w:jc w:val="center"/>
        <w:textDirection w:val="btLr"/>
        <w:textAlignment w:val="top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36790">
        <w:rPr>
          <w:rFonts w:ascii="Times New Roman" w:eastAsia="Times New Roman" w:hAnsi="Times New Roman" w:cs="Times New Roman"/>
          <w:b/>
          <w:color w:val="000000" w:themeColor="text1"/>
          <w:position w:val="-1"/>
          <w:sz w:val="28"/>
          <w:szCs w:val="28"/>
        </w:rPr>
        <w:t>КОМПЛЕКСНОЇ ПРОГРАМИ РОЗВИТКУ ТА ФУНКЦІОНУВАННЯ УКРАЇНСЬКОЇ МОВИ В УСІХ СФЕРАХ СУСПІЛЬНОГО ЖИТТЯ ЧЕРКАСЬКОЇ ОБЛАСТІ</w:t>
      </w:r>
      <w:r w:rsidRPr="00836790">
        <w:rPr>
          <w:rFonts w:ascii="Times New Roman" w:eastAsia="Times New Roman" w:hAnsi="Times New Roman" w:cs="Times New Roman"/>
          <w:b/>
          <w:color w:val="000000" w:themeColor="text1"/>
          <w:position w:val="-1"/>
          <w:sz w:val="28"/>
          <w:szCs w:val="28"/>
          <w:lang w:val="uk-UA"/>
        </w:rPr>
        <w:br/>
        <w:t>НА 2026-2030 РОКИ</w:t>
      </w:r>
    </w:p>
    <w:p w14:paraId="64FE69B3" w14:textId="77777777" w:rsidR="004526C9" w:rsidRPr="004526C9" w:rsidRDefault="004526C9" w:rsidP="004526C9">
      <w:pPr>
        <w:spacing w:after="0" w:line="240" w:lineRule="auto"/>
        <w:ind w:left="3" w:hanging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298"/>
        <w:gridCol w:w="5811"/>
      </w:tblGrid>
      <w:tr w:rsidR="004526C9" w:rsidRPr="004526C9" w14:paraId="2E1DEC60" w14:textId="77777777" w:rsidTr="007721C6">
        <w:trPr>
          <w:trHeight w:val="48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9E7AD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29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994B0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A10A8" w14:textId="5C79E6D3" w:rsidR="004526C9" w:rsidRPr="004526C9" w:rsidRDefault="000754F1" w:rsidP="004526C9">
            <w:pPr>
              <w:widowControl w:val="0"/>
              <w:spacing w:after="0" w:line="240" w:lineRule="auto"/>
              <w:ind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Черкаська обласна державна адміністрація</w:t>
            </w:r>
          </w:p>
        </w:tc>
      </w:tr>
      <w:tr w:rsidR="004526C9" w:rsidRPr="004526C9" w14:paraId="69D5E6A8" w14:textId="77777777" w:rsidTr="007721C6">
        <w:trPr>
          <w:trHeight w:val="48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1F591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29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69B95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Підстава для розроблення Програми</w:t>
            </w:r>
          </w:p>
        </w:tc>
        <w:tc>
          <w:tcPr>
            <w:tcW w:w="58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B9026" w14:textId="38F2E5BD" w:rsidR="004526C9" w:rsidRPr="00B94C48" w:rsidRDefault="00CF5FC9" w:rsidP="004526C9">
            <w:pPr>
              <w:spacing w:after="100" w:afterAutospacing="1" w:line="240" w:lineRule="auto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Конституці</w:t>
            </w:r>
            <w:proofErr w:type="spellEnd"/>
            <w:r w:rsidR="005B3D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</w:t>
            </w:r>
            <w:r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="005B3D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Деклараці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</w:t>
            </w:r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державний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суверенітет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="005B3D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прийнята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Верховною Радою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Української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РСР 16.07.1990 № 55-XII,</w:t>
            </w:r>
            <w:r w:rsidR="005B3D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Закон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„Про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забезпечення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функціонування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української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як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державної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“</w:t>
            </w:r>
            <w:bookmarkStart w:id="0" w:name="_Hlk193957136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5B3D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Указ Президента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“Про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Концепцію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державної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мовної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”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15.02.2010</w:t>
            </w:r>
            <w:r w:rsidR="005B3D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№</w:t>
            </w:r>
            <w:r w:rsidR="005B3D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161/2010,</w:t>
            </w:r>
            <w:r w:rsidR="005B3D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Стратегі</w:t>
            </w:r>
            <w:proofErr w:type="spellEnd"/>
            <w:r w:rsidR="005B3D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я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популяризації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української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мови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2030 „Сильна мова –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успішна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держава“,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схвален</w:t>
            </w:r>
            <w:proofErr w:type="spellEnd"/>
            <w:r w:rsidR="00F820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</w:t>
            </w:r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розпорядженням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Кабінету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Міністрів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</w:t>
            </w:r>
            <w:proofErr w:type="spellEnd"/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17.07.2019 </w:t>
            </w:r>
            <w:r w:rsidR="005B3D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r w:rsidR="005B3DF4" w:rsidRPr="00B579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596-р</w:t>
            </w:r>
            <w:bookmarkEnd w:id="0"/>
          </w:p>
        </w:tc>
      </w:tr>
      <w:tr w:rsidR="004526C9" w:rsidRPr="004526C9" w14:paraId="20C7AEA6" w14:textId="77777777" w:rsidTr="007721C6">
        <w:trPr>
          <w:trHeight w:val="525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EA79A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29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0A05A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47BA2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Управління культури та охорони культурної спадщини Черкаської обласної державної адміністрації</w:t>
            </w:r>
          </w:p>
        </w:tc>
      </w:tr>
      <w:tr w:rsidR="004526C9" w:rsidRPr="004526C9" w14:paraId="4392137A" w14:textId="77777777" w:rsidTr="007721C6">
        <w:trPr>
          <w:trHeight w:val="509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3E402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29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EE211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8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368A3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</w:tr>
      <w:tr w:rsidR="004526C9" w:rsidRPr="004526C9" w14:paraId="4E72DDE6" w14:textId="77777777" w:rsidTr="007721C6">
        <w:trPr>
          <w:trHeight w:val="48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1F620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29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1C6B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AF2D7" w14:textId="77777777" w:rsidR="004526C9" w:rsidRPr="004526C9" w:rsidRDefault="004526C9" w:rsidP="004526C9">
            <w:pPr>
              <w:widowControl w:val="0"/>
              <w:spacing w:after="0" w:line="240" w:lineRule="auto"/>
              <w:ind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Управління культури та охорони культурної спадщини Черкаської обласної державної адміністрації</w:t>
            </w:r>
          </w:p>
        </w:tc>
      </w:tr>
      <w:tr w:rsidR="00BA6B04" w:rsidRPr="004526C9" w14:paraId="34E1024D" w14:textId="77777777" w:rsidTr="007721C6">
        <w:trPr>
          <w:trHeight w:val="48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79873" w14:textId="77777777" w:rsidR="00BA6B04" w:rsidRPr="004526C9" w:rsidRDefault="00BA6B04" w:rsidP="00BA6B04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29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029BA" w14:textId="77777777" w:rsidR="00BA6B04" w:rsidRPr="004526C9" w:rsidRDefault="00BA6B04" w:rsidP="00BA6B04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D9605" w14:textId="51774D0F" w:rsidR="00BA6B04" w:rsidRPr="008760D7" w:rsidRDefault="00BA6B04" w:rsidP="008760D7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-1"/>
                <w:sz w:val="28"/>
                <w:szCs w:val="28"/>
                <w:lang w:val="uk-UA"/>
              </w:rPr>
            </w:pP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Управління освіти і науки </w:t>
            </w:r>
            <w:r w:rsidR="00E86A51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Черкаської обласної державної адміністрації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, Управління у справах сім’ї, молоді та спорту </w:t>
            </w:r>
            <w:r w:rsidR="00E86A51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Черкаської обласної державної адміністрації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>, Управління охорони здоров’я</w:t>
            </w:r>
            <w:r w:rsidR="000400C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 Черкаської обласної державної адміністрації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, Управління з питань ветеранської політики </w:t>
            </w:r>
            <w:r w:rsidR="00E86A51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Черкаської обласної державної адміністрації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, Управління екології та природних ресурсів </w:t>
            </w:r>
            <w:r w:rsidR="00E86A51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Черкаської обласної державної адміністрації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, Департамент 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lastRenderedPageBreak/>
              <w:t xml:space="preserve">агропромислового розвитку </w:t>
            </w:r>
            <w:r w:rsidR="004659E4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Черкаської обласної державної адміністрації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, Департамент регіонального розвитку </w:t>
            </w:r>
            <w:r w:rsidR="004659E4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Черкаської обласної державної адміністрації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, Департамент будівництва </w:t>
            </w:r>
            <w:r w:rsidR="004659E4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Черкаської обласної державної адміністрації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, Департамент цивільного захисту, оборонної роботи та взаємодії з правоохоронними органами </w:t>
            </w:r>
            <w:r w:rsidR="004659E4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Черкаської обласної державної адміністрації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, Служба у справах дітей </w:t>
            </w:r>
            <w:r w:rsidR="004659E4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Черкаської обласної державної адміністрації</w:t>
            </w:r>
            <w:r w:rsidR="00465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 Департамент фінансів </w:t>
            </w:r>
            <w:r w:rsidR="004659E4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Черкаської обласної державної адміністрації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>,</w:t>
            </w:r>
            <w:r w:rsidR="00D4127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 Департамент соціального захисту населення Черкаської обласної державної адміністрації,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 Державний архів</w:t>
            </w:r>
            <w:r w:rsidR="003276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 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>Черкаськ</w:t>
            </w:r>
            <w:r w:rsidR="003276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>ої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 xml:space="preserve"> області, відділ з питань цифрового розвитку, цифрових трансформацій та </w:t>
            </w:r>
            <w:proofErr w:type="spellStart"/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>цифровізації</w:t>
            </w:r>
            <w:proofErr w:type="spellEnd"/>
            <w:r w:rsidR="008A6CEB"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Черкаської обласної державної адміністрації</w:t>
            </w:r>
            <w:r w:rsidR="008A6CE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="008A6CEB" w:rsidRPr="008A6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A6CEB" w:rsidRPr="008A6C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Головне управління </w:t>
            </w:r>
            <w:proofErr w:type="spellStart"/>
            <w:r w:rsidR="008A6CEB" w:rsidRPr="00AB36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Держпродспоживслужби</w:t>
            </w:r>
            <w:proofErr w:type="spellEnd"/>
            <w:r w:rsidR="008A6CEB" w:rsidRPr="00AB36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в Черкаській області</w:t>
            </w:r>
            <w:r w:rsidR="00832328" w:rsidRPr="00AB36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, Комунальний навчальний заклад „Черкаський обласний інститут післядипломної освіти педагогічних працівників Черкаської обласної ради</w:t>
            </w:r>
            <w:r w:rsidR="00AB36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, </w:t>
            </w:r>
            <w:r w:rsidR="00AB36FE" w:rsidRPr="00AB36FE">
              <w:rPr>
                <w:rFonts w:ascii="Times New Roman" w:eastAsia="Times New Roman" w:hAnsi="Times New Roman" w:cs="Times New Roman"/>
                <w:color w:val="000000" w:themeColor="text1"/>
                <w:position w:val="-1"/>
                <w:sz w:val="28"/>
                <w:szCs w:val="28"/>
                <w:lang w:val="uk-UA"/>
              </w:rPr>
              <w:t>Комунальний заклад „Черкаський обласний центр соціально-психологічної</w:t>
            </w:r>
            <w:r w:rsidR="00785998">
              <w:rPr>
                <w:rFonts w:ascii="Times New Roman" w:eastAsia="Times New Roman" w:hAnsi="Times New Roman" w:cs="Times New Roman"/>
                <w:color w:val="000000" w:themeColor="text1"/>
                <w:position w:val="-1"/>
                <w:sz w:val="28"/>
                <w:szCs w:val="28"/>
                <w:lang w:val="uk-UA"/>
              </w:rPr>
              <w:t xml:space="preserve"> </w:t>
            </w:r>
            <w:r w:rsidR="00AB36FE" w:rsidRPr="00AB36FE">
              <w:rPr>
                <w:rFonts w:ascii="Times New Roman" w:eastAsia="Times New Roman" w:hAnsi="Times New Roman" w:cs="Times New Roman"/>
                <w:color w:val="000000" w:themeColor="text1"/>
                <w:position w:val="-1"/>
                <w:sz w:val="28"/>
                <w:szCs w:val="28"/>
                <w:lang w:val="uk-UA"/>
              </w:rPr>
              <w:t>реабілітації дітей Черкаської обласної ради“,</w:t>
            </w:r>
            <w:r w:rsidR="00785998">
              <w:rPr>
                <w:rFonts w:ascii="Times New Roman" w:eastAsia="Times New Roman" w:hAnsi="Times New Roman" w:cs="Times New Roman"/>
                <w:color w:val="000000" w:themeColor="text1"/>
                <w:position w:val="-1"/>
                <w:sz w:val="28"/>
                <w:szCs w:val="28"/>
                <w:lang w:val="uk-UA"/>
              </w:rPr>
              <w:t xml:space="preserve"> </w:t>
            </w:r>
            <w:r w:rsidR="00AB36FE" w:rsidRPr="00785998">
              <w:rPr>
                <w:rFonts w:ascii="Times New Roman" w:eastAsia="Times New Roman" w:hAnsi="Times New Roman" w:cs="Times New Roman"/>
                <w:color w:val="000000" w:themeColor="text1"/>
                <w:position w:val="-1"/>
                <w:sz w:val="28"/>
                <w:szCs w:val="28"/>
                <w:lang w:val="uk-UA"/>
              </w:rPr>
              <w:t>Комунальний заклад „Обласний міжрегіональний центр соціально-психологічної реабілітації дітей у м.</w:t>
            </w:r>
            <w:r w:rsidR="00327691">
              <w:rPr>
                <w:rFonts w:ascii="Times New Roman" w:eastAsia="Times New Roman" w:hAnsi="Times New Roman" w:cs="Times New Roman"/>
                <w:color w:val="000000" w:themeColor="text1"/>
                <w:position w:val="-1"/>
                <w:sz w:val="28"/>
                <w:szCs w:val="28"/>
                <w:lang w:val="uk-UA"/>
              </w:rPr>
              <w:t xml:space="preserve"> </w:t>
            </w:r>
            <w:r w:rsidR="00AB36FE" w:rsidRPr="00785998">
              <w:rPr>
                <w:rFonts w:ascii="Times New Roman" w:eastAsia="Times New Roman" w:hAnsi="Times New Roman" w:cs="Times New Roman"/>
                <w:color w:val="000000" w:themeColor="text1"/>
                <w:position w:val="-1"/>
                <w:sz w:val="28"/>
                <w:szCs w:val="28"/>
                <w:lang w:val="uk-UA"/>
              </w:rPr>
              <w:t>Умані Черкаської обласної ради“</w:t>
            </w:r>
            <w:r w:rsidR="008760D7">
              <w:rPr>
                <w:rFonts w:ascii="Times New Roman" w:eastAsia="Times New Roman" w:hAnsi="Times New Roman" w:cs="Times New Roman"/>
                <w:color w:val="000000" w:themeColor="text1"/>
                <w:position w:val="-1"/>
                <w:sz w:val="28"/>
                <w:szCs w:val="28"/>
                <w:lang w:val="uk-UA"/>
              </w:rPr>
              <w:t xml:space="preserve">, </w:t>
            </w:r>
            <w:r w:rsidRP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>районні державні адміністрації</w:t>
            </w:r>
            <w:r w:rsidR="00AC6A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  <w:t>, органи місцевого самоврядування</w:t>
            </w:r>
          </w:p>
        </w:tc>
      </w:tr>
      <w:tr w:rsidR="00BA6B04" w:rsidRPr="004526C9" w14:paraId="048D72B2" w14:textId="77777777" w:rsidTr="007721C6">
        <w:trPr>
          <w:trHeight w:val="48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21E90" w14:textId="77777777" w:rsidR="00BA6B04" w:rsidRPr="004526C9" w:rsidRDefault="00BA6B04" w:rsidP="00BA6B04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7.</w:t>
            </w:r>
          </w:p>
        </w:tc>
        <w:tc>
          <w:tcPr>
            <w:tcW w:w="329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B44F1" w14:textId="77777777" w:rsidR="00BA6B04" w:rsidRPr="004526C9" w:rsidRDefault="00BA6B04" w:rsidP="00BA6B04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0A817" w14:textId="30BBD0EE" w:rsidR="00BA6B04" w:rsidRPr="004526C9" w:rsidRDefault="008760D7" w:rsidP="00BA6B04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2026 – 2030 роки</w:t>
            </w:r>
          </w:p>
        </w:tc>
      </w:tr>
      <w:tr w:rsidR="00BA6B04" w:rsidRPr="004526C9" w14:paraId="1425311C" w14:textId="77777777" w:rsidTr="007721C6">
        <w:trPr>
          <w:trHeight w:val="48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5BF5A" w14:textId="77777777" w:rsidR="00BA6B04" w:rsidRPr="004526C9" w:rsidRDefault="00BA6B04" w:rsidP="00BA6B04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29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AAB5F" w14:textId="77777777" w:rsidR="00BA6B04" w:rsidRPr="004526C9" w:rsidRDefault="00BA6B04" w:rsidP="00BA6B04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Етапи фінансування програми</w:t>
            </w:r>
          </w:p>
        </w:tc>
        <w:tc>
          <w:tcPr>
            <w:tcW w:w="58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D46E3" w14:textId="77777777" w:rsidR="00BA6B04" w:rsidRPr="004526C9" w:rsidRDefault="00BA6B04" w:rsidP="00BA6B04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5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2026 – 2030 роки</w:t>
            </w:r>
          </w:p>
        </w:tc>
      </w:tr>
    </w:tbl>
    <w:p w14:paraId="71D9ACF3" w14:textId="77777777" w:rsidR="004526C9" w:rsidRPr="004526C9" w:rsidRDefault="004526C9" w:rsidP="004526C9">
      <w:pPr>
        <w:tabs>
          <w:tab w:val="left" w:pos="7088"/>
        </w:tabs>
        <w:spacing w:after="0" w:line="240" w:lineRule="auto"/>
        <w:ind w:left="2" w:hanging="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BA1A826" w14:textId="17FDC573" w:rsidR="001F11FB" w:rsidRPr="004526C9" w:rsidRDefault="004526C9" w:rsidP="004526C9">
      <w:pPr>
        <w:tabs>
          <w:tab w:val="left" w:pos="7088"/>
        </w:tabs>
        <w:spacing w:after="0" w:line="240" w:lineRule="auto"/>
        <w:ind w:left="2" w:hanging="2"/>
        <w:jc w:val="both"/>
      </w:pPr>
      <w:r w:rsidRPr="004526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Керуюча справами                                                                          </w:t>
      </w:r>
      <w:proofErr w:type="spellStart"/>
      <w:r w:rsidRPr="004526C9">
        <w:rPr>
          <w:rFonts w:ascii="Times New Roman" w:hAnsi="Times New Roman" w:cs="Times New Roman"/>
          <w:color w:val="000000" w:themeColor="text1"/>
          <w:sz w:val="28"/>
          <w:szCs w:val="28"/>
        </w:rPr>
        <w:t>Наталія</w:t>
      </w:r>
      <w:proofErr w:type="spellEnd"/>
      <w:r w:rsidRPr="00452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ГОРНА</w:t>
      </w:r>
    </w:p>
    <w:sectPr w:rsidR="001F11FB" w:rsidRPr="004526C9" w:rsidSect="009023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12B44" w14:textId="77777777" w:rsidR="00552DC9" w:rsidRDefault="00552DC9" w:rsidP="00B22BC9">
      <w:pPr>
        <w:spacing w:after="0" w:line="240" w:lineRule="auto"/>
      </w:pPr>
      <w:r>
        <w:separator/>
      </w:r>
    </w:p>
  </w:endnote>
  <w:endnote w:type="continuationSeparator" w:id="0">
    <w:p w14:paraId="195085AB" w14:textId="77777777" w:rsidR="00552DC9" w:rsidRDefault="00552DC9" w:rsidP="00B22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EBB75" w14:textId="77777777" w:rsidR="004953B7" w:rsidRDefault="004953B7" w:rsidP="006D4469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91790" w14:textId="77777777" w:rsidR="004953B7" w:rsidRDefault="004953B7" w:rsidP="006D4469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5DAED" w14:textId="77777777" w:rsidR="004953B7" w:rsidRDefault="004953B7" w:rsidP="006D4469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147E8" w14:textId="77777777" w:rsidR="00552DC9" w:rsidRDefault="00552DC9" w:rsidP="00B22BC9">
      <w:pPr>
        <w:spacing w:after="0" w:line="240" w:lineRule="auto"/>
      </w:pPr>
      <w:r>
        <w:separator/>
      </w:r>
    </w:p>
  </w:footnote>
  <w:footnote w:type="continuationSeparator" w:id="0">
    <w:p w14:paraId="4960FE56" w14:textId="77777777" w:rsidR="00552DC9" w:rsidRDefault="00552DC9" w:rsidP="00B22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8F387" w14:textId="77777777" w:rsidR="004953B7" w:rsidRDefault="004953B7" w:rsidP="006D4469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E625" w14:textId="77777777" w:rsidR="004953B7" w:rsidRPr="00B22BC9" w:rsidRDefault="004953B7" w:rsidP="0052700B">
    <w:pPr>
      <w:pBdr>
        <w:top w:val="nil"/>
        <w:left w:val="nil"/>
        <w:bottom w:val="nil"/>
        <w:right w:val="nil"/>
        <w:between w:val="nil"/>
      </w:pBdr>
      <w:spacing w:after="0" w:line="240" w:lineRule="auto"/>
      <w:ind w:hanging="2"/>
      <w:jc w:val="center"/>
      <w:rPr>
        <w:color w:val="000000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3F455" w14:textId="77777777" w:rsidR="004953B7" w:rsidRDefault="004953B7" w:rsidP="006D4469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BC9"/>
    <w:rsid w:val="000400C2"/>
    <w:rsid w:val="00054519"/>
    <w:rsid w:val="000754F1"/>
    <w:rsid w:val="000A26E0"/>
    <w:rsid w:val="000F7547"/>
    <w:rsid w:val="00124EA1"/>
    <w:rsid w:val="00154626"/>
    <w:rsid w:val="00193387"/>
    <w:rsid w:val="001B3E8B"/>
    <w:rsid w:val="001F11FB"/>
    <w:rsid w:val="001F4100"/>
    <w:rsid w:val="0022221B"/>
    <w:rsid w:val="0022327D"/>
    <w:rsid w:val="002D29C0"/>
    <w:rsid w:val="00327691"/>
    <w:rsid w:val="00362673"/>
    <w:rsid w:val="00366CC9"/>
    <w:rsid w:val="0038092E"/>
    <w:rsid w:val="003E2CF5"/>
    <w:rsid w:val="00436767"/>
    <w:rsid w:val="004526C9"/>
    <w:rsid w:val="004659E4"/>
    <w:rsid w:val="004953B7"/>
    <w:rsid w:val="004C303F"/>
    <w:rsid w:val="004D043F"/>
    <w:rsid w:val="004F7B26"/>
    <w:rsid w:val="00552DC9"/>
    <w:rsid w:val="00587AB5"/>
    <w:rsid w:val="005B3DF4"/>
    <w:rsid w:val="00632CDA"/>
    <w:rsid w:val="00652EE4"/>
    <w:rsid w:val="0067708F"/>
    <w:rsid w:val="0068426E"/>
    <w:rsid w:val="006B2134"/>
    <w:rsid w:val="006C62B8"/>
    <w:rsid w:val="006F23CA"/>
    <w:rsid w:val="007005F8"/>
    <w:rsid w:val="007229CA"/>
    <w:rsid w:val="00741444"/>
    <w:rsid w:val="00750A78"/>
    <w:rsid w:val="00783864"/>
    <w:rsid w:val="00785998"/>
    <w:rsid w:val="007921A9"/>
    <w:rsid w:val="00792849"/>
    <w:rsid w:val="00832328"/>
    <w:rsid w:val="00836790"/>
    <w:rsid w:val="00857D17"/>
    <w:rsid w:val="0087243C"/>
    <w:rsid w:val="008760D7"/>
    <w:rsid w:val="008A6CEB"/>
    <w:rsid w:val="008B733E"/>
    <w:rsid w:val="008C532E"/>
    <w:rsid w:val="00902339"/>
    <w:rsid w:val="0092331F"/>
    <w:rsid w:val="009B7F78"/>
    <w:rsid w:val="00A60EF0"/>
    <w:rsid w:val="00A67AB0"/>
    <w:rsid w:val="00A67AC9"/>
    <w:rsid w:val="00A83545"/>
    <w:rsid w:val="00AB36FE"/>
    <w:rsid w:val="00AC6AB0"/>
    <w:rsid w:val="00B00537"/>
    <w:rsid w:val="00B22BC9"/>
    <w:rsid w:val="00B36A95"/>
    <w:rsid w:val="00B47D07"/>
    <w:rsid w:val="00B57914"/>
    <w:rsid w:val="00B94C48"/>
    <w:rsid w:val="00BA6A6E"/>
    <w:rsid w:val="00BA6B04"/>
    <w:rsid w:val="00CB66B4"/>
    <w:rsid w:val="00CF5FC9"/>
    <w:rsid w:val="00D41273"/>
    <w:rsid w:val="00DB3ACF"/>
    <w:rsid w:val="00DD0D2F"/>
    <w:rsid w:val="00DE51F8"/>
    <w:rsid w:val="00E03540"/>
    <w:rsid w:val="00E34400"/>
    <w:rsid w:val="00E741D1"/>
    <w:rsid w:val="00E82816"/>
    <w:rsid w:val="00E83D15"/>
    <w:rsid w:val="00E86A51"/>
    <w:rsid w:val="00E872D3"/>
    <w:rsid w:val="00ED3892"/>
    <w:rsid w:val="00ED7554"/>
    <w:rsid w:val="00F8207A"/>
    <w:rsid w:val="00F920EA"/>
    <w:rsid w:val="00FC34D1"/>
    <w:rsid w:val="00FC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58E2FD7"/>
  <w15:docId w15:val="{060B78B8-ACC6-4B08-87F1-04CA1F2C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4D1"/>
  </w:style>
  <w:style w:type="paragraph" w:styleId="1">
    <w:name w:val="heading 1"/>
    <w:basedOn w:val="a"/>
    <w:link w:val="10"/>
    <w:uiPriority w:val="9"/>
    <w:qFormat/>
    <w:rsid w:val="006B21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BC9"/>
    <w:pPr>
      <w:suppressAutoHyphens/>
      <w:spacing w:after="0" w:line="240" w:lineRule="auto"/>
      <w:ind w:leftChars="-1" w:left="708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uk-UA"/>
    </w:rPr>
  </w:style>
  <w:style w:type="paragraph" w:styleId="a4">
    <w:name w:val="header"/>
    <w:basedOn w:val="a"/>
    <w:link w:val="a5"/>
    <w:qFormat/>
    <w:rsid w:val="00B22BC9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uk-UA"/>
    </w:rPr>
  </w:style>
  <w:style w:type="character" w:customStyle="1" w:styleId="a5">
    <w:name w:val="Верхній колонтитул Знак"/>
    <w:basedOn w:val="a0"/>
    <w:link w:val="a4"/>
    <w:rsid w:val="00B22BC9"/>
    <w:rPr>
      <w:rFonts w:ascii="Calibri" w:eastAsia="Calibri" w:hAnsi="Calibri" w:cs="Calibri"/>
      <w:position w:val="-1"/>
      <w:lang w:val="uk-UA"/>
    </w:rPr>
  </w:style>
  <w:style w:type="paragraph" w:styleId="a6">
    <w:name w:val="footer"/>
    <w:basedOn w:val="a"/>
    <w:link w:val="a7"/>
    <w:qFormat/>
    <w:rsid w:val="00B22BC9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uk-UA"/>
    </w:rPr>
  </w:style>
  <w:style w:type="character" w:customStyle="1" w:styleId="a7">
    <w:name w:val="Нижній колонтитул Знак"/>
    <w:basedOn w:val="a0"/>
    <w:link w:val="a6"/>
    <w:rsid w:val="00B22BC9"/>
    <w:rPr>
      <w:rFonts w:ascii="Calibri" w:eastAsia="Calibri" w:hAnsi="Calibri" w:cs="Calibri"/>
      <w:position w:val="-1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B213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8">
    <w:name w:val="annotation reference"/>
    <w:basedOn w:val="a0"/>
    <w:uiPriority w:val="99"/>
    <w:semiHidden/>
    <w:unhideWhenUsed/>
    <w:rsid w:val="004526C9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4526C9"/>
    <w:pPr>
      <w:spacing w:line="240" w:lineRule="auto"/>
    </w:pPr>
    <w:rPr>
      <w:rFonts w:cs="Times New Roman"/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rsid w:val="004526C9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B3ACF"/>
    <w:rPr>
      <w:rFonts w:cstheme="minorBidi"/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B3ACF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6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Ольга ПОЛОВИНКО</cp:lastModifiedBy>
  <cp:revision>21</cp:revision>
  <cp:lastPrinted>2025-03-28T06:11:00Z</cp:lastPrinted>
  <dcterms:created xsi:type="dcterms:W3CDTF">2025-02-24T07:19:00Z</dcterms:created>
  <dcterms:modified xsi:type="dcterms:W3CDTF">2025-04-04T07:21:00Z</dcterms:modified>
</cp:coreProperties>
</file>