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1F7D" w:rsidRDefault="00871F7D" w:rsidP="00402E02">
      <w:pPr>
        <w:ind w:firstLine="720"/>
        <w:jc w:val="center"/>
        <w:rPr>
          <w:b/>
          <w:sz w:val="28"/>
          <w:szCs w:val="28"/>
        </w:rPr>
      </w:pPr>
    </w:p>
    <w:p w:rsidR="00402E02" w:rsidRPr="00D70708" w:rsidRDefault="00402E02" w:rsidP="00402E02">
      <w:pPr>
        <w:ind w:firstLine="720"/>
        <w:jc w:val="center"/>
        <w:rPr>
          <w:b/>
          <w:sz w:val="28"/>
          <w:szCs w:val="28"/>
        </w:rPr>
      </w:pPr>
      <w:r w:rsidRPr="00D70708">
        <w:rPr>
          <w:b/>
          <w:sz w:val="28"/>
          <w:szCs w:val="28"/>
        </w:rPr>
        <w:t>ПОЯСНЮВАЛЬНА ЗАПИСКА</w:t>
      </w:r>
    </w:p>
    <w:p w:rsidR="00402E02" w:rsidRPr="00D70708" w:rsidRDefault="000208E9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D70708">
        <w:rPr>
          <w:b/>
          <w:sz w:val="28"/>
          <w:szCs w:val="28"/>
        </w:rPr>
        <w:t>до про</w:t>
      </w:r>
      <w:r w:rsidRPr="00D70708">
        <w:rPr>
          <w:b/>
          <w:sz w:val="28"/>
          <w:szCs w:val="28"/>
          <w:lang w:val="uk-UA"/>
        </w:rPr>
        <w:t>є</w:t>
      </w:r>
      <w:proofErr w:type="spellStart"/>
      <w:r w:rsidR="00402E02" w:rsidRPr="00D70708">
        <w:rPr>
          <w:b/>
          <w:sz w:val="28"/>
          <w:szCs w:val="28"/>
        </w:rPr>
        <w:t>кту</w:t>
      </w:r>
      <w:proofErr w:type="spellEnd"/>
      <w:r w:rsidR="00402E02" w:rsidRPr="00D70708">
        <w:rPr>
          <w:b/>
          <w:sz w:val="28"/>
          <w:szCs w:val="28"/>
        </w:rPr>
        <w:t xml:space="preserve"> </w:t>
      </w:r>
      <w:proofErr w:type="spellStart"/>
      <w:r w:rsidR="00402E02" w:rsidRPr="00D70708">
        <w:rPr>
          <w:b/>
          <w:sz w:val="28"/>
          <w:szCs w:val="28"/>
        </w:rPr>
        <w:t>рішення</w:t>
      </w:r>
      <w:proofErr w:type="spellEnd"/>
      <w:r w:rsidR="00402E02" w:rsidRPr="00D70708">
        <w:rPr>
          <w:b/>
          <w:sz w:val="28"/>
          <w:szCs w:val="28"/>
        </w:rPr>
        <w:t xml:space="preserve"> </w:t>
      </w:r>
      <w:proofErr w:type="spellStart"/>
      <w:r w:rsidR="00402E02" w:rsidRPr="00D70708">
        <w:rPr>
          <w:b/>
          <w:sz w:val="28"/>
          <w:szCs w:val="28"/>
        </w:rPr>
        <w:t>Черкаської</w:t>
      </w:r>
      <w:proofErr w:type="spellEnd"/>
      <w:r w:rsidR="00402E02" w:rsidRPr="00D70708">
        <w:rPr>
          <w:b/>
          <w:sz w:val="28"/>
          <w:szCs w:val="28"/>
        </w:rPr>
        <w:t xml:space="preserve"> </w:t>
      </w:r>
      <w:proofErr w:type="spellStart"/>
      <w:r w:rsidR="00402E02" w:rsidRPr="00D70708">
        <w:rPr>
          <w:b/>
          <w:sz w:val="28"/>
          <w:szCs w:val="28"/>
        </w:rPr>
        <w:t>обласної</w:t>
      </w:r>
      <w:proofErr w:type="spellEnd"/>
      <w:r w:rsidR="00402E02" w:rsidRPr="00D70708">
        <w:rPr>
          <w:b/>
          <w:sz w:val="28"/>
          <w:szCs w:val="28"/>
        </w:rPr>
        <w:t xml:space="preserve"> ради</w:t>
      </w:r>
    </w:p>
    <w:p w:rsidR="00A44E17" w:rsidRPr="00A44E17" w:rsidRDefault="00A44E17" w:rsidP="00A44E17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Pr="00A44E17">
        <w:rPr>
          <w:b/>
          <w:sz w:val="28"/>
          <w:szCs w:val="28"/>
          <w:lang w:val="uk-UA"/>
        </w:rPr>
        <w:t xml:space="preserve">Про призначення Олени </w:t>
      </w:r>
      <w:proofErr w:type="spellStart"/>
      <w:r w:rsidRPr="00A44E17">
        <w:rPr>
          <w:b/>
          <w:sz w:val="28"/>
          <w:szCs w:val="28"/>
          <w:lang w:val="uk-UA"/>
        </w:rPr>
        <w:t>Чорноконь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A44E17">
        <w:rPr>
          <w:b/>
          <w:sz w:val="28"/>
          <w:szCs w:val="28"/>
          <w:lang w:val="uk-UA"/>
        </w:rPr>
        <w:t>на посаду завідувача  комунального</w:t>
      </w:r>
      <w:r>
        <w:rPr>
          <w:b/>
          <w:sz w:val="28"/>
          <w:szCs w:val="28"/>
          <w:lang w:val="uk-UA"/>
        </w:rPr>
        <w:t xml:space="preserve"> </w:t>
      </w:r>
      <w:r w:rsidRPr="00A44E17">
        <w:rPr>
          <w:b/>
          <w:sz w:val="28"/>
          <w:szCs w:val="28"/>
          <w:lang w:val="uk-UA"/>
        </w:rPr>
        <w:t>підприємства «</w:t>
      </w:r>
      <w:proofErr w:type="spellStart"/>
      <w:r w:rsidRPr="00A44E17">
        <w:rPr>
          <w:b/>
          <w:sz w:val="28"/>
          <w:szCs w:val="28"/>
          <w:lang w:val="uk-UA"/>
        </w:rPr>
        <w:t>Монастирищенська</w:t>
      </w:r>
      <w:proofErr w:type="spellEnd"/>
    </w:p>
    <w:p w:rsidR="00D70708" w:rsidRDefault="00A44E17" w:rsidP="00A44E17">
      <w:pPr>
        <w:jc w:val="center"/>
        <w:rPr>
          <w:b/>
          <w:sz w:val="28"/>
          <w:szCs w:val="28"/>
          <w:lang w:val="uk-UA"/>
        </w:rPr>
      </w:pPr>
      <w:r w:rsidRPr="00A44E17">
        <w:rPr>
          <w:b/>
          <w:sz w:val="28"/>
          <w:szCs w:val="28"/>
          <w:lang w:val="uk-UA"/>
        </w:rPr>
        <w:t>центральна районна аптека № 17»</w:t>
      </w:r>
      <w:r>
        <w:rPr>
          <w:b/>
          <w:sz w:val="28"/>
          <w:szCs w:val="28"/>
          <w:lang w:val="uk-UA"/>
        </w:rPr>
        <w:t xml:space="preserve"> </w:t>
      </w:r>
      <w:r w:rsidRPr="00A44E17">
        <w:rPr>
          <w:b/>
          <w:sz w:val="28"/>
          <w:szCs w:val="28"/>
          <w:lang w:val="uk-UA"/>
        </w:rPr>
        <w:t>Черкаської обласної ради</w:t>
      </w:r>
    </w:p>
    <w:p w:rsidR="00A44E17" w:rsidRPr="00FC4595" w:rsidRDefault="00A44E17" w:rsidP="00A44E17">
      <w:pPr>
        <w:jc w:val="center"/>
        <w:rPr>
          <w:b/>
          <w:sz w:val="28"/>
          <w:szCs w:val="28"/>
          <w:highlight w:val="yellow"/>
          <w:lang w:val="uk-UA"/>
        </w:rPr>
      </w:pPr>
    </w:p>
    <w:p w:rsidR="00402E02" w:rsidRPr="00FC4595" w:rsidRDefault="00402E02" w:rsidP="00DA4EE0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840F1F"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 w:rsidRPr="00840F1F">
        <w:rPr>
          <w:sz w:val="28"/>
          <w:szCs w:val="28"/>
          <w:lang w:val="uk-UA"/>
        </w:rPr>
        <w:t xml:space="preserve">                                </w:t>
      </w:r>
      <w:r w:rsidRPr="00840F1F">
        <w:rPr>
          <w:sz w:val="28"/>
          <w:szCs w:val="28"/>
          <w:lang w:val="uk-UA"/>
        </w:rPr>
        <w:t xml:space="preserve"> </w:t>
      </w:r>
      <w:r w:rsidR="002644BC" w:rsidRPr="00840F1F">
        <w:rPr>
          <w:sz w:val="28"/>
          <w:szCs w:val="28"/>
          <w:lang w:val="uk-UA"/>
        </w:rPr>
        <w:t>«</w:t>
      </w:r>
      <w:r w:rsidRPr="00840F1F">
        <w:rPr>
          <w:sz w:val="28"/>
          <w:szCs w:val="28"/>
          <w:lang w:val="uk-UA"/>
        </w:rPr>
        <w:t>Про м</w:t>
      </w:r>
      <w:r w:rsidR="002644BC" w:rsidRPr="00840F1F">
        <w:rPr>
          <w:sz w:val="28"/>
          <w:szCs w:val="28"/>
          <w:lang w:val="uk-UA"/>
        </w:rPr>
        <w:t>ісцеве самоврядування в Україні»</w:t>
      </w:r>
      <w:r w:rsidRPr="00840F1F">
        <w:rPr>
          <w:sz w:val="28"/>
          <w:szCs w:val="28"/>
          <w:lang w:val="uk-UA"/>
        </w:rPr>
        <w:t>,</w:t>
      </w:r>
      <w:r w:rsidR="0081157A" w:rsidRPr="00840F1F">
        <w:rPr>
          <w:sz w:val="28"/>
          <w:szCs w:val="28"/>
          <w:lang w:val="uk-UA"/>
        </w:rPr>
        <w:t xml:space="preserve"> рішення</w:t>
      </w:r>
      <w:r w:rsidR="00D81867" w:rsidRPr="00840F1F">
        <w:rPr>
          <w:sz w:val="28"/>
          <w:szCs w:val="28"/>
          <w:lang w:val="uk-UA"/>
        </w:rPr>
        <w:t xml:space="preserve"> обласної ради </w:t>
      </w:r>
      <w:r w:rsidR="0081157A" w:rsidRPr="00840F1F">
        <w:rPr>
          <w:sz w:val="28"/>
          <w:szCs w:val="28"/>
          <w:lang w:val="uk-UA"/>
        </w:rPr>
        <w:br/>
      </w:r>
      <w:r w:rsidR="00D81867" w:rsidRPr="00840F1F">
        <w:rPr>
          <w:sz w:val="28"/>
          <w:szCs w:val="28"/>
          <w:lang w:val="uk-UA"/>
        </w:rPr>
        <w:t>від 19.02.2021 № 5-14/</w:t>
      </w:r>
      <w:r w:rsidR="00D81867" w:rsidRPr="00840F1F">
        <w:rPr>
          <w:sz w:val="28"/>
          <w:szCs w:val="28"/>
        </w:rPr>
        <w:t>V</w:t>
      </w:r>
      <w:r w:rsidR="00D81867" w:rsidRPr="00840F1F">
        <w:rPr>
          <w:sz w:val="28"/>
          <w:szCs w:val="28"/>
          <w:lang w:val="uk-UA"/>
        </w:rPr>
        <w:t>ІІІ «Про проведення конкурсного відбору претендентів на зайняття посад керівників підприємств, установ, закладів спільної вла</w:t>
      </w:r>
      <w:r w:rsidR="003004D6" w:rsidRPr="00840F1F">
        <w:rPr>
          <w:sz w:val="28"/>
          <w:szCs w:val="28"/>
          <w:lang w:val="uk-UA"/>
        </w:rPr>
        <w:t>с</w:t>
      </w:r>
      <w:r w:rsidR="00D81867" w:rsidRPr="00840F1F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 w:rsidRPr="00840F1F">
        <w:rPr>
          <w:sz w:val="28"/>
          <w:szCs w:val="28"/>
          <w:lang w:val="uk-UA"/>
        </w:rPr>
        <w:t xml:space="preserve"> (</w:t>
      </w:r>
      <w:r w:rsidR="00DA4EE0">
        <w:rPr>
          <w:sz w:val="28"/>
          <w:szCs w:val="28"/>
          <w:lang w:val="uk-UA"/>
        </w:rPr>
        <w:t>із</w:t>
      </w:r>
      <w:r w:rsidR="0081157A" w:rsidRPr="00840F1F">
        <w:rPr>
          <w:sz w:val="28"/>
          <w:szCs w:val="28"/>
          <w:lang w:val="uk-UA"/>
        </w:rPr>
        <w:t xml:space="preserve"> змінами)</w:t>
      </w:r>
      <w:r w:rsidRPr="00840F1F">
        <w:rPr>
          <w:sz w:val="28"/>
          <w:szCs w:val="28"/>
          <w:lang w:val="uk-UA"/>
        </w:rPr>
        <w:t>, враховуючи</w:t>
      </w:r>
      <w:r w:rsidR="0081157A" w:rsidRPr="00840F1F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 w:rsidRPr="00840F1F">
        <w:rPr>
          <w:sz w:val="28"/>
          <w:szCs w:val="28"/>
          <w:lang w:val="uk-UA"/>
        </w:rPr>
        <w:t xml:space="preserve"> </w:t>
      </w:r>
      <w:r w:rsidR="00A44E17" w:rsidRPr="009005D6">
        <w:rPr>
          <w:sz w:val="28"/>
          <w:szCs w:val="28"/>
          <w:lang w:val="uk-UA"/>
        </w:rPr>
        <w:t xml:space="preserve">від 19.03.2025 № 104-р «Про оголошення конкурсного відбору претендентів на зайняття посади </w:t>
      </w:r>
      <w:r w:rsidR="00A44E17">
        <w:rPr>
          <w:sz w:val="28"/>
          <w:szCs w:val="28"/>
          <w:lang w:val="uk-UA"/>
        </w:rPr>
        <w:t>завідувача комунального підприємства «</w:t>
      </w:r>
      <w:proofErr w:type="spellStart"/>
      <w:r w:rsidR="00A44E17">
        <w:rPr>
          <w:sz w:val="28"/>
          <w:szCs w:val="28"/>
          <w:lang w:val="uk-UA"/>
        </w:rPr>
        <w:t>Монастирищенська</w:t>
      </w:r>
      <w:proofErr w:type="spellEnd"/>
      <w:r w:rsidR="00A44E17">
        <w:rPr>
          <w:sz w:val="28"/>
          <w:szCs w:val="28"/>
          <w:lang w:val="uk-UA"/>
        </w:rPr>
        <w:t xml:space="preserve"> центральна районна аптека №</w:t>
      </w:r>
      <w:r w:rsidR="00A44E17">
        <w:rPr>
          <w:sz w:val="28"/>
          <w:szCs w:val="28"/>
          <w:lang w:val="en-US"/>
        </w:rPr>
        <w:t> </w:t>
      </w:r>
      <w:r w:rsidR="00A44E17">
        <w:rPr>
          <w:sz w:val="28"/>
          <w:szCs w:val="28"/>
          <w:lang w:val="uk-UA"/>
        </w:rPr>
        <w:t>17» Черкаської обласної ради</w:t>
      </w:r>
      <w:r w:rsidR="00A44E17" w:rsidRPr="009005D6">
        <w:rPr>
          <w:sz w:val="28"/>
          <w:szCs w:val="28"/>
          <w:lang w:val="uk-UA"/>
        </w:rPr>
        <w:t>,</w:t>
      </w:r>
      <w:r w:rsidR="00A44E17" w:rsidRPr="00BC2719">
        <w:rPr>
          <w:sz w:val="28"/>
          <w:szCs w:val="28"/>
          <w:lang w:val="uk-UA"/>
        </w:rPr>
        <w:t xml:space="preserve"> </w:t>
      </w:r>
      <w:r w:rsidR="00A44E17" w:rsidRPr="009005D6">
        <w:rPr>
          <w:sz w:val="28"/>
          <w:szCs w:val="28"/>
          <w:lang w:val="uk-UA"/>
        </w:rPr>
        <w:t xml:space="preserve">від 10.04.2025 № 142-р  «Про утворення конкурсної комісії з проведення конкурсного відбору претендентів на зайняття посади </w:t>
      </w:r>
      <w:r w:rsidR="00A44E17">
        <w:rPr>
          <w:sz w:val="28"/>
          <w:szCs w:val="28"/>
          <w:lang w:val="uk-UA"/>
        </w:rPr>
        <w:t>завідувача комунального підприємства «</w:t>
      </w:r>
      <w:proofErr w:type="spellStart"/>
      <w:r w:rsidR="00A44E17">
        <w:rPr>
          <w:sz w:val="28"/>
          <w:szCs w:val="28"/>
          <w:lang w:val="uk-UA"/>
        </w:rPr>
        <w:t>Монастирищенська</w:t>
      </w:r>
      <w:proofErr w:type="spellEnd"/>
      <w:r w:rsidR="00A44E17">
        <w:rPr>
          <w:sz w:val="28"/>
          <w:szCs w:val="28"/>
          <w:lang w:val="uk-UA"/>
        </w:rPr>
        <w:t xml:space="preserve"> центральна районна аптека № 17» Черкаської обласної ради</w:t>
      </w:r>
      <w:r w:rsidR="00A44E17" w:rsidRPr="009005D6">
        <w:rPr>
          <w:sz w:val="28"/>
          <w:szCs w:val="28"/>
          <w:lang w:val="uk-UA"/>
        </w:rPr>
        <w:t>»</w:t>
      </w:r>
      <w:r w:rsidR="00DA4EE0">
        <w:rPr>
          <w:sz w:val="28"/>
          <w:szCs w:val="28"/>
          <w:lang w:val="uk-UA"/>
        </w:rPr>
        <w:t>,</w:t>
      </w:r>
      <w:r w:rsidR="002527D7">
        <w:rPr>
          <w:sz w:val="28"/>
          <w:szCs w:val="28"/>
          <w:lang w:val="uk-UA"/>
        </w:rPr>
        <w:t xml:space="preserve"> </w:t>
      </w:r>
      <w:r w:rsidRPr="002527D7">
        <w:rPr>
          <w:sz w:val="28"/>
          <w:szCs w:val="28"/>
          <w:lang w:val="uk-UA"/>
        </w:rPr>
        <w:t>проведено конкурсний відбір.</w:t>
      </w:r>
    </w:p>
    <w:p w:rsidR="00402E02" w:rsidRPr="00FC4595" w:rsidRDefault="00402E02" w:rsidP="00A44E17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D90E46">
        <w:rPr>
          <w:sz w:val="28"/>
          <w:szCs w:val="28"/>
          <w:lang w:val="uk-UA"/>
        </w:rPr>
        <w:t>За результатами проведеного конкурс</w:t>
      </w:r>
      <w:r w:rsidR="004F5F85" w:rsidRPr="00D90E46">
        <w:rPr>
          <w:sz w:val="28"/>
          <w:szCs w:val="28"/>
          <w:lang w:val="uk-UA"/>
        </w:rPr>
        <w:t>ного відбору</w:t>
      </w:r>
      <w:r w:rsidR="0081157A" w:rsidRPr="00D90E46">
        <w:rPr>
          <w:sz w:val="28"/>
          <w:szCs w:val="28"/>
          <w:lang w:val="uk-UA"/>
        </w:rPr>
        <w:t>,</w:t>
      </w:r>
      <w:r w:rsidRPr="00D90E46">
        <w:rPr>
          <w:sz w:val="28"/>
          <w:szCs w:val="28"/>
          <w:lang w:val="uk-UA"/>
        </w:rPr>
        <w:t xml:space="preserve"> відповідно до протоколу </w:t>
      </w:r>
      <w:r w:rsidR="00D81867" w:rsidRPr="00D90E46">
        <w:rPr>
          <w:sz w:val="28"/>
          <w:szCs w:val="28"/>
          <w:lang w:val="uk-UA"/>
        </w:rPr>
        <w:t xml:space="preserve">другого </w:t>
      </w:r>
      <w:proofErr w:type="spellStart"/>
      <w:r w:rsidRPr="00D90E46">
        <w:rPr>
          <w:sz w:val="28"/>
          <w:szCs w:val="28"/>
        </w:rPr>
        <w:t>засідання</w:t>
      </w:r>
      <w:proofErr w:type="spellEnd"/>
      <w:r w:rsidRPr="00D90E46">
        <w:rPr>
          <w:sz w:val="28"/>
          <w:szCs w:val="28"/>
        </w:rPr>
        <w:t xml:space="preserve"> </w:t>
      </w:r>
      <w:proofErr w:type="spellStart"/>
      <w:r w:rsidRPr="00D90E46">
        <w:rPr>
          <w:sz w:val="28"/>
          <w:szCs w:val="28"/>
        </w:rPr>
        <w:t>конкурсної</w:t>
      </w:r>
      <w:proofErr w:type="spellEnd"/>
      <w:r w:rsidRPr="00D90E46">
        <w:rPr>
          <w:sz w:val="28"/>
          <w:szCs w:val="28"/>
        </w:rPr>
        <w:t xml:space="preserve"> </w:t>
      </w:r>
      <w:proofErr w:type="spellStart"/>
      <w:r w:rsidRPr="00D90E46">
        <w:rPr>
          <w:sz w:val="28"/>
          <w:szCs w:val="28"/>
        </w:rPr>
        <w:t>комісії</w:t>
      </w:r>
      <w:proofErr w:type="spellEnd"/>
      <w:r w:rsidRPr="00D90E46">
        <w:rPr>
          <w:sz w:val="28"/>
          <w:szCs w:val="28"/>
        </w:rPr>
        <w:t xml:space="preserve"> </w:t>
      </w:r>
      <w:r w:rsidR="0081157A" w:rsidRPr="00D90E46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</w:t>
      </w:r>
      <w:r w:rsidR="00A44E17" w:rsidRPr="00A44E17">
        <w:rPr>
          <w:sz w:val="28"/>
          <w:szCs w:val="28"/>
          <w:lang w:val="uk-UA"/>
        </w:rPr>
        <w:t>завідувача  комунального</w:t>
      </w:r>
      <w:r w:rsidR="00A44E17">
        <w:rPr>
          <w:sz w:val="28"/>
          <w:szCs w:val="28"/>
          <w:lang w:val="uk-UA"/>
        </w:rPr>
        <w:t xml:space="preserve"> </w:t>
      </w:r>
      <w:r w:rsidR="00A44E17" w:rsidRPr="00A44E17">
        <w:rPr>
          <w:sz w:val="28"/>
          <w:szCs w:val="28"/>
          <w:lang w:val="uk-UA"/>
        </w:rPr>
        <w:t>підприємства «</w:t>
      </w:r>
      <w:proofErr w:type="spellStart"/>
      <w:r w:rsidR="00A44E17" w:rsidRPr="00A44E17">
        <w:rPr>
          <w:sz w:val="28"/>
          <w:szCs w:val="28"/>
          <w:lang w:val="uk-UA"/>
        </w:rPr>
        <w:t>Монастирищенська</w:t>
      </w:r>
      <w:proofErr w:type="spellEnd"/>
      <w:r w:rsidR="00A44E17">
        <w:rPr>
          <w:sz w:val="28"/>
          <w:szCs w:val="28"/>
          <w:lang w:val="uk-UA"/>
        </w:rPr>
        <w:t xml:space="preserve"> </w:t>
      </w:r>
      <w:r w:rsidR="00A44E17" w:rsidRPr="00A44E17">
        <w:rPr>
          <w:sz w:val="28"/>
          <w:szCs w:val="28"/>
          <w:lang w:val="uk-UA"/>
        </w:rPr>
        <w:t>центральна районна аптека №</w:t>
      </w:r>
      <w:r w:rsidR="00A44E17">
        <w:rPr>
          <w:sz w:val="28"/>
          <w:szCs w:val="28"/>
          <w:lang w:val="uk-UA"/>
        </w:rPr>
        <w:t> </w:t>
      </w:r>
      <w:r w:rsidR="00A44E17" w:rsidRPr="00A44E17">
        <w:rPr>
          <w:sz w:val="28"/>
          <w:szCs w:val="28"/>
          <w:lang w:val="uk-UA"/>
        </w:rPr>
        <w:t>17»</w:t>
      </w:r>
      <w:r w:rsidR="00A44E17">
        <w:rPr>
          <w:sz w:val="28"/>
          <w:szCs w:val="28"/>
          <w:lang w:val="uk-UA"/>
        </w:rPr>
        <w:t xml:space="preserve"> </w:t>
      </w:r>
      <w:r w:rsidR="00A44E17" w:rsidRPr="00A44E17">
        <w:rPr>
          <w:sz w:val="28"/>
          <w:szCs w:val="28"/>
          <w:lang w:val="uk-UA"/>
        </w:rPr>
        <w:t>Черкаської обласної ради</w:t>
      </w:r>
      <w:r w:rsidR="00957B8D" w:rsidRPr="00D90E46">
        <w:rPr>
          <w:sz w:val="28"/>
          <w:szCs w:val="28"/>
          <w:lang w:val="uk-UA"/>
        </w:rPr>
        <w:t xml:space="preserve"> </w:t>
      </w:r>
      <w:r w:rsidR="00513B5B" w:rsidRPr="00D90E46">
        <w:rPr>
          <w:sz w:val="28"/>
          <w:szCs w:val="28"/>
          <w:lang w:val="uk-UA"/>
        </w:rPr>
        <w:t>від</w:t>
      </w:r>
      <w:r w:rsidR="00DA4EE0">
        <w:rPr>
          <w:sz w:val="28"/>
          <w:szCs w:val="28"/>
          <w:lang w:val="uk-UA"/>
        </w:rPr>
        <w:t xml:space="preserve"> </w:t>
      </w:r>
      <w:r w:rsidR="00957B8D">
        <w:rPr>
          <w:sz w:val="28"/>
          <w:szCs w:val="28"/>
          <w:lang w:val="uk-UA"/>
        </w:rPr>
        <w:t>1</w:t>
      </w:r>
      <w:r w:rsidR="00DA4EE0">
        <w:rPr>
          <w:sz w:val="28"/>
          <w:szCs w:val="28"/>
          <w:lang w:val="uk-UA"/>
        </w:rPr>
        <w:t>2.05.2025</w:t>
      </w:r>
      <w:r w:rsidR="00513B5B" w:rsidRPr="00D90E46">
        <w:rPr>
          <w:sz w:val="28"/>
          <w:szCs w:val="28"/>
          <w:lang w:val="uk-UA"/>
        </w:rPr>
        <w:t xml:space="preserve"> </w:t>
      </w:r>
      <w:r w:rsidRPr="00D90E46">
        <w:rPr>
          <w:sz w:val="28"/>
          <w:szCs w:val="28"/>
          <w:lang w:val="uk-UA"/>
        </w:rPr>
        <w:t>переможцем конкурс</w:t>
      </w:r>
      <w:r w:rsidR="004F5F85" w:rsidRPr="00D90E46">
        <w:rPr>
          <w:sz w:val="28"/>
          <w:szCs w:val="28"/>
          <w:lang w:val="uk-UA"/>
        </w:rPr>
        <w:t>ного відбору</w:t>
      </w:r>
      <w:r w:rsidRPr="00D90E46">
        <w:rPr>
          <w:sz w:val="28"/>
          <w:szCs w:val="28"/>
          <w:lang w:val="uk-UA"/>
        </w:rPr>
        <w:t xml:space="preserve"> </w:t>
      </w:r>
      <w:r w:rsidR="0081157A" w:rsidRPr="00D90E46">
        <w:rPr>
          <w:sz w:val="28"/>
          <w:szCs w:val="28"/>
          <w:lang w:val="uk-UA"/>
        </w:rPr>
        <w:t xml:space="preserve">визначено </w:t>
      </w:r>
      <w:proofErr w:type="spellStart"/>
      <w:r w:rsidR="00A44E17">
        <w:rPr>
          <w:sz w:val="28"/>
          <w:szCs w:val="28"/>
          <w:lang w:val="uk-UA"/>
        </w:rPr>
        <w:t>Чорноконь</w:t>
      </w:r>
      <w:proofErr w:type="spellEnd"/>
      <w:r w:rsidR="00A44E17">
        <w:rPr>
          <w:sz w:val="28"/>
          <w:szCs w:val="28"/>
          <w:lang w:val="uk-UA"/>
        </w:rPr>
        <w:t xml:space="preserve"> Олену Іванівну</w:t>
      </w:r>
      <w:r w:rsidR="00513B5B" w:rsidRPr="00D90E46">
        <w:rPr>
          <w:sz w:val="28"/>
          <w:szCs w:val="28"/>
          <w:lang w:val="uk-UA"/>
        </w:rPr>
        <w:t>.</w:t>
      </w:r>
    </w:p>
    <w:p w:rsidR="00FB4FF5" w:rsidRPr="00FC4595" w:rsidRDefault="00FB4FF5" w:rsidP="00D81867">
      <w:pPr>
        <w:ind w:firstLine="567"/>
        <w:jc w:val="both"/>
        <w:rPr>
          <w:b/>
          <w:sz w:val="22"/>
          <w:szCs w:val="28"/>
          <w:highlight w:val="yellow"/>
          <w:lang w:val="uk-UA"/>
        </w:rPr>
      </w:pPr>
    </w:p>
    <w:p w:rsidR="003004D6" w:rsidRPr="00D90E46" w:rsidRDefault="003004D6" w:rsidP="00142DAE">
      <w:pPr>
        <w:ind w:firstLine="720"/>
        <w:jc w:val="center"/>
        <w:rPr>
          <w:b/>
          <w:sz w:val="28"/>
          <w:szCs w:val="28"/>
          <w:lang w:val="uk-UA"/>
        </w:rPr>
      </w:pPr>
      <w:r w:rsidRPr="00D90E46">
        <w:rPr>
          <w:b/>
          <w:sz w:val="28"/>
          <w:szCs w:val="28"/>
          <w:lang w:val="uk-UA"/>
        </w:rPr>
        <w:t>Біографічна довідка</w:t>
      </w:r>
    </w:p>
    <w:p w:rsidR="003004D6" w:rsidRPr="00FC4595" w:rsidRDefault="00A44E17" w:rsidP="003004D6">
      <w:pPr>
        <w:tabs>
          <w:tab w:val="left" w:pos="4130"/>
        </w:tabs>
        <w:jc w:val="both"/>
        <w:rPr>
          <w:sz w:val="28"/>
          <w:szCs w:val="28"/>
          <w:highlight w:val="yellow"/>
          <w:lang w:val="uk-UA"/>
        </w:rPr>
      </w:pPr>
      <w:r>
        <w:rPr>
          <w:sz w:val="28"/>
          <w:szCs w:val="28"/>
          <w:lang w:val="uk-UA"/>
        </w:rPr>
        <w:t>ЧОРНОКОНЬ Олена Іванівна</w:t>
      </w:r>
      <w:r w:rsidR="003004D6" w:rsidRPr="00FD2588">
        <w:rPr>
          <w:sz w:val="28"/>
          <w:szCs w:val="28"/>
          <w:lang w:val="uk-UA"/>
        </w:rPr>
        <w:t>, 19</w:t>
      </w:r>
      <w:r>
        <w:rPr>
          <w:sz w:val="28"/>
          <w:szCs w:val="28"/>
          <w:lang w:val="uk-UA"/>
        </w:rPr>
        <w:t>69</w:t>
      </w:r>
      <w:r w:rsidR="00FD2588" w:rsidRPr="00FD2588">
        <w:rPr>
          <w:sz w:val="28"/>
          <w:szCs w:val="28"/>
          <w:lang w:val="uk-UA"/>
        </w:rPr>
        <w:t xml:space="preserve"> </w:t>
      </w:r>
      <w:r w:rsidR="003004D6" w:rsidRPr="00FD2588">
        <w:rPr>
          <w:sz w:val="28"/>
          <w:szCs w:val="28"/>
          <w:lang w:val="uk-UA"/>
        </w:rPr>
        <w:t>року народження.</w:t>
      </w:r>
    </w:p>
    <w:p w:rsidR="003004D6" w:rsidRPr="00FC4595" w:rsidRDefault="003004D6" w:rsidP="003004D6">
      <w:pPr>
        <w:ind w:firstLine="709"/>
        <w:jc w:val="both"/>
        <w:rPr>
          <w:b/>
          <w:sz w:val="22"/>
          <w:szCs w:val="28"/>
          <w:highlight w:val="yellow"/>
          <w:lang w:val="uk-UA"/>
        </w:rPr>
      </w:pPr>
    </w:p>
    <w:p w:rsidR="00591544" w:rsidRPr="00FC4595" w:rsidRDefault="003004D6" w:rsidP="003004D6">
      <w:pPr>
        <w:ind w:firstLine="709"/>
        <w:jc w:val="both"/>
        <w:rPr>
          <w:sz w:val="28"/>
          <w:szCs w:val="28"/>
          <w:highlight w:val="yellow"/>
          <w:lang w:val="uk-UA"/>
        </w:rPr>
      </w:pPr>
      <w:r w:rsidRPr="002F419B">
        <w:rPr>
          <w:b/>
          <w:sz w:val="28"/>
          <w:szCs w:val="28"/>
          <w:lang w:val="uk-UA"/>
        </w:rPr>
        <w:t>Освіта</w:t>
      </w:r>
      <w:r w:rsidRPr="002F419B">
        <w:rPr>
          <w:sz w:val="28"/>
          <w:szCs w:val="28"/>
          <w:lang w:val="uk-UA"/>
        </w:rPr>
        <w:t xml:space="preserve"> – вища: у </w:t>
      </w:r>
      <w:r w:rsidR="002F419B" w:rsidRPr="002F419B">
        <w:rPr>
          <w:sz w:val="28"/>
          <w:szCs w:val="28"/>
          <w:lang w:val="uk-UA"/>
        </w:rPr>
        <w:t>199</w:t>
      </w:r>
      <w:r w:rsidR="00A44E17">
        <w:rPr>
          <w:sz w:val="28"/>
          <w:szCs w:val="28"/>
          <w:lang w:val="uk-UA"/>
        </w:rPr>
        <w:t>1</w:t>
      </w:r>
      <w:r w:rsidR="00591544" w:rsidRPr="002F419B">
        <w:rPr>
          <w:sz w:val="28"/>
          <w:szCs w:val="28"/>
          <w:lang w:val="uk-UA"/>
        </w:rPr>
        <w:t xml:space="preserve"> році закінчила</w:t>
      </w:r>
      <w:r w:rsidR="00F0679F" w:rsidRPr="002F419B">
        <w:rPr>
          <w:sz w:val="28"/>
          <w:szCs w:val="28"/>
          <w:lang w:val="uk-UA"/>
        </w:rPr>
        <w:t xml:space="preserve"> </w:t>
      </w:r>
      <w:r w:rsidR="00A44E17">
        <w:rPr>
          <w:sz w:val="28"/>
          <w:szCs w:val="28"/>
          <w:lang w:val="uk-UA"/>
        </w:rPr>
        <w:t>Запорізький медичний інститут</w:t>
      </w:r>
      <w:r w:rsidR="00ED29D4">
        <w:rPr>
          <w:sz w:val="28"/>
          <w:szCs w:val="28"/>
          <w:lang w:val="uk-UA"/>
        </w:rPr>
        <w:t>, спеціальність Фармація.</w:t>
      </w:r>
    </w:p>
    <w:p w:rsidR="003004D6" w:rsidRPr="00FC4595" w:rsidRDefault="003004D6" w:rsidP="003004D6">
      <w:pPr>
        <w:ind w:firstLine="709"/>
        <w:jc w:val="both"/>
        <w:rPr>
          <w:b/>
          <w:sz w:val="22"/>
          <w:szCs w:val="28"/>
          <w:highlight w:val="yellow"/>
          <w:lang w:val="uk-UA"/>
        </w:rPr>
      </w:pPr>
    </w:p>
    <w:p w:rsidR="003004D6" w:rsidRPr="000D2684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0D2684">
        <w:rPr>
          <w:b/>
          <w:sz w:val="28"/>
          <w:szCs w:val="28"/>
          <w:lang w:val="uk-UA"/>
        </w:rPr>
        <w:t>Трудова діяльність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19"/>
        <w:gridCol w:w="425"/>
        <w:gridCol w:w="6095"/>
      </w:tblGrid>
      <w:tr w:rsidR="00417A29" w:rsidRPr="00ED29D4" w:rsidTr="006A54E2">
        <w:tc>
          <w:tcPr>
            <w:tcW w:w="3119" w:type="dxa"/>
          </w:tcPr>
          <w:p w:rsidR="00417A29" w:rsidRPr="00ED29D4" w:rsidRDefault="006A54E2" w:rsidP="00417A2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08.1991 – 07.1992</w:t>
            </w:r>
          </w:p>
        </w:tc>
        <w:tc>
          <w:tcPr>
            <w:tcW w:w="425" w:type="dxa"/>
          </w:tcPr>
          <w:p w:rsidR="00417A29" w:rsidRPr="00ED29D4" w:rsidRDefault="00417A29" w:rsidP="00417A29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17F5D" w:rsidRPr="00ED29D4" w:rsidRDefault="006A54E2" w:rsidP="00617F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провізор-інтерн Аптеки № 175 м. Умань; </w:t>
            </w:r>
          </w:p>
        </w:tc>
      </w:tr>
      <w:tr w:rsidR="006A54E2" w:rsidRPr="00ED29D4" w:rsidTr="006A54E2">
        <w:tc>
          <w:tcPr>
            <w:tcW w:w="3119" w:type="dxa"/>
          </w:tcPr>
          <w:p w:rsidR="006A54E2" w:rsidRPr="00ED29D4" w:rsidRDefault="006A54E2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07.1992 – 06.1994</w:t>
            </w:r>
          </w:p>
        </w:tc>
        <w:tc>
          <w:tcPr>
            <w:tcW w:w="425" w:type="dxa"/>
          </w:tcPr>
          <w:p w:rsidR="006A54E2" w:rsidRPr="00ED29D4" w:rsidRDefault="006A54E2" w:rsidP="006A54E2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A54E2" w:rsidRPr="00ED29D4" w:rsidRDefault="006A54E2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ровізор-</w:t>
            </w:r>
            <w:r>
              <w:rPr>
                <w:sz w:val="28"/>
                <w:szCs w:val="28"/>
                <w:lang w:val="uk-UA"/>
              </w:rPr>
              <w:t>технолог</w:t>
            </w:r>
            <w:r>
              <w:rPr>
                <w:sz w:val="28"/>
                <w:szCs w:val="28"/>
                <w:lang w:val="uk-UA"/>
              </w:rPr>
              <w:t xml:space="preserve"> Аптеки № 175 м. Умань</w:t>
            </w:r>
            <w:r>
              <w:rPr>
                <w:sz w:val="28"/>
                <w:szCs w:val="28"/>
                <w:lang w:val="uk-UA"/>
              </w:rPr>
              <w:t>;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6A54E2" w:rsidRPr="00ED29D4" w:rsidTr="006A54E2">
        <w:tc>
          <w:tcPr>
            <w:tcW w:w="3119" w:type="dxa"/>
          </w:tcPr>
          <w:p w:rsidR="006A54E2" w:rsidRPr="00ED29D4" w:rsidRDefault="006A54E2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06.1994 – 02.1998</w:t>
            </w:r>
          </w:p>
        </w:tc>
        <w:tc>
          <w:tcPr>
            <w:tcW w:w="425" w:type="dxa"/>
          </w:tcPr>
          <w:p w:rsidR="006A54E2" w:rsidRPr="00ED29D4" w:rsidRDefault="006A54E2" w:rsidP="006A54E2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A54E2" w:rsidRPr="00ED29D4" w:rsidRDefault="006A54E2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провізор-рецептар Аптеки № 18 смт Цибулів, </w:t>
            </w:r>
            <w:proofErr w:type="spellStart"/>
            <w:r w:rsidRPr="00A44E17">
              <w:rPr>
                <w:sz w:val="28"/>
                <w:szCs w:val="28"/>
                <w:lang w:val="uk-UA"/>
              </w:rPr>
              <w:t>Монастирищенська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A44E17">
              <w:rPr>
                <w:sz w:val="28"/>
                <w:szCs w:val="28"/>
                <w:lang w:val="uk-UA"/>
              </w:rPr>
              <w:t>центральна районна аптека № 17</w:t>
            </w:r>
            <w:r>
              <w:rPr>
                <w:sz w:val="28"/>
                <w:szCs w:val="28"/>
                <w:lang w:val="uk-UA"/>
              </w:rPr>
              <w:t xml:space="preserve"> смт Цибулів </w:t>
            </w:r>
            <w:proofErr w:type="spellStart"/>
            <w:r>
              <w:rPr>
                <w:sz w:val="28"/>
                <w:szCs w:val="28"/>
                <w:lang w:val="uk-UA"/>
              </w:rPr>
              <w:t>Монастирищенського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району;</w:t>
            </w:r>
          </w:p>
        </w:tc>
      </w:tr>
      <w:tr w:rsidR="006A54E2" w:rsidRPr="00ED29D4" w:rsidTr="006A54E2">
        <w:tc>
          <w:tcPr>
            <w:tcW w:w="3119" w:type="dxa"/>
          </w:tcPr>
          <w:p w:rsidR="006A54E2" w:rsidRPr="00ED29D4" w:rsidRDefault="006A54E2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02.1998 – 05.1998</w:t>
            </w:r>
          </w:p>
        </w:tc>
        <w:tc>
          <w:tcPr>
            <w:tcW w:w="425" w:type="dxa"/>
          </w:tcPr>
          <w:p w:rsidR="006A54E2" w:rsidRPr="00ED29D4" w:rsidRDefault="006A54E2" w:rsidP="006A54E2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A54E2" w:rsidRPr="00ED29D4" w:rsidRDefault="006A54E2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старший провізор </w:t>
            </w:r>
            <w:proofErr w:type="spellStart"/>
            <w:r w:rsidRPr="00A44E17">
              <w:rPr>
                <w:sz w:val="28"/>
                <w:szCs w:val="28"/>
                <w:lang w:val="uk-UA"/>
              </w:rPr>
              <w:t>Монастирищенськ</w:t>
            </w:r>
            <w:r>
              <w:rPr>
                <w:sz w:val="28"/>
                <w:szCs w:val="28"/>
                <w:lang w:val="uk-UA"/>
              </w:rPr>
              <w:t>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A44E17">
              <w:rPr>
                <w:sz w:val="28"/>
                <w:szCs w:val="28"/>
                <w:lang w:val="uk-UA"/>
              </w:rPr>
              <w:t>центральн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A44E17">
              <w:rPr>
                <w:sz w:val="28"/>
                <w:szCs w:val="28"/>
                <w:lang w:val="uk-UA"/>
              </w:rPr>
              <w:t xml:space="preserve"> районн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A44E17">
              <w:rPr>
                <w:sz w:val="28"/>
                <w:szCs w:val="28"/>
                <w:lang w:val="uk-UA"/>
              </w:rPr>
              <w:t xml:space="preserve"> аптек</w:t>
            </w:r>
            <w:r>
              <w:rPr>
                <w:sz w:val="28"/>
                <w:szCs w:val="28"/>
                <w:lang w:val="uk-UA"/>
              </w:rPr>
              <w:t>и</w:t>
            </w:r>
            <w:r w:rsidRPr="00A44E17">
              <w:rPr>
                <w:sz w:val="28"/>
                <w:szCs w:val="28"/>
                <w:lang w:val="uk-UA"/>
              </w:rPr>
              <w:t xml:space="preserve"> № 17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  <w:lang w:val="uk-UA"/>
              </w:rPr>
              <w:t>м. Монастирище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6A54E2" w:rsidRPr="00ED29D4" w:rsidTr="006A54E2">
        <w:tc>
          <w:tcPr>
            <w:tcW w:w="3119" w:type="dxa"/>
          </w:tcPr>
          <w:p w:rsidR="006A54E2" w:rsidRPr="00ED29D4" w:rsidRDefault="006A54E2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05.1998 – 07.2024</w:t>
            </w:r>
          </w:p>
        </w:tc>
        <w:tc>
          <w:tcPr>
            <w:tcW w:w="425" w:type="dxa"/>
          </w:tcPr>
          <w:p w:rsidR="006A54E2" w:rsidRPr="00ED29D4" w:rsidRDefault="006A54E2" w:rsidP="006A54E2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A54E2" w:rsidRPr="00ED29D4" w:rsidRDefault="006A54E2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завідуюча </w:t>
            </w:r>
            <w:proofErr w:type="spellStart"/>
            <w:r w:rsidRPr="00A44E17">
              <w:rPr>
                <w:sz w:val="28"/>
                <w:szCs w:val="28"/>
                <w:lang w:val="uk-UA"/>
              </w:rPr>
              <w:t>Монастирищенськ</w:t>
            </w:r>
            <w:r>
              <w:rPr>
                <w:sz w:val="28"/>
                <w:szCs w:val="28"/>
                <w:lang w:val="uk-UA"/>
              </w:rPr>
              <w:t>ою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A44E17">
              <w:rPr>
                <w:sz w:val="28"/>
                <w:szCs w:val="28"/>
                <w:lang w:val="uk-UA"/>
              </w:rPr>
              <w:t>центральн</w:t>
            </w:r>
            <w:r>
              <w:rPr>
                <w:sz w:val="28"/>
                <w:szCs w:val="28"/>
                <w:lang w:val="uk-UA"/>
              </w:rPr>
              <w:t>ою</w:t>
            </w:r>
            <w:r w:rsidRPr="00A44E17">
              <w:rPr>
                <w:sz w:val="28"/>
                <w:szCs w:val="28"/>
                <w:lang w:val="uk-UA"/>
              </w:rPr>
              <w:t xml:space="preserve"> районн</w:t>
            </w:r>
            <w:r>
              <w:rPr>
                <w:sz w:val="28"/>
                <w:szCs w:val="28"/>
                <w:lang w:val="uk-UA"/>
              </w:rPr>
              <w:t>ою</w:t>
            </w:r>
            <w:r w:rsidRPr="00A44E17">
              <w:rPr>
                <w:sz w:val="28"/>
                <w:szCs w:val="28"/>
                <w:lang w:val="uk-UA"/>
              </w:rPr>
              <w:t xml:space="preserve"> аптек</w:t>
            </w:r>
            <w:r>
              <w:rPr>
                <w:sz w:val="28"/>
                <w:szCs w:val="28"/>
                <w:lang w:val="uk-UA"/>
              </w:rPr>
              <w:t>ою</w:t>
            </w:r>
            <w:r w:rsidRPr="00A44E17">
              <w:rPr>
                <w:sz w:val="28"/>
                <w:szCs w:val="28"/>
                <w:lang w:val="uk-UA"/>
              </w:rPr>
              <w:t xml:space="preserve"> № 17</w:t>
            </w:r>
            <w:r>
              <w:rPr>
                <w:sz w:val="28"/>
                <w:szCs w:val="28"/>
                <w:lang w:val="uk-UA"/>
              </w:rPr>
              <w:t>, м. Монастирище;</w:t>
            </w:r>
          </w:p>
        </w:tc>
      </w:tr>
      <w:tr w:rsidR="006A54E2" w:rsidRPr="00ED29D4" w:rsidTr="006A54E2">
        <w:tc>
          <w:tcPr>
            <w:tcW w:w="3119" w:type="dxa"/>
          </w:tcPr>
          <w:p w:rsidR="006A54E2" w:rsidRPr="00ED29D4" w:rsidRDefault="006A54E2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07.2024 – до цього часу</w:t>
            </w:r>
          </w:p>
        </w:tc>
        <w:tc>
          <w:tcPr>
            <w:tcW w:w="425" w:type="dxa"/>
          </w:tcPr>
          <w:p w:rsidR="006A54E2" w:rsidRPr="00ED29D4" w:rsidRDefault="006A54E2" w:rsidP="006A54E2">
            <w:pPr>
              <w:rPr>
                <w:sz w:val="28"/>
                <w:szCs w:val="28"/>
              </w:rPr>
            </w:pPr>
            <w:r w:rsidRPr="00ED29D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A54E2" w:rsidRPr="00ED29D4" w:rsidRDefault="006A54E2" w:rsidP="006A54E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завідувача </w:t>
            </w:r>
            <w:r w:rsidRPr="00A44E17">
              <w:rPr>
                <w:sz w:val="28"/>
                <w:szCs w:val="28"/>
                <w:lang w:val="uk-UA"/>
              </w:rPr>
              <w:t>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44E17">
              <w:rPr>
                <w:sz w:val="28"/>
                <w:szCs w:val="28"/>
                <w:lang w:val="uk-UA"/>
              </w:rPr>
              <w:t>підприємства «</w:t>
            </w:r>
            <w:proofErr w:type="spellStart"/>
            <w:r w:rsidRPr="00A44E17">
              <w:rPr>
                <w:sz w:val="28"/>
                <w:szCs w:val="28"/>
                <w:lang w:val="uk-UA"/>
              </w:rPr>
              <w:t>Монастирищенська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A44E17">
              <w:rPr>
                <w:sz w:val="28"/>
                <w:szCs w:val="28"/>
                <w:lang w:val="uk-UA"/>
              </w:rPr>
              <w:t>центральна районна аптека №</w:t>
            </w:r>
            <w:r>
              <w:rPr>
                <w:sz w:val="28"/>
                <w:szCs w:val="28"/>
                <w:lang w:val="uk-UA"/>
              </w:rPr>
              <w:t> </w:t>
            </w:r>
            <w:r w:rsidRPr="00A44E17">
              <w:rPr>
                <w:sz w:val="28"/>
                <w:szCs w:val="28"/>
                <w:lang w:val="uk-UA"/>
              </w:rPr>
              <w:t>17»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44E17">
              <w:rPr>
                <w:sz w:val="28"/>
                <w:szCs w:val="28"/>
                <w:lang w:val="uk-UA"/>
              </w:rPr>
              <w:t>Черкаської обласної ради</w:t>
            </w:r>
            <w:r>
              <w:rPr>
                <w:sz w:val="28"/>
                <w:szCs w:val="28"/>
                <w:lang w:val="uk-UA"/>
              </w:rPr>
              <w:t xml:space="preserve">. </w:t>
            </w:r>
          </w:p>
        </w:tc>
      </w:tr>
    </w:tbl>
    <w:p w:rsidR="003004D6" w:rsidRPr="00FC4595" w:rsidRDefault="003004D6" w:rsidP="003004D6">
      <w:pPr>
        <w:jc w:val="both"/>
        <w:rPr>
          <w:b/>
          <w:sz w:val="28"/>
          <w:szCs w:val="28"/>
          <w:highlight w:val="yellow"/>
          <w:lang w:val="uk-UA"/>
        </w:rPr>
      </w:pPr>
    </w:p>
    <w:p w:rsidR="00402E02" w:rsidRPr="00FC4595" w:rsidRDefault="00402E02" w:rsidP="00A44E17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067F40">
        <w:rPr>
          <w:sz w:val="28"/>
          <w:szCs w:val="28"/>
          <w:lang w:val="uk-UA"/>
        </w:rPr>
        <w:lastRenderedPageBreak/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 w:rsidRPr="00067F40">
        <w:rPr>
          <w:sz w:val="28"/>
          <w:szCs w:val="28"/>
          <w:lang w:val="uk-UA"/>
        </w:rPr>
        <w:t>»</w:t>
      </w:r>
      <w:r w:rsidR="007E2B68" w:rsidRPr="00067F40">
        <w:rPr>
          <w:sz w:val="28"/>
          <w:szCs w:val="28"/>
          <w:lang w:val="uk-UA"/>
        </w:rPr>
        <w:t xml:space="preserve">                                     </w:t>
      </w:r>
      <w:r w:rsidRPr="00067F40">
        <w:rPr>
          <w:sz w:val="28"/>
          <w:szCs w:val="28"/>
          <w:lang w:val="uk-UA"/>
        </w:rPr>
        <w:t xml:space="preserve"> та підпункту </w:t>
      </w:r>
      <w:r w:rsidR="00957B8D">
        <w:rPr>
          <w:sz w:val="28"/>
          <w:szCs w:val="28"/>
          <w:lang w:val="uk-UA"/>
        </w:rPr>
        <w:t>6</w:t>
      </w:r>
      <w:r w:rsidRPr="00067F40">
        <w:rPr>
          <w:sz w:val="28"/>
          <w:szCs w:val="28"/>
          <w:lang w:val="uk-UA"/>
        </w:rPr>
        <w:t xml:space="preserve"> пункту </w:t>
      </w:r>
      <w:r w:rsidR="003004D6" w:rsidRPr="00067F40">
        <w:rPr>
          <w:sz w:val="28"/>
          <w:szCs w:val="28"/>
          <w:lang w:val="uk-UA"/>
        </w:rPr>
        <w:t>2</w:t>
      </w:r>
      <w:r w:rsidRPr="00067F40">
        <w:rPr>
          <w:sz w:val="28"/>
          <w:szCs w:val="28"/>
          <w:lang w:val="uk-UA"/>
        </w:rPr>
        <w:t xml:space="preserve"> рішення обласної ради  від </w:t>
      </w:r>
      <w:r w:rsidR="003004D6" w:rsidRPr="00067F40">
        <w:rPr>
          <w:sz w:val="28"/>
          <w:szCs w:val="28"/>
          <w:lang w:val="uk-UA"/>
        </w:rPr>
        <w:t>19.02</w:t>
      </w:r>
      <w:r w:rsidRPr="00067F40">
        <w:rPr>
          <w:sz w:val="28"/>
          <w:szCs w:val="28"/>
          <w:lang w:val="uk-UA"/>
        </w:rPr>
        <w:t>.20</w:t>
      </w:r>
      <w:r w:rsidR="003004D6" w:rsidRPr="00067F40">
        <w:rPr>
          <w:sz w:val="28"/>
          <w:szCs w:val="28"/>
          <w:lang w:val="uk-UA"/>
        </w:rPr>
        <w:t>21 № 5-15</w:t>
      </w:r>
      <w:r w:rsidRPr="00067F40">
        <w:rPr>
          <w:sz w:val="28"/>
          <w:szCs w:val="28"/>
          <w:lang w:val="uk-UA"/>
        </w:rPr>
        <w:t>/</w:t>
      </w:r>
      <w:r w:rsidRPr="00067F40">
        <w:rPr>
          <w:sz w:val="28"/>
          <w:szCs w:val="28"/>
        </w:rPr>
        <w:t>VI</w:t>
      </w:r>
      <w:r w:rsidR="003004D6" w:rsidRPr="00067F40">
        <w:rPr>
          <w:sz w:val="28"/>
          <w:szCs w:val="28"/>
          <w:lang w:val="uk-UA"/>
        </w:rPr>
        <w:t>І</w:t>
      </w:r>
      <w:r w:rsidRPr="00067F40">
        <w:rPr>
          <w:sz w:val="28"/>
          <w:szCs w:val="28"/>
          <w:lang w:val="uk-UA"/>
        </w:rPr>
        <w:t xml:space="preserve">І «Про </w:t>
      </w:r>
      <w:r w:rsidR="003004D6" w:rsidRPr="00067F40">
        <w:rPr>
          <w:sz w:val="28"/>
          <w:szCs w:val="28"/>
          <w:lang w:val="uk-UA"/>
        </w:rPr>
        <w:t xml:space="preserve">особливості призначення і звільнення </w:t>
      </w:r>
      <w:r w:rsidRPr="00067F40">
        <w:rPr>
          <w:sz w:val="28"/>
          <w:szCs w:val="28"/>
          <w:lang w:val="uk-UA"/>
        </w:rPr>
        <w:t>керівник</w:t>
      </w:r>
      <w:r w:rsidR="003004D6" w:rsidRPr="00067F40">
        <w:rPr>
          <w:sz w:val="28"/>
          <w:szCs w:val="28"/>
          <w:lang w:val="uk-UA"/>
        </w:rPr>
        <w:t>ів</w:t>
      </w:r>
      <w:r w:rsidRPr="00067F40">
        <w:rPr>
          <w:sz w:val="28"/>
          <w:szCs w:val="28"/>
          <w:lang w:val="uk-UA"/>
        </w:rPr>
        <w:t xml:space="preserve"> підприємств, установ, закладів спільної власності територіальних громад сіл, селищ, міст Черкаської області та затвердж</w:t>
      </w:r>
      <w:r w:rsidR="003004D6" w:rsidRPr="00067F40">
        <w:rPr>
          <w:sz w:val="28"/>
          <w:szCs w:val="28"/>
          <w:lang w:val="uk-UA"/>
        </w:rPr>
        <w:t xml:space="preserve">ення типових форм контрактів» </w:t>
      </w:r>
      <w:r w:rsidR="00156AB3" w:rsidRPr="00067F40">
        <w:rPr>
          <w:sz w:val="28"/>
          <w:szCs w:val="28"/>
          <w:lang w:val="uk-UA"/>
        </w:rPr>
        <w:t>(</w:t>
      </w:r>
      <w:r w:rsidR="00417A29">
        <w:rPr>
          <w:sz w:val="28"/>
          <w:szCs w:val="28"/>
          <w:lang w:val="uk-UA"/>
        </w:rPr>
        <w:t>із</w:t>
      </w:r>
      <w:r w:rsidR="00156AB3" w:rsidRPr="00067F40">
        <w:rPr>
          <w:sz w:val="28"/>
          <w:szCs w:val="28"/>
          <w:lang w:val="uk-UA"/>
        </w:rPr>
        <w:t xml:space="preserve"> змінами)</w:t>
      </w:r>
      <w:r w:rsidR="001A36BD">
        <w:rPr>
          <w:sz w:val="28"/>
          <w:szCs w:val="28"/>
          <w:lang w:val="uk-UA"/>
        </w:rPr>
        <w:t>,</w:t>
      </w:r>
      <w:r w:rsidR="008406C0" w:rsidRPr="00067F40">
        <w:rPr>
          <w:sz w:val="28"/>
          <w:szCs w:val="28"/>
          <w:lang w:val="uk-UA"/>
        </w:rPr>
        <w:t xml:space="preserve"> підготовлено </w:t>
      </w:r>
      <w:proofErr w:type="spellStart"/>
      <w:r w:rsidR="008406C0" w:rsidRPr="00067F40">
        <w:rPr>
          <w:sz w:val="28"/>
          <w:szCs w:val="28"/>
          <w:lang w:val="uk-UA"/>
        </w:rPr>
        <w:t>проє</w:t>
      </w:r>
      <w:r w:rsidRPr="00067F40">
        <w:rPr>
          <w:sz w:val="28"/>
          <w:szCs w:val="28"/>
          <w:lang w:val="uk-UA"/>
        </w:rPr>
        <w:t>кт</w:t>
      </w:r>
      <w:proofErr w:type="spellEnd"/>
      <w:r w:rsidRPr="00067F40">
        <w:rPr>
          <w:sz w:val="28"/>
          <w:szCs w:val="28"/>
          <w:lang w:val="uk-UA"/>
        </w:rPr>
        <w:t xml:space="preserve"> рішенн</w:t>
      </w:r>
      <w:r w:rsidR="00156AB3" w:rsidRPr="00067F40">
        <w:rPr>
          <w:sz w:val="28"/>
          <w:szCs w:val="28"/>
          <w:lang w:val="uk-UA"/>
        </w:rPr>
        <w:t>я обласної ради</w:t>
      </w:r>
      <w:r w:rsidR="00957B8D">
        <w:rPr>
          <w:sz w:val="28"/>
          <w:szCs w:val="28"/>
          <w:lang w:val="uk-UA"/>
        </w:rPr>
        <w:t xml:space="preserve"> «Про призначення</w:t>
      </w:r>
      <w:r w:rsidR="00156AB3" w:rsidRPr="00067F40">
        <w:rPr>
          <w:sz w:val="28"/>
          <w:szCs w:val="28"/>
          <w:lang w:val="uk-UA"/>
        </w:rPr>
        <w:t xml:space="preserve"> </w:t>
      </w:r>
      <w:r w:rsidR="00A44E17" w:rsidRPr="00A44E17">
        <w:rPr>
          <w:sz w:val="28"/>
          <w:szCs w:val="28"/>
          <w:lang w:val="uk-UA"/>
        </w:rPr>
        <w:t xml:space="preserve">Олени </w:t>
      </w:r>
      <w:proofErr w:type="spellStart"/>
      <w:r w:rsidR="00A44E17" w:rsidRPr="00A44E17">
        <w:rPr>
          <w:sz w:val="28"/>
          <w:szCs w:val="28"/>
          <w:lang w:val="uk-UA"/>
        </w:rPr>
        <w:t>Чорноконь</w:t>
      </w:r>
      <w:proofErr w:type="spellEnd"/>
      <w:r w:rsidR="00A44E17" w:rsidRPr="00A44E17">
        <w:rPr>
          <w:sz w:val="28"/>
          <w:szCs w:val="28"/>
          <w:lang w:val="uk-UA"/>
        </w:rPr>
        <w:t xml:space="preserve"> на посаду завідувача  комунального підприємства «</w:t>
      </w:r>
      <w:proofErr w:type="spellStart"/>
      <w:r w:rsidR="00A44E17" w:rsidRPr="00A44E17">
        <w:rPr>
          <w:sz w:val="28"/>
          <w:szCs w:val="28"/>
          <w:lang w:val="uk-UA"/>
        </w:rPr>
        <w:t>Монастирищенська</w:t>
      </w:r>
      <w:proofErr w:type="spellEnd"/>
      <w:r w:rsidR="00A44E17">
        <w:rPr>
          <w:sz w:val="28"/>
          <w:szCs w:val="28"/>
          <w:lang w:val="uk-UA"/>
        </w:rPr>
        <w:t xml:space="preserve"> </w:t>
      </w:r>
      <w:r w:rsidR="00A44E17" w:rsidRPr="00A44E17">
        <w:rPr>
          <w:sz w:val="28"/>
          <w:szCs w:val="28"/>
          <w:lang w:val="uk-UA"/>
        </w:rPr>
        <w:t>центральна районна аптека № 17» Черкаської обласної ради</w:t>
      </w:r>
      <w:r w:rsidR="00957B8D" w:rsidRPr="00957B8D">
        <w:rPr>
          <w:sz w:val="28"/>
          <w:szCs w:val="28"/>
          <w:lang w:val="uk-UA"/>
        </w:rPr>
        <w:t>»</w:t>
      </w:r>
      <w:r w:rsidR="00957B8D">
        <w:rPr>
          <w:sz w:val="28"/>
          <w:szCs w:val="28"/>
          <w:lang w:val="uk-UA"/>
        </w:rPr>
        <w:t>.</w:t>
      </w:r>
    </w:p>
    <w:p w:rsidR="007E2B68" w:rsidRPr="00FC4595" w:rsidRDefault="007E2B68" w:rsidP="00402E02">
      <w:pPr>
        <w:jc w:val="both"/>
        <w:rPr>
          <w:sz w:val="28"/>
          <w:szCs w:val="28"/>
          <w:highlight w:val="yellow"/>
          <w:lang w:val="uk-UA"/>
        </w:rPr>
      </w:pPr>
    </w:p>
    <w:p w:rsidR="00156AB3" w:rsidRDefault="00156AB3" w:rsidP="00402E02">
      <w:pPr>
        <w:jc w:val="both"/>
        <w:rPr>
          <w:sz w:val="28"/>
          <w:szCs w:val="28"/>
          <w:highlight w:val="yellow"/>
          <w:lang w:val="uk-UA"/>
        </w:rPr>
      </w:pPr>
    </w:p>
    <w:p w:rsidR="00957B8D" w:rsidRPr="00FC4595" w:rsidRDefault="00957B8D" w:rsidP="00402E02">
      <w:pPr>
        <w:jc w:val="both"/>
        <w:rPr>
          <w:sz w:val="28"/>
          <w:szCs w:val="28"/>
          <w:highlight w:val="yellow"/>
          <w:lang w:val="uk-UA"/>
        </w:rPr>
      </w:pPr>
    </w:p>
    <w:p w:rsidR="003004D6" w:rsidRPr="006A3D31" w:rsidRDefault="00402E02" w:rsidP="00402E02">
      <w:pPr>
        <w:jc w:val="both"/>
        <w:rPr>
          <w:sz w:val="28"/>
          <w:szCs w:val="28"/>
          <w:lang w:val="uk-UA"/>
        </w:rPr>
      </w:pPr>
      <w:r w:rsidRPr="006A3D31">
        <w:rPr>
          <w:sz w:val="28"/>
          <w:szCs w:val="28"/>
          <w:lang w:val="uk-UA"/>
        </w:rPr>
        <w:t>Начальник</w:t>
      </w:r>
      <w:r w:rsidR="003004D6" w:rsidRPr="006A3D31">
        <w:rPr>
          <w:sz w:val="28"/>
          <w:szCs w:val="28"/>
          <w:lang w:val="uk-UA"/>
        </w:rPr>
        <w:t xml:space="preserve"> управління юридичного </w:t>
      </w:r>
    </w:p>
    <w:p w:rsidR="00402E02" w:rsidRPr="006A3D31" w:rsidRDefault="003004D6" w:rsidP="00402E02">
      <w:pPr>
        <w:jc w:val="both"/>
        <w:rPr>
          <w:sz w:val="28"/>
          <w:szCs w:val="28"/>
          <w:lang w:val="uk-UA"/>
        </w:rPr>
      </w:pPr>
      <w:r w:rsidRPr="006A3D31">
        <w:rPr>
          <w:sz w:val="28"/>
          <w:szCs w:val="28"/>
          <w:lang w:val="uk-UA"/>
        </w:rPr>
        <w:t xml:space="preserve">забезпечення та роботи з персоналом </w:t>
      </w:r>
      <w:r w:rsidR="00402E02" w:rsidRPr="006A3D31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 w:rsidRPr="006A3D31">
        <w:rPr>
          <w:sz w:val="28"/>
          <w:szCs w:val="28"/>
          <w:lang w:val="uk-UA"/>
        </w:rPr>
        <w:t xml:space="preserve">виконавчого апарату обласної ради                       </w:t>
      </w:r>
      <w:r w:rsidR="00912FAF" w:rsidRPr="006A3D31">
        <w:rPr>
          <w:sz w:val="28"/>
          <w:szCs w:val="28"/>
          <w:lang w:val="uk-UA"/>
        </w:rPr>
        <w:t xml:space="preserve">                   </w:t>
      </w:r>
      <w:r w:rsidR="001A36BD">
        <w:rPr>
          <w:sz w:val="28"/>
          <w:szCs w:val="28"/>
          <w:lang w:val="uk-UA"/>
        </w:rPr>
        <w:t>Людмила</w:t>
      </w:r>
      <w:r w:rsidR="00912FAF" w:rsidRPr="006A3D31">
        <w:rPr>
          <w:sz w:val="28"/>
          <w:szCs w:val="28"/>
          <w:lang w:val="uk-UA"/>
        </w:rPr>
        <w:t xml:space="preserve"> МАЗУР</w:t>
      </w:r>
    </w:p>
    <w:p w:rsidR="00673F2E" w:rsidRDefault="00673F2E">
      <w:pPr>
        <w:jc w:val="both"/>
      </w:pPr>
    </w:p>
    <w:sectPr w:rsidR="00673F2E" w:rsidSect="00417A29">
      <w:headerReference w:type="default" r:id="rId7"/>
      <w:pgSz w:w="11906" w:h="16838"/>
      <w:pgMar w:top="568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E0F1B" w:rsidRDefault="005E0F1B" w:rsidP="00417A29">
      <w:r>
        <w:separator/>
      </w:r>
    </w:p>
  </w:endnote>
  <w:endnote w:type="continuationSeparator" w:id="0">
    <w:p w:rsidR="005E0F1B" w:rsidRDefault="005E0F1B" w:rsidP="0041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E0F1B" w:rsidRDefault="005E0F1B" w:rsidP="00417A29">
      <w:r>
        <w:separator/>
      </w:r>
    </w:p>
  </w:footnote>
  <w:footnote w:type="continuationSeparator" w:id="0">
    <w:p w:rsidR="005E0F1B" w:rsidRDefault="005E0F1B" w:rsidP="0041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12738071"/>
      <w:docPartObj>
        <w:docPartGallery w:val="Page Numbers (Top of Page)"/>
        <w:docPartUnique/>
      </w:docPartObj>
    </w:sdtPr>
    <w:sdtContent>
      <w:p w:rsidR="00417A29" w:rsidRDefault="00417A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417A29" w:rsidRDefault="00417A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014F42"/>
    <w:rsid w:val="000170F1"/>
    <w:rsid w:val="000208E9"/>
    <w:rsid w:val="00067F40"/>
    <w:rsid w:val="000D2684"/>
    <w:rsid w:val="00142DAE"/>
    <w:rsid w:val="001452BD"/>
    <w:rsid w:val="00156AB3"/>
    <w:rsid w:val="001A36BD"/>
    <w:rsid w:val="001B1B51"/>
    <w:rsid w:val="002527D7"/>
    <w:rsid w:val="002644BC"/>
    <w:rsid w:val="002B0C6D"/>
    <w:rsid w:val="002F419B"/>
    <w:rsid w:val="002F55DF"/>
    <w:rsid w:val="003004D6"/>
    <w:rsid w:val="003015C9"/>
    <w:rsid w:val="00303083"/>
    <w:rsid w:val="0030669C"/>
    <w:rsid w:val="003256EC"/>
    <w:rsid w:val="0034582F"/>
    <w:rsid w:val="0035088A"/>
    <w:rsid w:val="00402E02"/>
    <w:rsid w:val="00417A29"/>
    <w:rsid w:val="004234A7"/>
    <w:rsid w:val="00455FAE"/>
    <w:rsid w:val="00470721"/>
    <w:rsid w:val="00482A27"/>
    <w:rsid w:val="0048378C"/>
    <w:rsid w:val="004F5F85"/>
    <w:rsid w:val="00513B5B"/>
    <w:rsid w:val="00591544"/>
    <w:rsid w:val="005E0F1B"/>
    <w:rsid w:val="00617F5D"/>
    <w:rsid w:val="00666FC0"/>
    <w:rsid w:val="00673F2E"/>
    <w:rsid w:val="006A3D31"/>
    <w:rsid w:val="006A54E2"/>
    <w:rsid w:val="00723565"/>
    <w:rsid w:val="00794F38"/>
    <w:rsid w:val="007A6982"/>
    <w:rsid w:val="007D2EA6"/>
    <w:rsid w:val="007E2B68"/>
    <w:rsid w:val="0081157A"/>
    <w:rsid w:val="00812CA0"/>
    <w:rsid w:val="008406C0"/>
    <w:rsid w:val="00840F1F"/>
    <w:rsid w:val="00871F7D"/>
    <w:rsid w:val="008F2C2C"/>
    <w:rsid w:val="00912FAF"/>
    <w:rsid w:val="00957B8D"/>
    <w:rsid w:val="009A1A05"/>
    <w:rsid w:val="00A44E17"/>
    <w:rsid w:val="00AC6AAD"/>
    <w:rsid w:val="00B13376"/>
    <w:rsid w:val="00B35243"/>
    <w:rsid w:val="00B81C3B"/>
    <w:rsid w:val="00BC1105"/>
    <w:rsid w:val="00BC37A9"/>
    <w:rsid w:val="00C727F0"/>
    <w:rsid w:val="00C728AB"/>
    <w:rsid w:val="00C9043B"/>
    <w:rsid w:val="00CA7E57"/>
    <w:rsid w:val="00CB0529"/>
    <w:rsid w:val="00D70708"/>
    <w:rsid w:val="00D81867"/>
    <w:rsid w:val="00D90E46"/>
    <w:rsid w:val="00DA4EE0"/>
    <w:rsid w:val="00DE74E6"/>
    <w:rsid w:val="00E5186C"/>
    <w:rsid w:val="00ED29D4"/>
    <w:rsid w:val="00ED55B0"/>
    <w:rsid w:val="00F0679F"/>
    <w:rsid w:val="00F07B75"/>
    <w:rsid w:val="00FB4FF5"/>
    <w:rsid w:val="00FC4595"/>
    <w:rsid w:val="00FD205E"/>
    <w:rsid w:val="00FD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5C599"/>
  <w15:docId w15:val="{5ACC6FC3-AB08-40CD-8A94-64546ECFF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417A2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17A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17A2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417A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76DB3-F52C-44C4-B01E-BB44D5EE2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2011</Words>
  <Characters>1147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Nataliya Tolmosova</cp:lastModifiedBy>
  <cp:revision>48</cp:revision>
  <dcterms:created xsi:type="dcterms:W3CDTF">2020-02-21T13:38:00Z</dcterms:created>
  <dcterms:modified xsi:type="dcterms:W3CDTF">2025-05-21T08:14:00Z</dcterms:modified>
</cp:coreProperties>
</file>