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B01DDB" w14:textId="77777777" w:rsidR="00F65180" w:rsidRDefault="00F65180" w:rsidP="00402E02">
      <w:pPr>
        <w:ind w:firstLine="720"/>
        <w:jc w:val="center"/>
        <w:rPr>
          <w:b/>
          <w:sz w:val="28"/>
          <w:szCs w:val="28"/>
        </w:rPr>
      </w:pPr>
    </w:p>
    <w:p w14:paraId="4776367F" w14:textId="77777777" w:rsidR="00402E02" w:rsidRDefault="00402E02" w:rsidP="00402E02">
      <w:pPr>
        <w:ind w:firstLine="720"/>
        <w:jc w:val="center"/>
        <w:rPr>
          <w:b/>
          <w:sz w:val="28"/>
          <w:szCs w:val="28"/>
        </w:rPr>
      </w:pPr>
      <w:r w:rsidRPr="001F6C28">
        <w:rPr>
          <w:b/>
          <w:sz w:val="28"/>
          <w:szCs w:val="28"/>
        </w:rPr>
        <w:t>ПОЯСНЮВАЛЬНА ЗАПИСКА</w:t>
      </w:r>
    </w:p>
    <w:p w14:paraId="321CC980" w14:textId="77777777" w:rsidR="00220363" w:rsidRPr="001F6C28" w:rsidRDefault="00220363" w:rsidP="00402E02">
      <w:pPr>
        <w:ind w:firstLine="720"/>
        <w:jc w:val="center"/>
        <w:rPr>
          <w:b/>
          <w:sz w:val="28"/>
          <w:szCs w:val="28"/>
        </w:rPr>
      </w:pPr>
    </w:p>
    <w:p w14:paraId="45E214B1" w14:textId="156AFB5C" w:rsidR="00220363" w:rsidRPr="00220363" w:rsidRDefault="00402E02" w:rsidP="00220363">
      <w:pPr>
        <w:jc w:val="center"/>
        <w:rPr>
          <w:sz w:val="28"/>
          <w:szCs w:val="28"/>
          <w:lang w:val="uk-UA"/>
        </w:rPr>
      </w:pPr>
      <w:r w:rsidRPr="00220363">
        <w:rPr>
          <w:sz w:val="28"/>
          <w:szCs w:val="28"/>
          <w:lang w:val="uk-UA"/>
        </w:rPr>
        <w:t xml:space="preserve">до </w:t>
      </w:r>
      <w:proofErr w:type="spellStart"/>
      <w:r w:rsidRPr="00220363">
        <w:rPr>
          <w:sz w:val="28"/>
          <w:szCs w:val="28"/>
          <w:lang w:val="uk-UA"/>
        </w:rPr>
        <w:t>про</w:t>
      </w:r>
      <w:r w:rsidR="00E8345A" w:rsidRPr="001F6C28">
        <w:rPr>
          <w:sz w:val="28"/>
          <w:szCs w:val="28"/>
          <w:lang w:val="uk-UA"/>
        </w:rPr>
        <w:t>є</w:t>
      </w:r>
      <w:r w:rsidRPr="00220363">
        <w:rPr>
          <w:sz w:val="28"/>
          <w:szCs w:val="28"/>
          <w:lang w:val="uk-UA"/>
        </w:rPr>
        <w:t>кту</w:t>
      </w:r>
      <w:proofErr w:type="spellEnd"/>
      <w:r w:rsidRPr="00220363">
        <w:rPr>
          <w:sz w:val="28"/>
          <w:szCs w:val="28"/>
          <w:lang w:val="uk-UA"/>
        </w:rPr>
        <w:t xml:space="preserve"> рішення Черкаської обласної ради</w:t>
      </w:r>
      <w:r w:rsidR="00220363">
        <w:rPr>
          <w:sz w:val="28"/>
          <w:szCs w:val="28"/>
          <w:lang w:val="uk-UA"/>
        </w:rPr>
        <w:t xml:space="preserve"> </w:t>
      </w:r>
      <w:r w:rsidRPr="001F6C28">
        <w:rPr>
          <w:sz w:val="28"/>
          <w:szCs w:val="28"/>
          <w:lang w:val="uk-UA"/>
        </w:rPr>
        <w:t>«</w:t>
      </w:r>
      <w:r w:rsidR="001F6C28" w:rsidRPr="001F6C28">
        <w:rPr>
          <w:sz w:val="28"/>
          <w:szCs w:val="28"/>
          <w:lang w:val="uk-UA"/>
        </w:rPr>
        <w:t xml:space="preserve">Про </w:t>
      </w:r>
      <w:r w:rsidR="00220363">
        <w:rPr>
          <w:sz w:val="28"/>
          <w:szCs w:val="28"/>
          <w:lang w:val="uk-UA"/>
        </w:rPr>
        <w:t xml:space="preserve">призначення Тамари Миронюк  </w:t>
      </w:r>
      <w:r w:rsidR="00220363" w:rsidRPr="00220363">
        <w:rPr>
          <w:sz w:val="28"/>
          <w:szCs w:val="28"/>
          <w:lang w:val="uk-UA"/>
        </w:rPr>
        <w:t>на</w:t>
      </w:r>
      <w:r w:rsidR="00220363">
        <w:rPr>
          <w:sz w:val="28"/>
          <w:szCs w:val="28"/>
          <w:lang w:val="uk-UA"/>
        </w:rPr>
        <w:t xml:space="preserve"> посаду директора комунального  </w:t>
      </w:r>
      <w:r w:rsidR="00220363" w:rsidRPr="00220363">
        <w:rPr>
          <w:sz w:val="28"/>
          <w:szCs w:val="28"/>
          <w:lang w:val="uk-UA"/>
        </w:rPr>
        <w:t>зак</w:t>
      </w:r>
      <w:r w:rsidR="00220363">
        <w:rPr>
          <w:sz w:val="28"/>
          <w:szCs w:val="28"/>
          <w:lang w:val="uk-UA"/>
        </w:rPr>
        <w:t xml:space="preserve">ладу фахової </w:t>
      </w:r>
      <w:proofErr w:type="spellStart"/>
      <w:r w:rsidR="00220363">
        <w:rPr>
          <w:sz w:val="28"/>
          <w:szCs w:val="28"/>
          <w:lang w:val="uk-UA"/>
        </w:rPr>
        <w:t>передвищої</w:t>
      </w:r>
      <w:proofErr w:type="spellEnd"/>
      <w:r w:rsidR="00220363">
        <w:rPr>
          <w:sz w:val="28"/>
          <w:szCs w:val="28"/>
          <w:lang w:val="uk-UA"/>
        </w:rPr>
        <w:t xml:space="preserve"> освіти </w:t>
      </w:r>
      <w:r w:rsidR="00220363" w:rsidRPr="00220363">
        <w:rPr>
          <w:sz w:val="28"/>
          <w:szCs w:val="28"/>
          <w:lang w:val="uk-UA"/>
        </w:rPr>
        <w:t>«Ума</w:t>
      </w:r>
      <w:r w:rsidR="00220363">
        <w:rPr>
          <w:sz w:val="28"/>
          <w:szCs w:val="28"/>
          <w:lang w:val="uk-UA"/>
        </w:rPr>
        <w:t xml:space="preserve">нський медичний фаховий коледж </w:t>
      </w:r>
      <w:r w:rsidR="00220363" w:rsidRPr="00220363">
        <w:rPr>
          <w:sz w:val="28"/>
          <w:szCs w:val="28"/>
          <w:lang w:val="uk-UA"/>
        </w:rPr>
        <w:t>Черкаської обласної ради»</w:t>
      </w:r>
    </w:p>
    <w:p w14:paraId="1041AE4E" w14:textId="77777777" w:rsidR="00633C4E" w:rsidRDefault="00633C4E" w:rsidP="0081157A">
      <w:pPr>
        <w:jc w:val="center"/>
        <w:rPr>
          <w:b/>
          <w:sz w:val="18"/>
          <w:szCs w:val="28"/>
          <w:highlight w:val="yellow"/>
          <w:lang w:val="uk-UA"/>
        </w:rPr>
      </w:pPr>
    </w:p>
    <w:p w14:paraId="4439B351" w14:textId="77777777" w:rsidR="00220363" w:rsidRPr="001F6C28" w:rsidRDefault="00220363" w:rsidP="0081157A">
      <w:pPr>
        <w:jc w:val="center"/>
        <w:rPr>
          <w:b/>
          <w:sz w:val="18"/>
          <w:szCs w:val="28"/>
          <w:highlight w:val="yellow"/>
          <w:lang w:val="uk-UA"/>
        </w:rPr>
      </w:pPr>
    </w:p>
    <w:p w14:paraId="1421FBEB" w14:textId="39464479" w:rsidR="00220363" w:rsidRDefault="00402E02" w:rsidP="0031733D">
      <w:pPr>
        <w:ind w:firstLine="567"/>
        <w:jc w:val="both"/>
        <w:rPr>
          <w:sz w:val="28"/>
          <w:szCs w:val="28"/>
          <w:lang w:val="uk-UA"/>
        </w:rPr>
      </w:pPr>
      <w:r w:rsidRPr="001F6C28">
        <w:rPr>
          <w:sz w:val="28"/>
          <w:szCs w:val="28"/>
          <w:lang w:val="uk-UA"/>
        </w:rPr>
        <w:t>Відповідно</w:t>
      </w:r>
      <w:r w:rsidR="00250A48">
        <w:rPr>
          <w:sz w:val="28"/>
          <w:szCs w:val="28"/>
          <w:lang w:val="uk-UA"/>
        </w:rPr>
        <w:t xml:space="preserve"> до</w:t>
      </w:r>
      <w:r w:rsidR="001C0B86" w:rsidRPr="001F6C28">
        <w:rPr>
          <w:sz w:val="28"/>
          <w:szCs w:val="28"/>
          <w:lang w:val="uk-UA"/>
        </w:rPr>
        <w:t xml:space="preserve"> </w:t>
      </w:r>
      <w:r w:rsidR="0081157A" w:rsidRPr="001F6C28">
        <w:rPr>
          <w:sz w:val="28"/>
          <w:szCs w:val="28"/>
          <w:lang w:val="uk-UA"/>
        </w:rPr>
        <w:t>рішення</w:t>
      </w:r>
      <w:r w:rsidR="00D81867" w:rsidRPr="001F6C28">
        <w:rPr>
          <w:sz w:val="28"/>
          <w:szCs w:val="28"/>
          <w:lang w:val="uk-UA"/>
        </w:rPr>
        <w:t xml:space="preserve"> </w:t>
      </w:r>
      <w:r w:rsidR="00250A48">
        <w:rPr>
          <w:sz w:val="28"/>
          <w:szCs w:val="28"/>
          <w:lang w:val="uk-UA"/>
        </w:rPr>
        <w:t xml:space="preserve">Черкаської </w:t>
      </w:r>
      <w:r w:rsidR="00D81867" w:rsidRPr="001F6C28">
        <w:rPr>
          <w:sz w:val="28"/>
          <w:szCs w:val="28"/>
          <w:lang w:val="uk-UA"/>
        </w:rPr>
        <w:t>обласної ради</w:t>
      </w:r>
      <w:r w:rsidR="00250A48">
        <w:rPr>
          <w:sz w:val="28"/>
          <w:szCs w:val="28"/>
          <w:lang w:val="uk-UA"/>
        </w:rPr>
        <w:t xml:space="preserve"> </w:t>
      </w:r>
      <w:r w:rsidR="00D81867" w:rsidRPr="001F6C28">
        <w:rPr>
          <w:sz w:val="28"/>
          <w:szCs w:val="28"/>
          <w:lang w:val="uk-UA"/>
        </w:rPr>
        <w:t xml:space="preserve">від 19.02.2021 </w:t>
      </w:r>
      <w:r w:rsidR="00250A48">
        <w:rPr>
          <w:sz w:val="28"/>
          <w:szCs w:val="28"/>
          <w:lang w:val="uk-UA"/>
        </w:rPr>
        <w:br/>
      </w:r>
      <w:r w:rsidR="00D81867" w:rsidRPr="001F6C28">
        <w:rPr>
          <w:sz w:val="28"/>
          <w:szCs w:val="28"/>
          <w:lang w:val="uk-UA"/>
        </w:rPr>
        <w:t>№ 5-14/</w:t>
      </w:r>
      <w:r w:rsidR="00D81867" w:rsidRPr="001F6C28">
        <w:rPr>
          <w:sz w:val="28"/>
          <w:szCs w:val="28"/>
        </w:rPr>
        <w:t>V</w:t>
      </w:r>
      <w:r w:rsidR="00220363">
        <w:rPr>
          <w:sz w:val="28"/>
          <w:szCs w:val="28"/>
          <w:lang w:val="uk-UA"/>
        </w:rPr>
        <w:t>ІІІ</w:t>
      </w:r>
      <w:r w:rsidR="001C0B86" w:rsidRPr="001F6C28">
        <w:rPr>
          <w:sz w:val="28"/>
          <w:szCs w:val="28"/>
          <w:lang w:val="uk-UA"/>
        </w:rPr>
        <w:t xml:space="preserve"> </w:t>
      </w:r>
      <w:r w:rsidR="00D81867" w:rsidRPr="001F6C28">
        <w:rPr>
          <w:sz w:val="28"/>
          <w:szCs w:val="28"/>
          <w:lang w:val="uk-UA"/>
        </w:rPr>
        <w:t>«Про проведення конкурсного відбору претендентів на зайняття посад керівників підприємств, установ, закладів спільної вла</w:t>
      </w:r>
      <w:r w:rsidR="003004D6" w:rsidRPr="001F6C28">
        <w:rPr>
          <w:sz w:val="28"/>
          <w:szCs w:val="28"/>
          <w:lang w:val="uk-UA"/>
        </w:rPr>
        <w:t>с</w:t>
      </w:r>
      <w:r w:rsidR="00D81867" w:rsidRPr="001F6C28">
        <w:rPr>
          <w:sz w:val="28"/>
          <w:szCs w:val="28"/>
          <w:lang w:val="uk-UA"/>
        </w:rPr>
        <w:t>ності територіальних громад сіл, селищ, міст Черкаської області»</w:t>
      </w:r>
      <w:r w:rsidR="0081157A" w:rsidRPr="001F6C28">
        <w:rPr>
          <w:sz w:val="28"/>
          <w:szCs w:val="28"/>
          <w:lang w:val="uk-UA"/>
        </w:rPr>
        <w:t xml:space="preserve"> (зі змінами)</w:t>
      </w:r>
      <w:r w:rsidRPr="001F6C28">
        <w:rPr>
          <w:sz w:val="28"/>
          <w:szCs w:val="28"/>
          <w:lang w:val="uk-UA"/>
        </w:rPr>
        <w:t xml:space="preserve">, </w:t>
      </w:r>
      <w:r w:rsidR="00220363">
        <w:rPr>
          <w:sz w:val="28"/>
          <w:szCs w:val="28"/>
          <w:lang w:val="uk-UA"/>
        </w:rPr>
        <w:t xml:space="preserve">Положення про конкурсний відбір претендентів на зайняття посад керівників закладів фахової </w:t>
      </w:r>
      <w:proofErr w:type="spellStart"/>
      <w:r w:rsidR="00220363">
        <w:rPr>
          <w:sz w:val="28"/>
          <w:szCs w:val="28"/>
          <w:lang w:val="uk-UA"/>
        </w:rPr>
        <w:t>передвищої</w:t>
      </w:r>
      <w:proofErr w:type="spellEnd"/>
      <w:r w:rsidR="00220363">
        <w:rPr>
          <w:sz w:val="28"/>
          <w:szCs w:val="28"/>
          <w:lang w:val="uk-UA"/>
        </w:rPr>
        <w:t xml:space="preserve"> освіти спільної власності територіальних громад сіл, селищ, міст Черкаської області, затвердженого рішенням Черкаської обласної ради від 19.02.2021 № 5-14/</w:t>
      </w:r>
      <w:r w:rsidR="00220363">
        <w:rPr>
          <w:sz w:val="28"/>
          <w:szCs w:val="28"/>
          <w:lang w:val="en-US"/>
        </w:rPr>
        <w:t>VIII</w:t>
      </w:r>
      <w:r w:rsidR="00220363">
        <w:rPr>
          <w:sz w:val="28"/>
          <w:szCs w:val="28"/>
          <w:lang w:val="uk-UA"/>
        </w:rPr>
        <w:t xml:space="preserve">, </w:t>
      </w:r>
      <w:r w:rsidR="00250A48">
        <w:rPr>
          <w:sz w:val="28"/>
          <w:szCs w:val="28"/>
          <w:lang w:val="uk-UA"/>
        </w:rPr>
        <w:t xml:space="preserve">враховуючи </w:t>
      </w:r>
      <w:r w:rsidR="00220363">
        <w:rPr>
          <w:sz w:val="28"/>
          <w:szCs w:val="28"/>
          <w:lang w:val="uk-UA"/>
        </w:rPr>
        <w:t>наказ</w:t>
      </w:r>
      <w:r w:rsidR="00250A48">
        <w:rPr>
          <w:sz w:val="28"/>
          <w:szCs w:val="28"/>
          <w:lang w:val="uk-UA"/>
        </w:rPr>
        <w:t xml:space="preserve"> Управління охорони здоров’я Черкаської обласної державної адміністрації від 18.02.2025 № 226 «Про проведення конкурсного відбору на заміщення посади директора комунального </w:t>
      </w:r>
      <w:r w:rsidR="00250A48" w:rsidRPr="00250A48">
        <w:rPr>
          <w:sz w:val="28"/>
          <w:szCs w:val="28"/>
          <w:lang w:val="uk-UA"/>
        </w:rPr>
        <w:t xml:space="preserve">закладу фахової </w:t>
      </w:r>
      <w:proofErr w:type="spellStart"/>
      <w:r w:rsidR="00250A48" w:rsidRPr="00250A48">
        <w:rPr>
          <w:sz w:val="28"/>
          <w:szCs w:val="28"/>
          <w:lang w:val="uk-UA"/>
        </w:rPr>
        <w:t>передвищої</w:t>
      </w:r>
      <w:proofErr w:type="spellEnd"/>
      <w:r w:rsidR="00250A48" w:rsidRPr="00250A48">
        <w:rPr>
          <w:sz w:val="28"/>
          <w:szCs w:val="28"/>
          <w:lang w:val="uk-UA"/>
        </w:rPr>
        <w:t xml:space="preserve"> освіти «Уманський медичний фаховий коледж Черкаської обласної ради»</w:t>
      </w:r>
      <w:r w:rsidR="00250A48">
        <w:rPr>
          <w:sz w:val="28"/>
          <w:szCs w:val="28"/>
          <w:lang w:val="uk-UA"/>
        </w:rPr>
        <w:t xml:space="preserve"> наглядовою радою вказаного закладу освіти</w:t>
      </w:r>
      <w:bookmarkStart w:id="0" w:name="_GoBack"/>
      <w:bookmarkEnd w:id="0"/>
      <w:r w:rsidR="00250A48">
        <w:rPr>
          <w:sz w:val="28"/>
          <w:szCs w:val="28"/>
          <w:lang w:val="uk-UA"/>
        </w:rPr>
        <w:t xml:space="preserve"> проведено конкурсний відбір за результатами якого, відповідно до листа Управління охорони здоров’я Черкаської обласної державної адміністрації від 15.05.2025 </w:t>
      </w:r>
      <w:r w:rsidR="00250A48">
        <w:rPr>
          <w:sz w:val="28"/>
          <w:szCs w:val="28"/>
          <w:lang w:val="uk-UA"/>
        </w:rPr>
        <w:br/>
        <w:t>№ 02/12-01-15//12755 та протоколу наглядової ради від 12.05.2025 № 2,  переможцем визнана Миронюк Тамара Миколаївна.</w:t>
      </w:r>
    </w:p>
    <w:p w14:paraId="415176E3" w14:textId="77777777" w:rsidR="00220363" w:rsidRDefault="00220363" w:rsidP="0031733D">
      <w:pPr>
        <w:ind w:firstLine="567"/>
        <w:jc w:val="both"/>
        <w:rPr>
          <w:sz w:val="28"/>
          <w:szCs w:val="28"/>
          <w:lang w:val="uk-UA"/>
        </w:rPr>
      </w:pPr>
    </w:p>
    <w:p w14:paraId="6D4AA706" w14:textId="77777777" w:rsidR="00220363" w:rsidRDefault="00220363" w:rsidP="0031733D">
      <w:pPr>
        <w:ind w:firstLine="567"/>
        <w:jc w:val="both"/>
        <w:rPr>
          <w:sz w:val="28"/>
          <w:szCs w:val="28"/>
          <w:lang w:val="uk-UA"/>
        </w:rPr>
      </w:pPr>
    </w:p>
    <w:p w14:paraId="6F84DD9E" w14:textId="77777777" w:rsidR="00895875" w:rsidRPr="001F6C28" w:rsidRDefault="00895875" w:rsidP="00DC7A6D">
      <w:pPr>
        <w:ind w:firstLine="720"/>
        <w:jc w:val="center"/>
        <w:rPr>
          <w:b/>
          <w:sz w:val="28"/>
          <w:szCs w:val="28"/>
          <w:highlight w:val="yellow"/>
          <w:lang w:val="uk-UA"/>
        </w:rPr>
      </w:pPr>
    </w:p>
    <w:p w14:paraId="5736EAE9" w14:textId="77777777" w:rsidR="003004D6" w:rsidRPr="001F6C28" w:rsidRDefault="003004D6" w:rsidP="00DC7A6D">
      <w:pPr>
        <w:ind w:firstLine="720"/>
        <w:jc w:val="center"/>
        <w:rPr>
          <w:b/>
          <w:sz w:val="28"/>
          <w:szCs w:val="28"/>
          <w:lang w:val="uk-UA"/>
        </w:rPr>
      </w:pPr>
      <w:r w:rsidRPr="001F6C28">
        <w:rPr>
          <w:b/>
          <w:sz w:val="28"/>
          <w:szCs w:val="28"/>
          <w:lang w:val="uk-UA"/>
        </w:rPr>
        <w:t>Біографічна довідка</w:t>
      </w:r>
    </w:p>
    <w:p w14:paraId="70DED7DD" w14:textId="77777777" w:rsidR="00F65180" w:rsidRPr="001F6C28" w:rsidRDefault="00F65180" w:rsidP="00DC7A6D">
      <w:pPr>
        <w:ind w:firstLine="720"/>
        <w:jc w:val="center"/>
        <w:rPr>
          <w:b/>
          <w:sz w:val="28"/>
          <w:szCs w:val="28"/>
          <w:highlight w:val="yellow"/>
          <w:lang w:val="uk-UA"/>
        </w:rPr>
      </w:pPr>
    </w:p>
    <w:p w14:paraId="300C36B7" w14:textId="538FF6F5" w:rsidR="003004D6" w:rsidRPr="00250A48" w:rsidRDefault="00C85330" w:rsidP="003004D6">
      <w:pPr>
        <w:tabs>
          <w:tab w:val="left" w:pos="4130"/>
        </w:tabs>
        <w:jc w:val="both"/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>МИРОНЮК Тамара Миколаївна</w:t>
      </w:r>
      <w:r w:rsidR="003004D6" w:rsidRPr="00632E8D">
        <w:rPr>
          <w:sz w:val="28"/>
          <w:szCs w:val="28"/>
          <w:lang w:val="uk-UA"/>
        </w:rPr>
        <w:t xml:space="preserve">, </w:t>
      </w:r>
      <w:r w:rsidR="00502A8F" w:rsidRPr="00632E8D">
        <w:rPr>
          <w:sz w:val="28"/>
          <w:szCs w:val="28"/>
          <w:lang w:val="uk-UA"/>
        </w:rPr>
        <w:t>19</w:t>
      </w:r>
      <w:r w:rsidRPr="00632E8D">
        <w:rPr>
          <w:sz w:val="28"/>
          <w:szCs w:val="28"/>
          <w:lang w:val="uk-UA"/>
        </w:rPr>
        <w:t>76</w:t>
      </w:r>
      <w:r w:rsidR="00502A8F" w:rsidRPr="00632E8D">
        <w:rPr>
          <w:sz w:val="28"/>
          <w:szCs w:val="28"/>
          <w:lang w:val="uk-UA"/>
        </w:rPr>
        <w:t xml:space="preserve"> </w:t>
      </w:r>
      <w:r w:rsidR="003004D6" w:rsidRPr="00632E8D">
        <w:rPr>
          <w:sz w:val="28"/>
          <w:szCs w:val="28"/>
          <w:lang w:val="uk-UA"/>
        </w:rPr>
        <w:t>р</w:t>
      </w:r>
      <w:r w:rsidR="008614E1" w:rsidRPr="00632E8D">
        <w:rPr>
          <w:sz w:val="28"/>
          <w:szCs w:val="28"/>
          <w:lang w:val="uk-UA"/>
        </w:rPr>
        <w:t>. </w:t>
      </w:r>
      <w:r w:rsidR="003004D6" w:rsidRPr="00632E8D">
        <w:rPr>
          <w:sz w:val="28"/>
          <w:szCs w:val="28"/>
          <w:lang w:val="uk-UA"/>
        </w:rPr>
        <w:t>н.</w:t>
      </w:r>
    </w:p>
    <w:p w14:paraId="5F9BE704" w14:textId="77777777" w:rsidR="00CE3CB2" w:rsidRPr="00250A48" w:rsidRDefault="00CE3CB2" w:rsidP="00CE3CB2">
      <w:pPr>
        <w:jc w:val="both"/>
        <w:rPr>
          <w:b/>
          <w:sz w:val="12"/>
          <w:szCs w:val="28"/>
          <w:highlight w:val="yellow"/>
          <w:lang w:val="uk-UA"/>
        </w:rPr>
      </w:pPr>
    </w:p>
    <w:p w14:paraId="7AFA6ACD" w14:textId="77777777" w:rsidR="009C25E5" w:rsidRPr="00C85330" w:rsidRDefault="003004D6" w:rsidP="00CE3CB2">
      <w:pPr>
        <w:jc w:val="both"/>
        <w:rPr>
          <w:i/>
          <w:sz w:val="28"/>
          <w:szCs w:val="28"/>
          <w:lang w:val="uk-UA"/>
        </w:rPr>
      </w:pPr>
      <w:r w:rsidRPr="00C85330">
        <w:rPr>
          <w:b/>
          <w:i/>
          <w:sz w:val="28"/>
          <w:szCs w:val="28"/>
          <w:lang w:val="uk-UA"/>
        </w:rPr>
        <w:t>Освіта</w:t>
      </w:r>
      <w:r w:rsidR="009C25E5" w:rsidRPr="00C85330">
        <w:rPr>
          <w:i/>
          <w:sz w:val="28"/>
          <w:szCs w:val="28"/>
          <w:lang w:val="uk-UA"/>
        </w:rPr>
        <w:t>:</w:t>
      </w:r>
    </w:p>
    <w:p w14:paraId="15C2648F" w14:textId="6B521144" w:rsidR="00C85330" w:rsidRDefault="00502A8F" w:rsidP="00C85330">
      <w:pPr>
        <w:ind w:left="708" w:hanging="708"/>
        <w:jc w:val="both"/>
        <w:rPr>
          <w:sz w:val="28"/>
          <w:szCs w:val="28"/>
          <w:lang w:val="uk-UA"/>
        </w:rPr>
      </w:pPr>
      <w:r w:rsidRPr="00C85330">
        <w:rPr>
          <w:sz w:val="28"/>
          <w:szCs w:val="28"/>
          <w:lang w:val="uk-UA"/>
        </w:rPr>
        <w:t xml:space="preserve">вища, </w:t>
      </w:r>
      <w:r w:rsidR="00C85330" w:rsidRPr="00C85330">
        <w:rPr>
          <w:sz w:val="28"/>
          <w:szCs w:val="28"/>
          <w:lang w:val="uk-UA"/>
        </w:rPr>
        <w:t>Вінницький національний медичний університет</w:t>
      </w:r>
      <w:r w:rsidRPr="00C85330">
        <w:rPr>
          <w:sz w:val="28"/>
          <w:szCs w:val="28"/>
          <w:lang w:val="uk-UA"/>
        </w:rPr>
        <w:t xml:space="preserve">, </w:t>
      </w:r>
      <w:r w:rsidR="00C85330" w:rsidRPr="00C85330">
        <w:rPr>
          <w:sz w:val="28"/>
          <w:szCs w:val="28"/>
          <w:lang w:val="uk-UA"/>
        </w:rPr>
        <w:t>1999</w:t>
      </w:r>
      <w:r w:rsidR="00C85330">
        <w:rPr>
          <w:sz w:val="28"/>
          <w:szCs w:val="28"/>
          <w:lang w:val="uk-UA"/>
        </w:rPr>
        <w:t xml:space="preserve"> , </w:t>
      </w:r>
    </w:p>
    <w:p w14:paraId="73E03F51" w14:textId="664D35E8" w:rsidR="003004D6" w:rsidRDefault="00C85330" w:rsidP="00C85330">
      <w:pPr>
        <w:ind w:left="708" w:firstLine="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Харківська медична академія післядипломної освіти, 2006,</w:t>
      </w:r>
    </w:p>
    <w:p w14:paraId="466D55E3" w14:textId="1FAF0CC7" w:rsidR="00C85330" w:rsidRPr="00C85330" w:rsidRDefault="00C85330" w:rsidP="00C85330">
      <w:pPr>
        <w:ind w:left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Уманський державний педагогічний університет імені Павла Тичини, 2019</w:t>
      </w:r>
    </w:p>
    <w:p w14:paraId="7CEA0893" w14:textId="6719F315" w:rsidR="00502A8F" w:rsidRDefault="00C85330" w:rsidP="00C85330">
      <w:pPr>
        <w:jc w:val="both"/>
        <w:rPr>
          <w:sz w:val="28"/>
          <w:szCs w:val="28"/>
          <w:lang w:val="uk-UA"/>
        </w:rPr>
      </w:pPr>
      <w:r w:rsidRPr="00C85330">
        <w:rPr>
          <w:sz w:val="28"/>
          <w:szCs w:val="28"/>
          <w:lang w:val="uk-UA"/>
        </w:rPr>
        <w:t>інтернатура, Київська медична академія післядипломної освіти, 2000</w:t>
      </w:r>
    </w:p>
    <w:p w14:paraId="762450F9" w14:textId="644E1129" w:rsidR="00C85330" w:rsidRDefault="00C85330" w:rsidP="00640E8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кандидат педагогічних наук</w:t>
      </w:r>
      <w:r w:rsidR="00632E8D">
        <w:rPr>
          <w:sz w:val="28"/>
          <w:szCs w:val="28"/>
          <w:lang w:val="uk-UA"/>
        </w:rPr>
        <w:t xml:space="preserve"> (2017)</w:t>
      </w:r>
      <w:r>
        <w:rPr>
          <w:sz w:val="28"/>
          <w:szCs w:val="28"/>
          <w:lang w:val="uk-UA"/>
        </w:rPr>
        <w:t xml:space="preserve">, </w:t>
      </w:r>
      <w:r w:rsidR="00640E84">
        <w:rPr>
          <w:sz w:val="28"/>
          <w:szCs w:val="28"/>
          <w:lang w:val="uk-UA"/>
        </w:rPr>
        <w:t>доцент кафедри біології та методики навчання Уманського державного педагогічного університету імені Павла Тичини</w:t>
      </w:r>
      <w:r>
        <w:rPr>
          <w:sz w:val="28"/>
          <w:szCs w:val="28"/>
          <w:lang w:val="uk-UA"/>
        </w:rPr>
        <w:t xml:space="preserve"> </w:t>
      </w:r>
      <w:r w:rsidR="00632E8D">
        <w:rPr>
          <w:sz w:val="28"/>
          <w:szCs w:val="28"/>
          <w:lang w:val="uk-UA"/>
        </w:rPr>
        <w:t>(2019)</w:t>
      </w:r>
    </w:p>
    <w:p w14:paraId="2ED96D92" w14:textId="77777777" w:rsidR="00C85330" w:rsidRPr="00C85330" w:rsidRDefault="00C85330" w:rsidP="00C85330">
      <w:pPr>
        <w:jc w:val="both"/>
        <w:rPr>
          <w:sz w:val="28"/>
          <w:szCs w:val="28"/>
          <w:lang w:val="uk-UA"/>
        </w:rPr>
      </w:pPr>
    </w:p>
    <w:p w14:paraId="3D5E561A" w14:textId="77777777" w:rsidR="00C85330" w:rsidRPr="00250A48" w:rsidRDefault="00C85330" w:rsidP="003004D6">
      <w:pPr>
        <w:ind w:firstLine="709"/>
        <w:jc w:val="both"/>
        <w:rPr>
          <w:sz w:val="28"/>
          <w:szCs w:val="28"/>
          <w:highlight w:val="yellow"/>
          <w:lang w:val="uk-UA"/>
        </w:rPr>
      </w:pPr>
    </w:p>
    <w:p w14:paraId="3957DCE0" w14:textId="495EE612" w:rsidR="00F65180" w:rsidRPr="00640E84" w:rsidRDefault="00A65878" w:rsidP="00A65878">
      <w:pPr>
        <w:pStyle w:val="1"/>
        <w:jc w:val="both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proofErr w:type="spellStart"/>
      <w:r w:rsidRPr="00640E84">
        <w:rPr>
          <w:rFonts w:ascii="Times New Roman" w:hAnsi="Times New Roman"/>
          <w:b/>
          <w:bCs/>
          <w:i/>
          <w:sz w:val="28"/>
          <w:szCs w:val="28"/>
        </w:rPr>
        <w:t>Трудова</w:t>
      </w:r>
      <w:proofErr w:type="spellEnd"/>
      <w:r w:rsidRPr="00640E84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proofErr w:type="spellStart"/>
      <w:r w:rsidRPr="00640E84">
        <w:rPr>
          <w:rFonts w:ascii="Times New Roman" w:hAnsi="Times New Roman"/>
          <w:b/>
          <w:bCs/>
          <w:i/>
          <w:sz w:val="28"/>
          <w:szCs w:val="28"/>
        </w:rPr>
        <w:t>діяльність</w:t>
      </w:r>
      <w:proofErr w:type="spellEnd"/>
      <w:r w:rsidR="00872217" w:rsidRPr="00640E84">
        <w:rPr>
          <w:rFonts w:ascii="Times New Roman" w:hAnsi="Times New Roman"/>
          <w:b/>
          <w:bCs/>
          <w:i/>
          <w:sz w:val="28"/>
          <w:szCs w:val="28"/>
          <w:lang w:val="uk-UA"/>
        </w:rPr>
        <w:t>:</w:t>
      </w:r>
    </w:p>
    <w:p w14:paraId="7AC13F62" w14:textId="77777777" w:rsidR="009A4506" w:rsidRPr="00640E84" w:rsidRDefault="009A4506" w:rsidP="00A65878">
      <w:pPr>
        <w:pStyle w:val="1"/>
        <w:jc w:val="both"/>
        <w:rPr>
          <w:rFonts w:ascii="Times New Roman" w:hAnsi="Times New Roman"/>
          <w:b/>
          <w:bCs/>
          <w:i/>
          <w:sz w:val="28"/>
          <w:szCs w:val="28"/>
          <w:lang w:val="uk-UA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6379"/>
      </w:tblGrid>
      <w:tr w:rsidR="006D5107" w:rsidRPr="00640E84" w14:paraId="380BA73D" w14:textId="77777777" w:rsidTr="00872217">
        <w:trPr>
          <w:trHeight w:val="737"/>
        </w:trPr>
        <w:tc>
          <w:tcPr>
            <w:tcW w:w="2977" w:type="dxa"/>
          </w:tcPr>
          <w:p w14:paraId="31F56CDA" w14:textId="3A343D77" w:rsidR="006D5107" w:rsidRPr="00640E84" w:rsidRDefault="00640E84" w:rsidP="00453393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200</w:t>
            </w:r>
            <w:r w:rsidRPr="00640E84">
              <w:rPr>
                <w:rFonts w:eastAsia="Calibri"/>
                <w:sz w:val="28"/>
                <w:szCs w:val="28"/>
                <w:lang w:val="uk-UA" w:eastAsia="en-US"/>
              </w:rPr>
              <w:t>0 рік</w:t>
            </w:r>
            <w:r w:rsidR="009B2C5F" w:rsidRPr="00640E84">
              <w:rPr>
                <w:rFonts w:eastAsia="Calibri"/>
                <w:sz w:val="28"/>
                <w:szCs w:val="28"/>
                <w:lang w:val="uk-UA" w:eastAsia="en-US"/>
              </w:rPr>
              <w:t xml:space="preserve"> – дотепер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Pr="00640E84">
              <w:rPr>
                <w:rFonts w:eastAsia="Calibri"/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379" w:type="dxa"/>
          </w:tcPr>
          <w:p w14:paraId="2F5DAEE7" w14:textId="21F52E0F" w:rsidR="00872217" w:rsidRPr="00640E84" w:rsidRDefault="00640E84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к</w:t>
            </w:r>
            <w:r w:rsidRPr="00640E84">
              <w:rPr>
                <w:rFonts w:eastAsia="Calibri"/>
                <w:sz w:val="28"/>
                <w:szCs w:val="28"/>
                <w:lang w:val="uk-UA" w:eastAsia="en-US"/>
              </w:rPr>
              <w:t xml:space="preserve">омунальне некомерційне підприємство </w:t>
            </w:r>
            <w:r w:rsidR="00632E8D">
              <w:rPr>
                <w:rFonts w:eastAsia="Calibri"/>
                <w:sz w:val="28"/>
                <w:szCs w:val="28"/>
                <w:lang w:val="uk-UA" w:eastAsia="en-US"/>
              </w:rPr>
              <w:br/>
            </w:r>
            <w:r w:rsidRPr="00640E84">
              <w:rPr>
                <w:rFonts w:eastAsia="Calibri"/>
                <w:sz w:val="28"/>
                <w:szCs w:val="28"/>
                <w:lang w:val="uk-UA" w:eastAsia="en-US"/>
              </w:rPr>
              <w:t xml:space="preserve">«Уманська Центральна міська лікарня» м. Умань, лікар </w:t>
            </w:r>
            <w:proofErr w:type="spellStart"/>
            <w:r w:rsidRPr="00640E84">
              <w:rPr>
                <w:rFonts w:eastAsia="Calibri"/>
                <w:sz w:val="28"/>
                <w:szCs w:val="28"/>
                <w:lang w:val="uk-UA" w:eastAsia="en-US"/>
              </w:rPr>
              <w:t>дерматовенеролог</w:t>
            </w:r>
            <w:proofErr w:type="spellEnd"/>
            <w:r w:rsidRPr="00640E84">
              <w:rPr>
                <w:rFonts w:eastAsia="Calibri"/>
                <w:sz w:val="28"/>
                <w:szCs w:val="28"/>
                <w:lang w:val="uk-UA" w:eastAsia="en-US"/>
              </w:rPr>
              <w:t xml:space="preserve"> вищої категорії;</w:t>
            </w:r>
          </w:p>
        </w:tc>
      </w:tr>
      <w:tr w:rsidR="00640E84" w:rsidRPr="00640E84" w14:paraId="38F23292" w14:textId="77777777" w:rsidTr="00872217">
        <w:trPr>
          <w:trHeight w:val="737"/>
        </w:trPr>
        <w:tc>
          <w:tcPr>
            <w:tcW w:w="2977" w:type="dxa"/>
          </w:tcPr>
          <w:p w14:paraId="41BAD397" w14:textId="1EF29457" w:rsidR="00640E84" w:rsidRDefault="00640E84" w:rsidP="00453393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lastRenderedPageBreak/>
              <w:t xml:space="preserve">2006 – дотепер – </w:t>
            </w:r>
          </w:p>
          <w:p w14:paraId="313A294C" w14:textId="5B31954F" w:rsidR="00640E84" w:rsidRDefault="00640E84" w:rsidP="00453393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сумісництво</w:t>
            </w:r>
          </w:p>
        </w:tc>
        <w:tc>
          <w:tcPr>
            <w:tcW w:w="6379" w:type="dxa"/>
          </w:tcPr>
          <w:p w14:paraId="1F4F1C02" w14:textId="6BC7D54B" w:rsidR="00640E84" w:rsidRDefault="00640E84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Уманський державний педагогічний університет імені Павла Тичини, викладач;</w:t>
            </w:r>
          </w:p>
        </w:tc>
      </w:tr>
      <w:tr w:rsidR="006D5107" w:rsidRPr="00C85330" w14:paraId="381B5F9C" w14:textId="77777777" w:rsidTr="00872217">
        <w:trPr>
          <w:trHeight w:val="737"/>
        </w:trPr>
        <w:tc>
          <w:tcPr>
            <w:tcW w:w="2977" w:type="dxa"/>
          </w:tcPr>
          <w:p w14:paraId="664AC75C" w14:textId="4A58BAEB" w:rsidR="006D5107" w:rsidRDefault="00640E84" w:rsidP="00453393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2022</w:t>
            </w:r>
            <w:r w:rsidRPr="00640E84">
              <w:rPr>
                <w:rFonts w:eastAsia="Calibri"/>
                <w:sz w:val="28"/>
                <w:szCs w:val="28"/>
                <w:lang w:val="uk-UA" w:eastAsia="en-US"/>
              </w:rPr>
              <w:t xml:space="preserve"> рік – дотепер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Pr="00640E84">
              <w:rPr>
                <w:rFonts w:eastAsia="Calibri"/>
                <w:sz w:val="28"/>
                <w:szCs w:val="28"/>
                <w:lang w:val="uk-UA" w:eastAsia="en-US"/>
              </w:rPr>
              <w:t>–</w:t>
            </w:r>
          </w:p>
          <w:p w14:paraId="1E734207" w14:textId="5DCF0C4E" w:rsidR="00640E84" w:rsidRPr="00640E84" w:rsidRDefault="00640E84" w:rsidP="00453393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сумісництво</w:t>
            </w:r>
          </w:p>
        </w:tc>
        <w:tc>
          <w:tcPr>
            <w:tcW w:w="6379" w:type="dxa"/>
          </w:tcPr>
          <w:p w14:paraId="2EC6B4E8" w14:textId="77777777" w:rsidR="006D5107" w:rsidRDefault="00640E84" w:rsidP="00640E84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комунальний заклад</w:t>
            </w:r>
            <w:r w:rsidRPr="00640E84">
              <w:rPr>
                <w:rFonts w:eastAsia="Calibri"/>
                <w:sz w:val="28"/>
                <w:szCs w:val="28"/>
                <w:lang w:val="uk-UA" w:eastAsia="en-US"/>
              </w:rPr>
              <w:t xml:space="preserve"> фахової </w:t>
            </w:r>
            <w:proofErr w:type="spellStart"/>
            <w:r w:rsidRPr="00640E84">
              <w:rPr>
                <w:rFonts w:eastAsia="Calibri"/>
                <w:sz w:val="28"/>
                <w:szCs w:val="28"/>
                <w:lang w:val="uk-UA" w:eastAsia="en-US"/>
              </w:rPr>
              <w:t>передвищої</w:t>
            </w:r>
            <w:proofErr w:type="spellEnd"/>
            <w:r w:rsidRPr="00640E84">
              <w:rPr>
                <w:rFonts w:eastAsia="Calibri"/>
                <w:sz w:val="28"/>
                <w:szCs w:val="28"/>
                <w:lang w:val="uk-UA" w:eastAsia="en-US"/>
              </w:rPr>
              <w:t xml:space="preserve"> освіти «Уманський медичний фаховий коледж Черкаської обласної ради»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, викладач; </w:t>
            </w:r>
          </w:p>
          <w:p w14:paraId="46B8BC44" w14:textId="2373DBDF" w:rsidR="00640E84" w:rsidRPr="00250A48" w:rsidRDefault="00640E84" w:rsidP="00640E84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</w:p>
        </w:tc>
      </w:tr>
    </w:tbl>
    <w:p w14:paraId="3B289B66" w14:textId="77777777" w:rsidR="0051516F" w:rsidRPr="00250A48" w:rsidRDefault="0051516F" w:rsidP="00F65180">
      <w:pPr>
        <w:ind w:firstLine="567"/>
        <w:jc w:val="both"/>
        <w:rPr>
          <w:sz w:val="28"/>
          <w:szCs w:val="28"/>
          <w:highlight w:val="yellow"/>
          <w:lang w:val="uk-UA"/>
        </w:rPr>
      </w:pPr>
    </w:p>
    <w:p w14:paraId="1FDE6EAD" w14:textId="7B2DFA42" w:rsidR="004A7CF8" w:rsidRPr="001F6C28" w:rsidRDefault="00402E02" w:rsidP="001D29B9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B759F7"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 w:rsidRPr="00B759F7">
        <w:rPr>
          <w:sz w:val="28"/>
          <w:szCs w:val="28"/>
          <w:lang w:val="uk-UA"/>
        </w:rPr>
        <w:t>»</w:t>
      </w:r>
      <w:r w:rsidR="007E2B68" w:rsidRPr="00B759F7">
        <w:rPr>
          <w:sz w:val="28"/>
          <w:szCs w:val="28"/>
          <w:lang w:val="uk-UA"/>
        </w:rPr>
        <w:t xml:space="preserve">                                     </w:t>
      </w:r>
      <w:r w:rsidRPr="00B759F7">
        <w:rPr>
          <w:sz w:val="28"/>
          <w:szCs w:val="28"/>
          <w:lang w:val="uk-UA"/>
        </w:rPr>
        <w:t xml:space="preserve"> та підпункту </w:t>
      </w:r>
      <w:r w:rsidR="000E5483">
        <w:rPr>
          <w:sz w:val="28"/>
          <w:szCs w:val="28"/>
          <w:lang w:val="uk-UA"/>
        </w:rPr>
        <w:t>4</w:t>
      </w:r>
      <w:r w:rsidRPr="00B759F7">
        <w:rPr>
          <w:sz w:val="28"/>
          <w:szCs w:val="28"/>
          <w:lang w:val="uk-UA"/>
        </w:rPr>
        <w:t xml:space="preserve"> пункту </w:t>
      </w:r>
      <w:r w:rsidR="003004D6" w:rsidRPr="00B759F7">
        <w:rPr>
          <w:sz w:val="28"/>
          <w:szCs w:val="28"/>
          <w:lang w:val="uk-UA"/>
        </w:rPr>
        <w:t>2</w:t>
      </w:r>
      <w:r w:rsidR="00632E8D">
        <w:rPr>
          <w:sz w:val="28"/>
          <w:szCs w:val="28"/>
          <w:lang w:val="uk-UA"/>
        </w:rPr>
        <w:t xml:space="preserve"> рішення обласної ради </w:t>
      </w:r>
      <w:r w:rsidRPr="00B759F7">
        <w:rPr>
          <w:sz w:val="28"/>
          <w:szCs w:val="28"/>
          <w:lang w:val="uk-UA"/>
        </w:rPr>
        <w:t xml:space="preserve">від </w:t>
      </w:r>
      <w:r w:rsidR="003004D6" w:rsidRPr="00B759F7">
        <w:rPr>
          <w:sz w:val="28"/>
          <w:szCs w:val="28"/>
          <w:lang w:val="uk-UA"/>
        </w:rPr>
        <w:t>19.02</w:t>
      </w:r>
      <w:r w:rsidRPr="00B759F7">
        <w:rPr>
          <w:sz w:val="28"/>
          <w:szCs w:val="28"/>
          <w:lang w:val="uk-UA"/>
        </w:rPr>
        <w:t>.20</w:t>
      </w:r>
      <w:r w:rsidR="003004D6" w:rsidRPr="00B759F7">
        <w:rPr>
          <w:sz w:val="28"/>
          <w:szCs w:val="28"/>
          <w:lang w:val="uk-UA"/>
        </w:rPr>
        <w:t>21 № 5-15</w:t>
      </w:r>
      <w:r w:rsidRPr="00B759F7">
        <w:rPr>
          <w:sz w:val="28"/>
          <w:szCs w:val="28"/>
          <w:lang w:val="uk-UA"/>
        </w:rPr>
        <w:t>/</w:t>
      </w:r>
      <w:r w:rsidRPr="00B759F7">
        <w:rPr>
          <w:sz w:val="28"/>
          <w:szCs w:val="28"/>
        </w:rPr>
        <w:t>VI</w:t>
      </w:r>
      <w:r w:rsidR="003004D6" w:rsidRPr="00B759F7">
        <w:rPr>
          <w:sz w:val="28"/>
          <w:szCs w:val="28"/>
          <w:lang w:val="uk-UA"/>
        </w:rPr>
        <w:t>І</w:t>
      </w:r>
      <w:r w:rsidRPr="00B759F7">
        <w:rPr>
          <w:sz w:val="28"/>
          <w:szCs w:val="28"/>
          <w:lang w:val="uk-UA"/>
        </w:rPr>
        <w:t xml:space="preserve">І «Про </w:t>
      </w:r>
      <w:r w:rsidR="003004D6" w:rsidRPr="00B759F7">
        <w:rPr>
          <w:sz w:val="28"/>
          <w:szCs w:val="28"/>
          <w:lang w:val="uk-UA"/>
        </w:rPr>
        <w:t xml:space="preserve">особливості призначення і звільнення </w:t>
      </w:r>
      <w:r w:rsidRPr="00B759F7">
        <w:rPr>
          <w:sz w:val="28"/>
          <w:szCs w:val="28"/>
          <w:lang w:val="uk-UA"/>
        </w:rPr>
        <w:t>керівник</w:t>
      </w:r>
      <w:r w:rsidR="003004D6" w:rsidRPr="00B759F7">
        <w:rPr>
          <w:sz w:val="28"/>
          <w:szCs w:val="28"/>
          <w:lang w:val="uk-UA"/>
        </w:rPr>
        <w:t>ів</w:t>
      </w:r>
      <w:r w:rsidRPr="00B759F7">
        <w:rPr>
          <w:sz w:val="28"/>
          <w:szCs w:val="28"/>
          <w:lang w:val="uk-UA"/>
        </w:rPr>
        <w:t xml:space="preserve"> підприємств, установ, закладів спільної власності територіальних громад сіл, селищ, міст Черкаської області та затвердж</w:t>
      </w:r>
      <w:r w:rsidR="003004D6" w:rsidRPr="00B759F7">
        <w:rPr>
          <w:sz w:val="28"/>
          <w:szCs w:val="28"/>
          <w:lang w:val="uk-UA"/>
        </w:rPr>
        <w:t>ення типових форм контрактів»</w:t>
      </w:r>
      <w:r w:rsidR="00CE3CB2" w:rsidRPr="00B759F7">
        <w:rPr>
          <w:sz w:val="28"/>
          <w:szCs w:val="28"/>
          <w:lang w:val="uk-UA"/>
        </w:rPr>
        <w:t xml:space="preserve"> (зі змінами)</w:t>
      </w:r>
      <w:r w:rsidR="003004D6" w:rsidRPr="00B759F7">
        <w:rPr>
          <w:sz w:val="28"/>
          <w:szCs w:val="28"/>
          <w:lang w:val="uk-UA"/>
        </w:rPr>
        <w:t xml:space="preserve">, </w:t>
      </w:r>
      <w:r w:rsidRPr="00B759F7">
        <w:rPr>
          <w:sz w:val="28"/>
          <w:szCs w:val="28"/>
          <w:lang w:val="uk-UA"/>
        </w:rPr>
        <w:t xml:space="preserve"> підготовлено </w:t>
      </w:r>
      <w:proofErr w:type="spellStart"/>
      <w:r w:rsidRPr="00B759F7">
        <w:rPr>
          <w:sz w:val="28"/>
          <w:szCs w:val="28"/>
          <w:lang w:val="uk-UA"/>
        </w:rPr>
        <w:t>про</w:t>
      </w:r>
      <w:r w:rsidR="00ED4061" w:rsidRPr="00B759F7">
        <w:rPr>
          <w:sz w:val="28"/>
          <w:szCs w:val="28"/>
          <w:lang w:val="uk-UA"/>
        </w:rPr>
        <w:t>є</w:t>
      </w:r>
      <w:r w:rsidRPr="00B759F7">
        <w:rPr>
          <w:sz w:val="28"/>
          <w:szCs w:val="28"/>
          <w:lang w:val="uk-UA"/>
        </w:rPr>
        <w:t>кт</w:t>
      </w:r>
      <w:proofErr w:type="spellEnd"/>
      <w:r w:rsidRPr="00B759F7">
        <w:rPr>
          <w:sz w:val="28"/>
          <w:szCs w:val="28"/>
          <w:lang w:val="uk-UA"/>
        </w:rPr>
        <w:t xml:space="preserve"> рішення обласної ради про призначення</w:t>
      </w:r>
      <w:r w:rsidR="001D29B9" w:rsidRPr="001F6C28">
        <w:rPr>
          <w:sz w:val="28"/>
          <w:szCs w:val="28"/>
          <w:highlight w:val="yellow"/>
          <w:lang w:val="uk-UA"/>
        </w:rPr>
        <w:br/>
      </w:r>
      <w:r w:rsidR="000E5483">
        <w:rPr>
          <w:sz w:val="28"/>
          <w:szCs w:val="28"/>
          <w:lang w:val="uk-UA"/>
        </w:rPr>
        <w:t xml:space="preserve">Тамари Миронюк </w:t>
      </w:r>
      <w:r w:rsidR="00B759F7" w:rsidRPr="00B759F7">
        <w:rPr>
          <w:sz w:val="28"/>
          <w:szCs w:val="28"/>
          <w:lang w:val="uk-UA"/>
        </w:rPr>
        <w:t xml:space="preserve">на посаду директора </w:t>
      </w:r>
      <w:r w:rsidR="000E5483">
        <w:rPr>
          <w:sz w:val="28"/>
          <w:szCs w:val="28"/>
          <w:lang w:val="uk-UA"/>
        </w:rPr>
        <w:t xml:space="preserve">комунального </w:t>
      </w:r>
      <w:r w:rsidR="000E5483" w:rsidRPr="000E5483">
        <w:rPr>
          <w:sz w:val="28"/>
          <w:szCs w:val="28"/>
          <w:lang w:val="uk-UA"/>
        </w:rPr>
        <w:t xml:space="preserve">закладу фахової </w:t>
      </w:r>
      <w:proofErr w:type="spellStart"/>
      <w:r w:rsidR="000E5483" w:rsidRPr="000E5483">
        <w:rPr>
          <w:sz w:val="28"/>
          <w:szCs w:val="28"/>
          <w:lang w:val="uk-UA"/>
        </w:rPr>
        <w:t>передвищої</w:t>
      </w:r>
      <w:proofErr w:type="spellEnd"/>
      <w:r w:rsidR="000E5483" w:rsidRPr="000E5483">
        <w:rPr>
          <w:sz w:val="28"/>
          <w:szCs w:val="28"/>
          <w:lang w:val="uk-UA"/>
        </w:rPr>
        <w:t xml:space="preserve"> освіти «Уманський медичний фаховий коледж Черкаської обласної ради»</w:t>
      </w:r>
      <w:r w:rsidR="000E5483">
        <w:rPr>
          <w:sz w:val="28"/>
          <w:szCs w:val="28"/>
          <w:lang w:val="uk-UA"/>
        </w:rPr>
        <w:t>.</w:t>
      </w:r>
    </w:p>
    <w:p w14:paraId="3348956D" w14:textId="77777777" w:rsidR="00F65180" w:rsidRPr="001F6C28" w:rsidRDefault="00F65180" w:rsidP="00402E02">
      <w:pPr>
        <w:jc w:val="both"/>
        <w:rPr>
          <w:sz w:val="28"/>
          <w:szCs w:val="28"/>
          <w:highlight w:val="yellow"/>
          <w:lang w:val="uk-UA"/>
        </w:rPr>
      </w:pPr>
    </w:p>
    <w:p w14:paraId="02994161" w14:textId="77777777" w:rsidR="00F65180" w:rsidRPr="001F6C28" w:rsidRDefault="00F65180" w:rsidP="00402E02">
      <w:pPr>
        <w:jc w:val="both"/>
        <w:rPr>
          <w:sz w:val="28"/>
          <w:szCs w:val="28"/>
          <w:highlight w:val="yellow"/>
          <w:lang w:val="uk-UA"/>
        </w:rPr>
      </w:pPr>
    </w:p>
    <w:p w14:paraId="4C6DE45A" w14:textId="77777777" w:rsidR="00F65180" w:rsidRPr="001F6C28" w:rsidRDefault="00F65180" w:rsidP="00402E02">
      <w:pPr>
        <w:jc w:val="both"/>
        <w:rPr>
          <w:sz w:val="28"/>
          <w:szCs w:val="28"/>
          <w:highlight w:val="yellow"/>
          <w:lang w:val="uk-UA"/>
        </w:rPr>
      </w:pPr>
    </w:p>
    <w:p w14:paraId="2EDE40CB" w14:textId="77777777" w:rsidR="003004D6" w:rsidRPr="001F6C28" w:rsidRDefault="00402E02" w:rsidP="00402E02">
      <w:pPr>
        <w:jc w:val="both"/>
        <w:rPr>
          <w:sz w:val="28"/>
          <w:szCs w:val="28"/>
          <w:lang w:val="uk-UA"/>
        </w:rPr>
      </w:pPr>
      <w:r w:rsidRPr="001F6C28">
        <w:rPr>
          <w:sz w:val="28"/>
          <w:szCs w:val="28"/>
          <w:lang w:val="uk-UA"/>
        </w:rPr>
        <w:t>Начальник</w:t>
      </w:r>
      <w:r w:rsidR="003004D6" w:rsidRPr="001F6C28">
        <w:rPr>
          <w:sz w:val="28"/>
          <w:szCs w:val="28"/>
          <w:lang w:val="uk-UA"/>
        </w:rPr>
        <w:t xml:space="preserve"> управління юридичного </w:t>
      </w:r>
    </w:p>
    <w:p w14:paraId="1F686C09" w14:textId="77777777" w:rsidR="00402E02" w:rsidRPr="001F6C28" w:rsidRDefault="003004D6" w:rsidP="00402E02">
      <w:pPr>
        <w:jc w:val="both"/>
        <w:rPr>
          <w:sz w:val="28"/>
          <w:szCs w:val="28"/>
          <w:lang w:val="uk-UA"/>
        </w:rPr>
      </w:pPr>
      <w:r w:rsidRPr="001F6C28">
        <w:rPr>
          <w:sz w:val="28"/>
          <w:szCs w:val="28"/>
          <w:lang w:val="uk-UA"/>
        </w:rPr>
        <w:t xml:space="preserve">забезпечення та роботи з персоналом </w:t>
      </w:r>
      <w:r w:rsidR="00402E02" w:rsidRPr="001F6C28">
        <w:rPr>
          <w:sz w:val="28"/>
          <w:szCs w:val="28"/>
          <w:lang w:val="uk-UA"/>
        </w:rPr>
        <w:t xml:space="preserve">  </w:t>
      </w:r>
    </w:p>
    <w:p w14:paraId="04056945" w14:textId="77777777" w:rsidR="00F07B75" w:rsidRDefault="00402E02" w:rsidP="007E2B68">
      <w:pPr>
        <w:jc w:val="both"/>
      </w:pPr>
      <w:r w:rsidRPr="001F6C28">
        <w:rPr>
          <w:sz w:val="28"/>
          <w:szCs w:val="28"/>
          <w:lang w:val="uk-UA"/>
        </w:rPr>
        <w:t xml:space="preserve">виконавчого апарату обласної ради               </w:t>
      </w:r>
      <w:r w:rsidR="00447D91" w:rsidRPr="001F6C28">
        <w:rPr>
          <w:sz w:val="28"/>
          <w:szCs w:val="28"/>
          <w:lang w:val="uk-UA"/>
        </w:rPr>
        <w:t xml:space="preserve">                         </w:t>
      </w:r>
      <w:r w:rsidRPr="001F6C28">
        <w:rPr>
          <w:sz w:val="28"/>
          <w:szCs w:val="28"/>
          <w:lang w:val="uk-UA"/>
        </w:rPr>
        <w:t>Л</w:t>
      </w:r>
      <w:r w:rsidR="00447D91" w:rsidRPr="001F6C28">
        <w:rPr>
          <w:sz w:val="28"/>
          <w:szCs w:val="28"/>
          <w:lang w:val="uk-UA"/>
        </w:rPr>
        <w:t>юдмила</w:t>
      </w:r>
      <w:r w:rsidRPr="001F6C28">
        <w:rPr>
          <w:sz w:val="28"/>
          <w:szCs w:val="28"/>
          <w:lang w:val="uk-UA"/>
        </w:rPr>
        <w:t xml:space="preserve"> </w:t>
      </w:r>
      <w:r w:rsidR="009C430A" w:rsidRPr="001F6C28">
        <w:rPr>
          <w:sz w:val="28"/>
          <w:szCs w:val="28"/>
          <w:lang w:val="uk-UA"/>
        </w:rPr>
        <w:t>МАЗУР</w:t>
      </w:r>
    </w:p>
    <w:sectPr w:rsidR="00F07B75" w:rsidSect="00B764EB">
      <w:headerReference w:type="default" r:id="rId7"/>
      <w:pgSz w:w="11906" w:h="16838"/>
      <w:pgMar w:top="567" w:right="850" w:bottom="1134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23FB0B" w14:textId="77777777" w:rsidR="004614CE" w:rsidRDefault="004614CE" w:rsidP="00F65180">
      <w:r>
        <w:separator/>
      </w:r>
    </w:p>
  </w:endnote>
  <w:endnote w:type="continuationSeparator" w:id="0">
    <w:p w14:paraId="68F7661D" w14:textId="77777777" w:rsidR="004614CE" w:rsidRDefault="004614CE" w:rsidP="00F6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2B5D6C" w14:textId="77777777" w:rsidR="004614CE" w:rsidRDefault="004614CE" w:rsidP="00F65180">
      <w:r>
        <w:separator/>
      </w:r>
    </w:p>
  </w:footnote>
  <w:footnote w:type="continuationSeparator" w:id="0">
    <w:p w14:paraId="42CE5937" w14:textId="77777777" w:rsidR="004614CE" w:rsidRDefault="004614CE" w:rsidP="00F65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47857357"/>
      <w:docPartObj>
        <w:docPartGallery w:val="Page Numbers (Top of Page)"/>
        <w:docPartUnique/>
      </w:docPartObj>
    </w:sdtPr>
    <w:sdtEndPr/>
    <w:sdtContent>
      <w:p w14:paraId="59EFA0FE" w14:textId="726582A2" w:rsidR="00B764EB" w:rsidRDefault="00B764E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2A2A" w:rsidRPr="00052A2A">
          <w:rPr>
            <w:noProof/>
            <w:lang w:val="uk-UA"/>
          </w:rPr>
          <w:t>2</w:t>
        </w:r>
        <w:r>
          <w:fldChar w:fldCharType="end"/>
        </w:r>
      </w:p>
    </w:sdtContent>
  </w:sdt>
  <w:p w14:paraId="6B6DF7AA" w14:textId="77777777" w:rsidR="00B764EB" w:rsidRDefault="00B764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2BD"/>
    <w:rsid w:val="00000A45"/>
    <w:rsid w:val="00007C67"/>
    <w:rsid w:val="00052A2A"/>
    <w:rsid w:val="0009161D"/>
    <w:rsid w:val="000A3C45"/>
    <w:rsid w:val="000E5483"/>
    <w:rsid w:val="000E76AA"/>
    <w:rsid w:val="00104BE5"/>
    <w:rsid w:val="001452BD"/>
    <w:rsid w:val="001C0B86"/>
    <w:rsid w:val="001D29B9"/>
    <w:rsid w:val="001E1EA0"/>
    <w:rsid w:val="001F6C28"/>
    <w:rsid w:val="00220363"/>
    <w:rsid w:val="00250A48"/>
    <w:rsid w:val="00256B6F"/>
    <w:rsid w:val="002644BC"/>
    <w:rsid w:val="00276F0E"/>
    <w:rsid w:val="002A45BE"/>
    <w:rsid w:val="002C3967"/>
    <w:rsid w:val="003004D6"/>
    <w:rsid w:val="0030669C"/>
    <w:rsid w:val="0031733D"/>
    <w:rsid w:val="003359AD"/>
    <w:rsid w:val="00353949"/>
    <w:rsid w:val="003576FA"/>
    <w:rsid w:val="003B6149"/>
    <w:rsid w:val="00402E02"/>
    <w:rsid w:val="004220AA"/>
    <w:rsid w:val="004234A7"/>
    <w:rsid w:val="004456A7"/>
    <w:rsid w:val="00447D91"/>
    <w:rsid w:val="00453393"/>
    <w:rsid w:val="00455FAE"/>
    <w:rsid w:val="004614CE"/>
    <w:rsid w:val="00464F28"/>
    <w:rsid w:val="00466893"/>
    <w:rsid w:val="00482A27"/>
    <w:rsid w:val="0048378C"/>
    <w:rsid w:val="004864AF"/>
    <w:rsid w:val="004A7CF8"/>
    <w:rsid w:val="004B442E"/>
    <w:rsid w:val="00502A8F"/>
    <w:rsid w:val="00506AD3"/>
    <w:rsid w:val="005113E7"/>
    <w:rsid w:val="0051516F"/>
    <w:rsid w:val="005264A2"/>
    <w:rsid w:val="005B1AD1"/>
    <w:rsid w:val="005B5A13"/>
    <w:rsid w:val="005D351D"/>
    <w:rsid w:val="005F70BC"/>
    <w:rsid w:val="0061068F"/>
    <w:rsid w:val="00632E8D"/>
    <w:rsid w:val="00633C4E"/>
    <w:rsid w:val="00640E84"/>
    <w:rsid w:val="00684E7A"/>
    <w:rsid w:val="0069118E"/>
    <w:rsid w:val="006A352C"/>
    <w:rsid w:val="006A6C06"/>
    <w:rsid w:val="006D5107"/>
    <w:rsid w:val="006D559A"/>
    <w:rsid w:val="006E27E9"/>
    <w:rsid w:val="006F5082"/>
    <w:rsid w:val="00747030"/>
    <w:rsid w:val="007634CD"/>
    <w:rsid w:val="0079180C"/>
    <w:rsid w:val="007B4DB5"/>
    <w:rsid w:val="007D2EA6"/>
    <w:rsid w:val="007E2B68"/>
    <w:rsid w:val="007F309D"/>
    <w:rsid w:val="0081157A"/>
    <w:rsid w:val="00812CA0"/>
    <w:rsid w:val="008614E1"/>
    <w:rsid w:val="00871F7D"/>
    <w:rsid w:val="00872217"/>
    <w:rsid w:val="00895875"/>
    <w:rsid w:val="008B3C4C"/>
    <w:rsid w:val="008B4AA0"/>
    <w:rsid w:val="0092530E"/>
    <w:rsid w:val="00946544"/>
    <w:rsid w:val="009804BA"/>
    <w:rsid w:val="009833AB"/>
    <w:rsid w:val="00993427"/>
    <w:rsid w:val="009A4506"/>
    <w:rsid w:val="009B2C5F"/>
    <w:rsid w:val="009C25E5"/>
    <w:rsid w:val="009C430A"/>
    <w:rsid w:val="009E788B"/>
    <w:rsid w:val="00A65878"/>
    <w:rsid w:val="00AC5128"/>
    <w:rsid w:val="00B05578"/>
    <w:rsid w:val="00B067D8"/>
    <w:rsid w:val="00B0773A"/>
    <w:rsid w:val="00B50B05"/>
    <w:rsid w:val="00B569AC"/>
    <w:rsid w:val="00B759F7"/>
    <w:rsid w:val="00B764EB"/>
    <w:rsid w:val="00B878A5"/>
    <w:rsid w:val="00B90A18"/>
    <w:rsid w:val="00BC1105"/>
    <w:rsid w:val="00C02675"/>
    <w:rsid w:val="00C157D9"/>
    <w:rsid w:val="00C348F3"/>
    <w:rsid w:val="00C732D4"/>
    <w:rsid w:val="00C85330"/>
    <w:rsid w:val="00CC3F96"/>
    <w:rsid w:val="00CE3CB2"/>
    <w:rsid w:val="00D03E00"/>
    <w:rsid w:val="00D30693"/>
    <w:rsid w:val="00D81867"/>
    <w:rsid w:val="00D82752"/>
    <w:rsid w:val="00DC7A6D"/>
    <w:rsid w:val="00E52010"/>
    <w:rsid w:val="00E57F2E"/>
    <w:rsid w:val="00E73782"/>
    <w:rsid w:val="00E8345A"/>
    <w:rsid w:val="00E954E5"/>
    <w:rsid w:val="00EB592B"/>
    <w:rsid w:val="00EC2FE9"/>
    <w:rsid w:val="00ED4061"/>
    <w:rsid w:val="00F07B75"/>
    <w:rsid w:val="00F36EE8"/>
    <w:rsid w:val="00F65180"/>
    <w:rsid w:val="00FB4FF5"/>
    <w:rsid w:val="00FB67DD"/>
    <w:rsid w:val="00FC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4A293"/>
  <w15:docId w15:val="{44D76818-8140-4DFA-9559-2DA13CED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customStyle="1" w:styleId="1">
    <w:name w:val="Без интервала1"/>
    <w:qFormat/>
    <w:rsid w:val="00F65180"/>
    <w:pPr>
      <w:spacing w:after="0" w:line="240" w:lineRule="auto"/>
    </w:pPr>
    <w:rPr>
      <w:rFonts w:ascii="Calibri" w:eastAsia="Calibri" w:hAnsi="Calibri" w:cs="Times New Roman"/>
    </w:rPr>
  </w:style>
  <w:style w:type="paragraph" w:styleId="a3">
    <w:name w:val="header"/>
    <w:basedOn w:val="a"/>
    <w:link w:val="a4"/>
    <w:uiPriority w:val="99"/>
    <w:unhideWhenUsed/>
    <w:rsid w:val="00F65180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651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65180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F651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77E2D-2E5F-4EDC-A1E5-99182B922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1987</Words>
  <Characters>1134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6</cp:revision>
  <cp:lastPrinted>2025-05-22T08:23:00Z</cp:lastPrinted>
  <dcterms:created xsi:type="dcterms:W3CDTF">2025-05-19T12:57:00Z</dcterms:created>
  <dcterms:modified xsi:type="dcterms:W3CDTF">2025-05-22T08:23:00Z</dcterms:modified>
</cp:coreProperties>
</file>