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836E4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A836E4">
        <w:rPr>
          <w:b/>
          <w:sz w:val="28"/>
          <w:szCs w:val="28"/>
        </w:rPr>
        <w:t>до про</w:t>
      </w:r>
      <w:r w:rsidR="00E8345A" w:rsidRPr="00A836E4">
        <w:rPr>
          <w:b/>
          <w:sz w:val="28"/>
          <w:szCs w:val="28"/>
          <w:lang w:val="uk-UA"/>
        </w:rPr>
        <w:t>є</w:t>
      </w:r>
      <w:proofErr w:type="spellStart"/>
      <w:r w:rsidRPr="00A836E4">
        <w:rPr>
          <w:b/>
          <w:sz w:val="28"/>
          <w:szCs w:val="28"/>
        </w:rPr>
        <w:t>кту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рішення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Черкаської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обласної</w:t>
      </w:r>
      <w:proofErr w:type="spellEnd"/>
      <w:r w:rsidRPr="00A836E4">
        <w:rPr>
          <w:b/>
          <w:sz w:val="28"/>
          <w:szCs w:val="28"/>
        </w:rPr>
        <w:t xml:space="preserve"> ради</w:t>
      </w:r>
    </w:p>
    <w:p w:rsidR="002B0935" w:rsidRPr="002B0935" w:rsidRDefault="002B0935" w:rsidP="002B0935">
      <w:pPr>
        <w:rPr>
          <w:b/>
          <w:bCs/>
          <w:sz w:val="28"/>
          <w:szCs w:val="28"/>
          <w:lang w:val="uk-UA"/>
        </w:rPr>
      </w:pPr>
      <w:r w:rsidRPr="002B0935">
        <w:rPr>
          <w:b/>
          <w:bCs/>
          <w:sz w:val="28"/>
          <w:szCs w:val="28"/>
          <w:lang w:val="uk-UA"/>
        </w:rPr>
        <w:t>«</w:t>
      </w:r>
      <w:r w:rsidRPr="002B0935">
        <w:rPr>
          <w:b/>
          <w:bCs/>
          <w:sz w:val="28"/>
          <w:szCs w:val="28"/>
        </w:rPr>
        <w:t xml:space="preserve">Про </w:t>
      </w:r>
      <w:proofErr w:type="spellStart"/>
      <w:r w:rsidRPr="002B0935">
        <w:rPr>
          <w:b/>
          <w:bCs/>
          <w:sz w:val="28"/>
          <w:szCs w:val="28"/>
        </w:rPr>
        <w:t>призначення</w:t>
      </w:r>
      <w:proofErr w:type="spellEnd"/>
      <w:r w:rsidRPr="002B0935">
        <w:rPr>
          <w:b/>
          <w:bCs/>
          <w:sz w:val="28"/>
          <w:szCs w:val="28"/>
        </w:rPr>
        <w:t xml:space="preserve"> </w:t>
      </w:r>
      <w:r w:rsidRPr="002B0935">
        <w:rPr>
          <w:b/>
          <w:bCs/>
          <w:sz w:val="28"/>
          <w:szCs w:val="28"/>
          <w:lang w:val="uk-UA"/>
        </w:rPr>
        <w:t xml:space="preserve">Сергія </w:t>
      </w:r>
      <w:proofErr w:type="spellStart"/>
      <w:r w:rsidRPr="002B0935">
        <w:rPr>
          <w:b/>
          <w:bCs/>
          <w:sz w:val="28"/>
          <w:szCs w:val="28"/>
          <w:lang w:val="uk-UA"/>
        </w:rPr>
        <w:t>Беліма</w:t>
      </w:r>
      <w:proofErr w:type="spellEnd"/>
      <w:r w:rsidRPr="002B0935">
        <w:rPr>
          <w:b/>
          <w:bCs/>
          <w:sz w:val="28"/>
          <w:szCs w:val="28"/>
          <w:lang w:val="uk-UA"/>
        </w:rPr>
        <w:t xml:space="preserve"> н</w:t>
      </w:r>
      <w:r w:rsidRPr="002B0935">
        <w:rPr>
          <w:b/>
          <w:bCs/>
          <w:sz w:val="28"/>
          <w:szCs w:val="28"/>
        </w:rPr>
        <w:t xml:space="preserve">а посаду </w:t>
      </w:r>
      <w:r w:rsidRPr="002B0935">
        <w:rPr>
          <w:b/>
          <w:bCs/>
          <w:sz w:val="28"/>
          <w:szCs w:val="28"/>
          <w:lang w:val="uk-UA"/>
        </w:rPr>
        <w:t xml:space="preserve">директора </w:t>
      </w:r>
      <w:proofErr w:type="spellStart"/>
      <w:r w:rsidRPr="002B0935">
        <w:rPr>
          <w:b/>
          <w:bCs/>
          <w:sz w:val="28"/>
          <w:szCs w:val="28"/>
          <w:lang w:val="uk-UA"/>
        </w:rPr>
        <w:t>Вікторівського</w:t>
      </w:r>
      <w:proofErr w:type="spellEnd"/>
    </w:p>
    <w:p w:rsidR="002B0935" w:rsidRPr="002B0935" w:rsidRDefault="002B0935" w:rsidP="002B0935">
      <w:pPr>
        <w:jc w:val="center"/>
        <w:rPr>
          <w:b/>
          <w:bCs/>
          <w:sz w:val="28"/>
          <w:szCs w:val="28"/>
          <w:lang w:val="uk-UA"/>
        </w:rPr>
      </w:pPr>
      <w:r w:rsidRPr="002B0935">
        <w:rPr>
          <w:b/>
          <w:bCs/>
          <w:sz w:val="28"/>
          <w:szCs w:val="28"/>
          <w:lang w:val="uk-UA"/>
        </w:rPr>
        <w:t>психоневрологічного інтернату»</w:t>
      </w:r>
    </w:p>
    <w:p w:rsidR="002B0935" w:rsidRDefault="002B0935" w:rsidP="002B0935">
      <w:pPr>
        <w:jc w:val="both"/>
        <w:rPr>
          <w:sz w:val="28"/>
          <w:szCs w:val="28"/>
          <w:lang w:val="uk-UA"/>
        </w:rPr>
      </w:pPr>
    </w:p>
    <w:p w:rsidR="00402E02" w:rsidRDefault="00402E02" w:rsidP="00D600D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</w:t>
      </w:r>
      <w:r w:rsidR="00A836E4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</w:t>
      </w:r>
      <w:r w:rsidR="003D77B5">
        <w:rPr>
          <w:sz w:val="28"/>
          <w:szCs w:val="28"/>
          <w:lang w:val="uk-UA"/>
        </w:rPr>
        <w:t>із</w:t>
      </w:r>
      <w:r w:rsidR="0081157A">
        <w:rPr>
          <w:sz w:val="28"/>
          <w:szCs w:val="28"/>
          <w:lang w:val="uk-UA"/>
        </w:rPr>
        <w:t xml:space="preserve">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>від</w:t>
      </w:r>
      <w:r w:rsidR="003D77B5">
        <w:rPr>
          <w:sz w:val="28"/>
          <w:szCs w:val="28"/>
          <w:lang w:val="uk-UA"/>
        </w:rPr>
        <w:t xml:space="preserve"> 1</w:t>
      </w:r>
      <w:r w:rsidR="00532093">
        <w:rPr>
          <w:sz w:val="28"/>
          <w:szCs w:val="28"/>
          <w:lang w:val="uk-UA"/>
        </w:rPr>
        <w:t>3</w:t>
      </w:r>
      <w:r w:rsidR="003D77B5">
        <w:rPr>
          <w:sz w:val="28"/>
          <w:szCs w:val="28"/>
          <w:lang w:val="uk-UA"/>
        </w:rPr>
        <w:t xml:space="preserve">.03.2025 </w:t>
      </w:r>
      <w:r w:rsidR="003D77B5" w:rsidRPr="007063DF">
        <w:rPr>
          <w:sz w:val="28"/>
          <w:szCs w:val="28"/>
          <w:lang w:val="uk-UA"/>
        </w:rPr>
        <w:t>№</w:t>
      </w:r>
      <w:r w:rsidR="003D77B5">
        <w:rPr>
          <w:sz w:val="28"/>
          <w:szCs w:val="28"/>
          <w:lang w:val="uk-UA"/>
        </w:rPr>
        <w:t> </w:t>
      </w:r>
      <w:r w:rsidR="00532093">
        <w:rPr>
          <w:sz w:val="28"/>
          <w:szCs w:val="28"/>
          <w:lang w:val="uk-UA"/>
        </w:rPr>
        <w:t>76</w:t>
      </w:r>
      <w:r w:rsidR="003D77B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proofErr w:type="spellStart"/>
      <w:r w:rsidR="00D600D2" w:rsidRPr="00D600D2">
        <w:rPr>
          <w:sz w:val="28"/>
          <w:szCs w:val="28"/>
          <w:lang w:val="uk-UA"/>
        </w:rPr>
        <w:t>Вікторівського</w:t>
      </w:r>
      <w:proofErr w:type="spellEnd"/>
      <w:r w:rsidR="00D600D2">
        <w:rPr>
          <w:sz w:val="28"/>
          <w:szCs w:val="28"/>
          <w:lang w:val="uk-UA"/>
        </w:rPr>
        <w:t xml:space="preserve"> </w:t>
      </w:r>
      <w:r w:rsidR="00D600D2" w:rsidRPr="00D600D2">
        <w:rPr>
          <w:sz w:val="28"/>
          <w:szCs w:val="28"/>
          <w:lang w:val="uk-UA"/>
        </w:rPr>
        <w:t>психоневрологічного інтернату</w:t>
      </w:r>
      <w:r w:rsidR="003D77B5">
        <w:rPr>
          <w:sz w:val="28"/>
          <w:szCs w:val="28"/>
          <w:lang w:val="uk-UA"/>
        </w:rPr>
        <w:t>»</w:t>
      </w:r>
      <w:r w:rsidR="003D77B5" w:rsidRPr="007063DF">
        <w:rPr>
          <w:sz w:val="28"/>
          <w:szCs w:val="28"/>
          <w:lang w:val="uk-UA"/>
        </w:rPr>
        <w:t>,</w:t>
      </w:r>
      <w:r w:rsidR="00D600D2"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 xml:space="preserve">від </w:t>
      </w:r>
      <w:r w:rsidR="003D77B5">
        <w:rPr>
          <w:sz w:val="28"/>
          <w:szCs w:val="28"/>
          <w:lang w:val="uk-UA"/>
        </w:rPr>
        <w:t>0</w:t>
      </w:r>
      <w:r w:rsidR="00D600D2">
        <w:rPr>
          <w:sz w:val="28"/>
          <w:szCs w:val="28"/>
          <w:lang w:val="uk-UA"/>
        </w:rPr>
        <w:t>1</w:t>
      </w:r>
      <w:r w:rsidR="003D77B5">
        <w:rPr>
          <w:sz w:val="28"/>
          <w:szCs w:val="28"/>
          <w:lang w:val="uk-UA"/>
        </w:rPr>
        <w:t>.04.2025</w:t>
      </w:r>
      <w:r w:rsidR="003D77B5" w:rsidRPr="00F744EB">
        <w:rPr>
          <w:sz w:val="28"/>
          <w:szCs w:val="28"/>
          <w:lang w:val="uk-UA"/>
        </w:rPr>
        <w:t xml:space="preserve"> </w:t>
      </w:r>
      <w:r w:rsidR="003D77B5" w:rsidRPr="001A4A70">
        <w:rPr>
          <w:sz w:val="28"/>
          <w:szCs w:val="28"/>
          <w:lang w:val="uk-UA"/>
        </w:rPr>
        <w:t>№</w:t>
      </w:r>
      <w:r w:rsidR="00D600D2">
        <w:rPr>
          <w:sz w:val="28"/>
          <w:szCs w:val="28"/>
          <w:lang w:val="uk-UA"/>
        </w:rPr>
        <w:t> 124</w:t>
      </w:r>
      <w:r w:rsidR="003D77B5" w:rsidRPr="001A4A70">
        <w:rPr>
          <w:sz w:val="28"/>
          <w:szCs w:val="28"/>
          <w:lang w:val="uk-UA"/>
        </w:rPr>
        <w:t>-р</w:t>
      </w:r>
      <w:r w:rsidR="003D77B5" w:rsidRPr="00081C8F">
        <w:rPr>
          <w:sz w:val="28"/>
          <w:szCs w:val="28"/>
          <w:lang w:val="uk-UA"/>
        </w:rPr>
        <w:t xml:space="preserve"> «Про утворення конкурсної комісії з проведення конкурсного відбору</w:t>
      </w:r>
      <w:r w:rsidR="003D77B5">
        <w:rPr>
          <w:sz w:val="28"/>
          <w:szCs w:val="28"/>
          <w:lang w:val="uk-UA"/>
        </w:rPr>
        <w:t xml:space="preserve"> претендентів</w:t>
      </w:r>
      <w:r w:rsidR="003D77B5" w:rsidRPr="00081C8F">
        <w:rPr>
          <w:sz w:val="28"/>
          <w:szCs w:val="28"/>
          <w:lang w:val="uk-UA"/>
        </w:rPr>
        <w:t xml:space="preserve"> на зайняття посади директора </w:t>
      </w:r>
      <w:proofErr w:type="spellStart"/>
      <w:r w:rsidR="00D600D2" w:rsidRPr="00D600D2">
        <w:rPr>
          <w:sz w:val="28"/>
          <w:szCs w:val="28"/>
          <w:lang w:val="uk-UA"/>
        </w:rPr>
        <w:t>Вікторівського</w:t>
      </w:r>
      <w:proofErr w:type="spellEnd"/>
      <w:r w:rsidR="00D600D2" w:rsidRPr="00D600D2">
        <w:rPr>
          <w:sz w:val="28"/>
          <w:szCs w:val="28"/>
          <w:lang w:val="uk-UA"/>
        </w:rPr>
        <w:t xml:space="preserve"> психоневрологічного інтернату</w:t>
      </w:r>
      <w:r w:rsidR="003D77B5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проведено конкурсний відбір.</w:t>
      </w:r>
    </w:p>
    <w:p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proofErr w:type="spellStart"/>
      <w:r w:rsidR="00D600D2" w:rsidRPr="00D600D2">
        <w:rPr>
          <w:sz w:val="28"/>
          <w:szCs w:val="28"/>
          <w:lang w:val="uk-UA"/>
        </w:rPr>
        <w:t>Вікторівського</w:t>
      </w:r>
      <w:proofErr w:type="spellEnd"/>
      <w:r w:rsidR="00D600D2" w:rsidRPr="00D600D2">
        <w:rPr>
          <w:sz w:val="28"/>
          <w:szCs w:val="28"/>
          <w:lang w:val="uk-UA"/>
        </w:rPr>
        <w:t xml:space="preserve"> психоневрологічного інтернату</w:t>
      </w:r>
      <w:r w:rsidR="003D77B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E8345A">
        <w:rPr>
          <w:sz w:val="28"/>
          <w:szCs w:val="28"/>
          <w:lang w:val="uk-UA"/>
        </w:rPr>
        <w:t xml:space="preserve"> </w:t>
      </w:r>
      <w:r w:rsidR="00A836E4">
        <w:rPr>
          <w:sz w:val="28"/>
          <w:szCs w:val="28"/>
          <w:lang w:val="uk-UA"/>
        </w:rPr>
        <w:t>0</w:t>
      </w:r>
      <w:r w:rsidR="00D600D2">
        <w:rPr>
          <w:sz w:val="28"/>
          <w:szCs w:val="28"/>
          <w:lang w:val="uk-UA"/>
        </w:rPr>
        <w:t>2</w:t>
      </w:r>
      <w:r w:rsidR="00A836E4">
        <w:rPr>
          <w:sz w:val="28"/>
          <w:szCs w:val="28"/>
          <w:lang w:val="uk-UA"/>
        </w:rPr>
        <w:t>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 xml:space="preserve">визначено </w:t>
      </w:r>
      <w:proofErr w:type="spellStart"/>
      <w:r w:rsidR="00D600D2">
        <w:rPr>
          <w:sz w:val="28"/>
          <w:szCs w:val="28"/>
          <w:lang w:val="uk-UA"/>
        </w:rPr>
        <w:t>Беліма</w:t>
      </w:r>
      <w:proofErr w:type="spellEnd"/>
      <w:r w:rsidR="00D600D2">
        <w:rPr>
          <w:sz w:val="28"/>
          <w:szCs w:val="28"/>
          <w:lang w:val="uk-UA"/>
        </w:rPr>
        <w:t xml:space="preserve"> Сергія Анатолійовича</w:t>
      </w:r>
      <w:r w:rsidR="003D77B5">
        <w:rPr>
          <w:sz w:val="28"/>
          <w:szCs w:val="28"/>
          <w:lang w:val="uk-UA"/>
        </w:rPr>
        <w:t>.</w:t>
      </w:r>
    </w:p>
    <w:p w:rsidR="00FB4FF5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D600D2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БЕЛІМ СЕРГІЙ АНАТОЛІЙОВИЧ</w:t>
      </w:r>
      <w:r w:rsidR="003004D6" w:rsidRPr="00DC7A6D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75</w:t>
      </w:r>
      <w:r w:rsidR="003004D6" w:rsidRPr="00DC7A6D">
        <w:rPr>
          <w:sz w:val="28"/>
          <w:szCs w:val="28"/>
          <w:lang w:val="uk-UA"/>
        </w:rPr>
        <w:t xml:space="preserve"> </w:t>
      </w:r>
      <w:proofErr w:type="spellStart"/>
      <w:r w:rsidR="003004D6" w:rsidRPr="00DC7A6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.н</w:t>
      </w:r>
      <w:proofErr w:type="spellEnd"/>
      <w:r>
        <w:rPr>
          <w:sz w:val="28"/>
          <w:szCs w:val="28"/>
          <w:lang w:val="uk-UA"/>
        </w:rPr>
        <w:t>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Pr="00DC7A6D">
        <w:rPr>
          <w:sz w:val="28"/>
          <w:szCs w:val="28"/>
          <w:lang w:val="uk-UA"/>
        </w:rPr>
        <w:t xml:space="preserve"> вища: </w:t>
      </w:r>
    </w:p>
    <w:p w:rsidR="003D77B5" w:rsidRPr="00DC7A6D" w:rsidRDefault="00D600D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Уманська державна аграрна академія, спеціальність Агрономія, </w:t>
      </w:r>
      <w:r>
        <w:rPr>
          <w:sz w:val="28"/>
          <w:szCs w:val="28"/>
          <w:lang w:val="uk-UA"/>
        </w:rPr>
        <w:br/>
        <w:t xml:space="preserve">2001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DB0307" w:rsidRDefault="00DB0307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FD7B8E" w:rsidRPr="00EB592B" w:rsidTr="008856AB">
        <w:tc>
          <w:tcPr>
            <w:tcW w:w="2376" w:type="dxa"/>
          </w:tcPr>
          <w:p w:rsidR="00FD7B8E" w:rsidRDefault="00D600D2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08.1995 – 08.2003</w:t>
            </w:r>
          </w:p>
        </w:tc>
        <w:tc>
          <w:tcPr>
            <w:tcW w:w="400" w:type="dxa"/>
          </w:tcPr>
          <w:p w:rsidR="00FD7B8E" w:rsidRPr="00F51C2E" w:rsidRDefault="00DB0307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600D2" w:rsidP="00A836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«Колос». с. </w:t>
            </w:r>
            <w:proofErr w:type="spellStart"/>
            <w:r>
              <w:rPr>
                <w:sz w:val="28"/>
                <w:szCs w:val="28"/>
                <w:lang w:val="uk-UA"/>
              </w:rPr>
              <w:t>Шукайводи</w:t>
            </w:r>
            <w:proofErr w:type="spellEnd"/>
            <w:r>
              <w:rPr>
                <w:sz w:val="28"/>
                <w:szCs w:val="28"/>
                <w:lang w:val="uk-UA"/>
              </w:rPr>
              <w:t>, інженер по експлуатації машинно-тракторного парку;</w:t>
            </w:r>
          </w:p>
          <w:p w:rsidR="008856AB" w:rsidRDefault="008856AB" w:rsidP="00A836E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8856AB">
        <w:tc>
          <w:tcPr>
            <w:tcW w:w="2376" w:type="dxa"/>
          </w:tcPr>
          <w:p w:rsidR="00DB0307" w:rsidRDefault="00D600D2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09.2003 – 09.2010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600D2" w:rsidP="00DB030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Вікторівський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будинок-інтернат, слюсар</w:t>
            </w:r>
            <w:r w:rsidR="008856AB">
              <w:rPr>
                <w:sz w:val="28"/>
                <w:szCs w:val="28"/>
                <w:lang w:val="uk-UA"/>
              </w:rPr>
              <w:t>;</w:t>
            </w:r>
          </w:p>
          <w:p w:rsidR="008856AB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8856AB">
        <w:tc>
          <w:tcPr>
            <w:tcW w:w="2376" w:type="dxa"/>
          </w:tcPr>
          <w:p w:rsidR="00DB0307" w:rsidRDefault="00D600D2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10.2010 – </w:t>
            </w:r>
            <w:r w:rsidR="008856AB">
              <w:rPr>
                <w:sz w:val="28"/>
                <w:szCs w:val="28"/>
                <w:lang w:val="uk-UA"/>
              </w:rPr>
              <w:t>03.2012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sz w:val="28"/>
                <w:szCs w:val="28"/>
                <w:lang w:val="uk-UA"/>
              </w:rPr>
              <w:t>Спецінформ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Безпека», співробітник охорони;</w:t>
            </w:r>
          </w:p>
          <w:p w:rsidR="008856AB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8856AB">
        <w:tc>
          <w:tcPr>
            <w:tcW w:w="2376" w:type="dxa"/>
          </w:tcPr>
          <w:p w:rsidR="00DB0307" w:rsidRPr="00EB592B" w:rsidRDefault="008856AB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04.2012 – 02.2016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Вікторівський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психоневрологічний інтернат, інженер з охорони праці;</w:t>
            </w:r>
          </w:p>
          <w:p w:rsidR="008856AB" w:rsidRPr="00EB592B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8856AB">
        <w:tc>
          <w:tcPr>
            <w:tcW w:w="2376" w:type="dxa"/>
          </w:tcPr>
          <w:p w:rsidR="00DB0307" w:rsidRPr="00EB592B" w:rsidRDefault="008856AB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02.2016 – до цього часу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EB592B" w:rsidRDefault="008856AB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D600D2">
              <w:rPr>
                <w:sz w:val="28"/>
                <w:szCs w:val="28"/>
                <w:lang w:val="uk-UA"/>
              </w:rPr>
              <w:t>Вікторівського</w:t>
            </w:r>
            <w:proofErr w:type="spellEnd"/>
            <w:r w:rsidRPr="00D600D2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C348F3" w:rsidRDefault="00402E02" w:rsidP="005320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5398C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підприємств, установ, </w:t>
      </w:r>
      <w:r>
        <w:rPr>
          <w:sz w:val="28"/>
          <w:szCs w:val="28"/>
          <w:lang w:val="uk-UA"/>
        </w:rPr>
        <w:lastRenderedPageBreak/>
        <w:t>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bookmarkStart w:id="0" w:name="_GoBack"/>
      <w:bookmarkEnd w:id="0"/>
      <w:r w:rsidR="003004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="00532093">
        <w:rPr>
          <w:sz w:val="28"/>
          <w:szCs w:val="28"/>
          <w:lang w:val="uk-UA"/>
        </w:rPr>
        <w:t>«</w:t>
      </w:r>
      <w:r w:rsidR="00532093" w:rsidRPr="00532093">
        <w:rPr>
          <w:sz w:val="28"/>
          <w:szCs w:val="28"/>
          <w:lang w:val="uk-UA"/>
        </w:rPr>
        <w:t xml:space="preserve">Про призначення Сергія </w:t>
      </w:r>
      <w:proofErr w:type="spellStart"/>
      <w:r w:rsidR="00532093" w:rsidRPr="00532093">
        <w:rPr>
          <w:sz w:val="28"/>
          <w:szCs w:val="28"/>
          <w:lang w:val="uk-UA"/>
        </w:rPr>
        <w:t>Беліма</w:t>
      </w:r>
      <w:proofErr w:type="spellEnd"/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 xml:space="preserve">на посаду директора </w:t>
      </w:r>
      <w:proofErr w:type="spellStart"/>
      <w:r w:rsidR="00532093" w:rsidRPr="00532093">
        <w:rPr>
          <w:sz w:val="28"/>
          <w:szCs w:val="28"/>
          <w:lang w:val="uk-UA"/>
        </w:rPr>
        <w:t>Вікторівського</w:t>
      </w:r>
      <w:proofErr w:type="spellEnd"/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>психоневрологічного інтернату</w:t>
      </w:r>
      <w:r w:rsidR="00532093">
        <w:rPr>
          <w:sz w:val="28"/>
          <w:szCs w:val="28"/>
          <w:lang w:val="uk-UA"/>
        </w:rPr>
        <w:t>»</w:t>
      </w:r>
      <w:r w:rsidR="00F557A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55398C" w:rsidRDefault="0055398C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Л</w:t>
      </w:r>
      <w:r w:rsidR="0055398C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5398C">
      <w:headerReference w:type="default" r:id="rId7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3ED7" w:rsidRDefault="00B13ED7" w:rsidP="0055398C">
      <w:r>
        <w:separator/>
      </w:r>
    </w:p>
  </w:endnote>
  <w:endnote w:type="continuationSeparator" w:id="0">
    <w:p w:rsidR="00B13ED7" w:rsidRDefault="00B13ED7" w:rsidP="005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3ED7" w:rsidRDefault="00B13ED7" w:rsidP="0055398C">
      <w:r>
        <w:separator/>
      </w:r>
    </w:p>
  </w:footnote>
  <w:footnote w:type="continuationSeparator" w:id="0">
    <w:p w:rsidR="00B13ED7" w:rsidRDefault="00B13ED7" w:rsidP="0055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0225752"/>
      <w:docPartObj>
        <w:docPartGallery w:val="Page Numbers (Top of Page)"/>
        <w:docPartUnique/>
      </w:docPartObj>
    </w:sdtPr>
    <w:sdtEndPr/>
    <w:sdtContent>
      <w:p w:rsidR="0055398C" w:rsidRDefault="00553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398C" w:rsidRDefault="0055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B341A"/>
    <w:rsid w:val="000F5039"/>
    <w:rsid w:val="001452BD"/>
    <w:rsid w:val="001F219D"/>
    <w:rsid w:val="002644BC"/>
    <w:rsid w:val="002B0935"/>
    <w:rsid w:val="003004D6"/>
    <w:rsid w:val="0030669C"/>
    <w:rsid w:val="003359AD"/>
    <w:rsid w:val="003B6149"/>
    <w:rsid w:val="003D77B5"/>
    <w:rsid w:val="00402E02"/>
    <w:rsid w:val="004234A7"/>
    <w:rsid w:val="00455FAE"/>
    <w:rsid w:val="00482A27"/>
    <w:rsid w:val="0048378C"/>
    <w:rsid w:val="004A7CF8"/>
    <w:rsid w:val="00532093"/>
    <w:rsid w:val="0055398C"/>
    <w:rsid w:val="007D2EA6"/>
    <w:rsid w:val="007E2B68"/>
    <w:rsid w:val="0081157A"/>
    <w:rsid w:val="00812CA0"/>
    <w:rsid w:val="00871F7D"/>
    <w:rsid w:val="008856AB"/>
    <w:rsid w:val="009833AB"/>
    <w:rsid w:val="00993427"/>
    <w:rsid w:val="009C430A"/>
    <w:rsid w:val="00A836E4"/>
    <w:rsid w:val="00B13ED7"/>
    <w:rsid w:val="00B37DD1"/>
    <w:rsid w:val="00B50B05"/>
    <w:rsid w:val="00B63777"/>
    <w:rsid w:val="00BC1105"/>
    <w:rsid w:val="00C348F3"/>
    <w:rsid w:val="00D12ABA"/>
    <w:rsid w:val="00D600D2"/>
    <w:rsid w:val="00D81867"/>
    <w:rsid w:val="00DB0307"/>
    <w:rsid w:val="00DC7A6D"/>
    <w:rsid w:val="00E16240"/>
    <w:rsid w:val="00E8345A"/>
    <w:rsid w:val="00EB592B"/>
    <w:rsid w:val="00ED4061"/>
    <w:rsid w:val="00F07B75"/>
    <w:rsid w:val="00F557A0"/>
    <w:rsid w:val="00FB4FF5"/>
    <w:rsid w:val="00FD55D6"/>
    <w:rsid w:val="00FD7B8E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3C8AD-3639-4680-99D2-4892B2CF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16</cp:revision>
  <cp:lastPrinted>2025-05-22T12:22:00Z</cp:lastPrinted>
  <dcterms:created xsi:type="dcterms:W3CDTF">2020-02-21T13:38:00Z</dcterms:created>
  <dcterms:modified xsi:type="dcterms:W3CDTF">2025-05-22T12:26:00Z</dcterms:modified>
</cp:coreProperties>
</file>