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F4F" w:rsidRDefault="00A57F4F" w:rsidP="00A57F4F">
      <w:pPr>
        <w:spacing w:line="276" w:lineRule="auto"/>
        <w:ind w:right="-261"/>
        <w:jc w:val="right"/>
        <w:rPr>
          <w:i/>
        </w:rPr>
      </w:pPr>
      <w:r>
        <w:t xml:space="preserve">ПРОЄКТ                                                                                                            </w:t>
      </w:r>
    </w:p>
    <w:p w:rsidR="00A57F4F" w:rsidRDefault="00A57F4F" w:rsidP="00A57F4F">
      <w:pPr>
        <w:spacing w:line="276" w:lineRule="auto"/>
      </w:pPr>
      <w:r>
        <w:t xml:space="preserve">                                                    ПОРЯДОК ДЕННИЙ</w:t>
      </w:r>
    </w:p>
    <w:p w:rsidR="00A57F4F" w:rsidRDefault="00A57F4F" w:rsidP="00A57F4F">
      <w:pPr>
        <w:spacing w:line="276" w:lineRule="auto"/>
        <w:jc w:val="center"/>
      </w:pPr>
      <w:r>
        <w:t xml:space="preserve">десятої сесії Черкаської обласної ради  </w:t>
      </w:r>
      <w:r>
        <w:rPr>
          <w:lang w:val="en-US"/>
        </w:rPr>
        <w:t>VIII</w:t>
      </w:r>
      <w:r>
        <w:t xml:space="preserve"> скликання</w:t>
      </w:r>
    </w:p>
    <w:p w:rsidR="00A57F4F" w:rsidRDefault="00A57F4F" w:rsidP="00A57F4F">
      <w:pPr>
        <w:spacing w:line="276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21.12.2021</w:t>
      </w:r>
    </w:p>
    <w:p w:rsidR="00381C6A" w:rsidRDefault="00F13B7C" w:rsidP="00381C6A">
      <w:pPr>
        <w:spacing w:line="276" w:lineRule="auto"/>
        <w:jc w:val="center"/>
      </w:pPr>
      <w:r>
        <w:tab/>
      </w:r>
      <w:r w:rsidR="00381C6A">
        <w:t xml:space="preserve"> </w:t>
      </w:r>
    </w:p>
    <w:p w:rsidR="00381C6A" w:rsidRDefault="00381C6A" w:rsidP="00381C6A">
      <w:pPr>
        <w:spacing w:line="276" w:lineRule="auto"/>
        <w:jc w:val="both"/>
      </w:pPr>
      <w:r>
        <w:tab/>
        <w:t>1. Питання управління майном обласної комунальної власності</w:t>
      </w:r>
    </w:p>
    <w:p w:rsidR="00381C6A" w:rsidRDefault="00381C6A" w:rsidP="00381C6A">
      <w:pPr>
        <w:spacing w:line="276" w:lineRule="auto"/>
        <w:jc w:val="both"/>
      </w:pPr>
      <w:r>
        <w:tab/>
        <w:t>1) Про передачу майна комунальної власності</w:t>
      </w:r>
    </w:p>
    <w:tbl>
      <w:tblPr>
        <w:tblW w:w="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381C6A" w:rsidTr="00381C6A">
        <w:trPr>
          <w:trHeight w:val="512"/>
        </w:trPr>
        <w:tc>
          <w:tcPr>
            <w:tcW w:w="3686" w:type="dxa"/>
          </w:tcPr>
          <w:p w:rsidR="00381C6A" w:rsidRDefault="00381C6A">
            <w:pPr>
              <w:spacing w:line="276" w:lineRule="auto"/>
              <w:ind w:left="3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Нелезенко</w:t>
            </w:r>
            <w:proofErr w:type="spellEnd"/>
          </w:p>
          <w:p w:rsidR="00381C6A" w:rsidRDefault="00381C6A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Ніна Петрівна</w:t>
            </w:r>
          </w:p>
          <w:p w:rsidR="00381C6A" w:rsidRDefault="00381C6A">
            <w:pPr>
              <w:spacing w:line="276" w:lineRule="auto"/>
              <w:ind w:left="34"/>
              <w:rPr>
                <w:lang w:eastAsia="en-US"/>
              </w:rPr>
            </w:pPr>
          </w:p>
        </w:tc>
        <w:tc>
          <w:tcPr>
            <w:tcW w:w="425" w:type="dxa"/>
            <w:hideMark/>
          </w:tcPr>
          <w:p w:rsidR="00381C6A" w:rsidRDefault="00381C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381C6A" w:rsidRDefault="00381C6A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заступник начальник управління, начальник відділу з питань оренди управління об’єктами спільної власності територіальних громад області виконавчого апарату обласної ради</w:t>
            </w:r>
          </w:p>
        </w:tc>
      </w:tr>
      <w:tr w:rsidR="00381C6A" w:rsidTr="00381C6A">
        <w:trPr>
          <w:trHeight w:val="473"/>
        </w:trPr>
        <w:tc>
          <w:tcPr>
            <w:tcW w:w="3686" w:type="dxa"/>
            <w:hideMark/>
          </w:tcPr>
          <w:p w:rsidR="00381C6A" w:rsidRDefault="00381C6A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Вусик</w:t>
            </w:r>
          </w:p>
          <w:p w:rsidR="00381C6A" w:rsidRDefault="00381C6A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Віктор Миколайович</w:t>
            </w:r>
          </w:p>
        </w:tc>
        <w:tc>
          <w:tcPr>
            <w:tcW w:w="425" w:type="dxa"/>
            <w:hideMark/>
          </w:tcPr>
          <w:p w:rsidR="00381C6A" w:rsidRDefault="00381C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381C6A" w:rsidRDefault="00381C6A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</w:t>
            </w:r>
            <w:r>
              <w:rPr>
                <w:lang w:eastAsia="en-US"/>
              </w:rPr>
              <w:br/>
              <w:t>з питань комунальної власності, підприємництва та регуляторної політики</w:t>
            </w:r>
          </w:p>
        </w:tc>
      </w:tr>
    </w:tbl>
    <w:p w:rsidR="00381C6A" w:rsidRDefault="00381C6A" w:rsidP="00381C6A">
      <w:pPr>
        <w:spacing w:line="276" w:lineRule="auto"/>
        <w:jc w:val="both"/>
      </w:pPr>
      <w:r>
        <w:tab/>
        <w:t>2) Про визнання таким, що втратив чинність, Статуту комунальної установи Черкаської обласної ради «Черкаський обласний центр фізичного здоров’я населення «Спорт для всіх»</w:t>
      </w:r>
    </w:p>
    <w:tbl>
      <w:tblPr>
        <w:tblW w:w="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381C6A" w:rsidTr="00381C6A">
        <w:trPr>
          <w:trHeight w:val="512"/>
        </w:trPr>
        <w:tc>
          <w:tcPr>
            <w:tcW w:w="3686" w:type="dxa"/>
          </w:tcPr>
          <w:p w:rsidR="00381C6A" w:rsidRDefault="00381C6A">
            <w:pPr>
              <w:spacing w:line="276" w:lineRule="auto"/>
              <w:ind w:left="3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Нелезенко</w:t>
            </w:r>
            <w:proofErr w:type="spellEnd"/>
          </w:p>
          <w:p w:rsidR="00381C6A" w:rsidRDefault="00381C6A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Ніна Петрівна</w:t>
            </w:r>
          </w:p>
          <w:p w:rsidR="00381C6A" w:rsidRDefault="00381C6A">
            <w:pPr>
              <w:spacing w:line="276" w:lineRule="auto"/>
              <w:ind w:left="34"/>
              <w:rPr>
                <w:lang w:eastAsia="en-US"/>
              </w:rPr>
            </w:pPr>
          </w:p>
        </w:tc>
        <w:tc>
          <w:tcPr>
            <w:tcW w:w="425" w:type="dxa"/>
            <w:hideMark/>
          </w:tcPr>
          <w:p w:rsidR="00381C6A" w:rsidRDefault="00381C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381C6A" w:rsidRDefault="00381C6A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заступник начальник управління, начальник відділу з питань оренди управління об’єктами спільної власності територіальних громад області виконавчого апарату обласної ради</w:t>
            </w:r>
          </w:p>
        </w:tc>
      </w:tr>
      <w:tr w:rsidR="00381C6A" w:rsidTr="00381C6A">
        <w:trPr>
          <w:trHeight w:val="473"/>
        </w:trPr>
        <w:tc>
          <w:tcPr>
            <w:tcW w:w="3686" w:type="dxa"/>
            <w:hideMark/>
          </w:tcPr>
          <w:p w:rsidR="00381C6A" w:rsidRDefault="00381C6A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Вусик</w:t>
            </w:r>
          </w:p>
          <w:p w:rsidR="00381C6A" w:rsidRDefault="00381C6A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Віктор Миколайович</w:t>
            </w:r>
          </w:p>
        </w:tc>
        <w:tc>
          <w:tcPr>
            <w:tcW w:w="425" w:type="dxa"/>
            <w:hideMark/>
          </w:tcPr>
          <w:p w:rsidR="00381C6A" w:rsidRDefault="00381C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381C6A" w:rsidRDefault="00381C6A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</w:t>
            </w:r>
            <w:r>
              <w:rPr>
                <w:lang w:eastAsia="en-US"/>
              </w:rPr>
              <w:br/>
              <w:t>з питань комунальної власності, підприємництва та регуляторної політики</w:t>
            </w:r>
          </w:p>
        </w:tc>
      </w:tr>
    </w:tbl>
    <w:p w:rsidR="00381C6A" w:rsidRDefault="00381C6A" w:rsidP="00381C6A">
      <w:pPr>
        <w:spacing w:line="276" w:lineRule="auto"/>
        <w:ind w:firstLine="708"/>
        <w:jc w:val="both"/>
      </w:pPr>
      <w:r>
        <w:t>3) Про затвердження технічної документації із землеустрою щодо поділу земельної ділянки</w:t>
      </w:r>
    </w:p>
    <w:tbl>
      <w:tblPr>
        <w:tblW w:w="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381C6A" w:rsidTr="00381C6A">
        <w:trPr>
          <w:trHeight w:val="512"/>
        </w:trPr>
        <w:tc>
          <w:tcPr>
            <w:tcW w:w="3686" w:type="dxa"/>
          </w:tcPr>
          <w:p w:rsidR="00381C6A" w:rsidRDefault="00381C6A">
            <w:pPr>
              <w:spacing w:line="276" w:lineRule="auto"/>
              <w:ind w:left="3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Нелезенко</w:t>
            </w:r>
            <w:proofErr w:type="spellEnd"/>
          </w:p>
          <w:p w:rsidR="00381C6A" w:rsidRDefault="00381C6A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Ніна Петрівна</w:t>
            </w:r>
          </w:p>
          <w:p w:rsidR="00381C6A" w:rsidRDefault="00381C6A">
            <w:pPr>
              <w:spacing w:line="276" w:lineRule="auto"/>
              <w:ind w:left="34"/>
              <w:rPr>
                <w:lang w:eastAsia="en-US"/>
              </w:rPr>
            </w:pPr>
          </w:p>
        </w:tc>
        <w:tc>
          <w:tcPr>
            <w:tcW w:w="425" w:type="dxa"/>
            <w:hideMark/>
          </w:tcPr>
          <w:p w:rsidR="00381C6A" w:rsidRDefault="00381C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381C6A" w:rsidRDefault="00381C6A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заступник начальник управління, начальник відділу з питань оренди управління об’єктами спільної власності територіальних громад області виконавчого апарату обласної ради</w:t>
            </w:r>
          </w:p>
        </w:tc>
      </w:tr>
      <w:tr w:rsidR="00381C6A" w:rsidTr="00381C6A">
        <w:trPr>
          <w:trHeight w:val="473"/>
        </w:trPr>
        <w:tc>
          <w:tcPr>
            <w:tcW w:w="3686" w:type="dxa"/>
            <w:hideMark/>
          </w:tcPr>
          <w:p w:rsidR="00381C6A" w:rsidRDefault="00381C6A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Вусик</w:t>
            </w:r>
          </w:p>
          <w:p w:rsidR="00381C6A" w:rsidRDefault="00381C6A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Віктор Миколайович</w:t>
            </w:r>
          </w:p>
        </w:tc>
        <w:tc>
          <w:tcPr>
            <w:tcW w:w="425" w:type="dxa"/>
            <w:hideMark/>
          </w:tcPr>
          <w:p w:rsidR="00381C6A" w:rsidRDefault="00381C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381C6A" w:rsidRDefault="00381C6A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</w:t>
            </w:r>
            <w:r>
              <w:rPr>
                <w:lang w:eastAsia="en-US"/>
              </w:rPr>
              <w:br/>
              <w:t>з питань комунальної власності, підприємництва та регуляторної політики</w:t>
            </w:r>
          </w:p>
        </w:tc>
      </w:tr>
      <w:tr w:rsidR="00381C6A" w:rsidTr="00381C6A">
        <w:trPr>
          <w:trHeight w:val="473"/>
        </w:trPr>
        <w:tc>
          <w:tcPr>
            <w:tcW w:w="3686" w:type="dxa"/>
            <w:hideMark/>
          </w:tcPr>
          <w:p w:rsidR="00381C6A" w:rsidRDefault="00381C6A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Гончаренко</w:t>
            </w:r>
          </w:p>
          <w:p w:rsidR="00381C6A" w:rsidRDefault="00381C6A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Віктор Григорович</w:t>
            </w:r>
          </w:p>
        </w:tc>
        <w:tc>
          <w:tcPr>
            <w:tcW w:w="425" w:type="dxa"/>
            <w:hideMark/>
          </w:tcPr>
          <w:p w:rsidR="00381C6A" w:rsidRDefault="00381C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381C6A" w:rsidRDefault="00381C6A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голова постійної комісії обласної ради з питань агропромислового розвитку та земельних відносин</w:t>
            </w:r>
          </w:p>
        </w:tc>
      </w:tr>
    </w:tbl>
    <w:p w:rsidR="00381C6A" w:rsidRDefault="00381C6A" w:rsidP="00381C6A">
      <w:pPr>
        <w:spacing w:line="276" w:lineRule="auto"/>
        <w:jc w:val="both"/>
      </w:pPr>
    </w:p>
    <w:p w:rsidR="00381C6A" w:rsidRDefault="00381C6A" w:rsidP="00381C6A">
      <w:pPr>
        <w:spacing w:line="276" w:lineRule="auto"/>
        <w:jc w:val="both"/>
      </w:pPr>
      <w:r>
        <w:lastRenderedPageBreak/>
        <w:tab/>
        <w:t>4) Про регуляторну діяльність Черкаської обласної ради у 2022 році</w:t>
      </w:r>
    </w:p>
    <w:tbl>
      <w:tblPr>
        <w:tblW w:w="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381C6A" w:rsidTr="00381C6A">
        <w:trPr>
          <w:trHeight w:val="512"/>
        </w:trPr>
        <w:tc>
          <w:tcPr>
            <w:tcW w:w="3686" w:type="dxa"/>
          </w:tcPr>
          <w:p w:rsidR="00381C6A" w:rsidRDefault="00381C6A">
            <w:pPr>
              <w:spacing w:line="276" w:lineRule="auto"/>
              <w:ind w:left="3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Нелезенко</w:t>
            </w:r>
            <w:proofErr w:type="spellEnd"/>
          </w:p>
          <w:p w:rsidR="00381C6A" w:rsidRDefault="00381C6A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Ніна Петрівна</w:t>
            </w:r>
          </w:p>
          <w:p w:rsidR="00381C6A" w:rsidRDefault="00381C6A">
            <w:pPr>
              <w:spacing w:line="276" w:lineRule="auto"/>
              <w:ind w:left="34"/>
              <w:rPr>
                <w:lang w:eastAsia="en-US"/>
              </w:rPr>
            </w:pPr>
          </w:p>
        </w:tc>
        <w:tc>
          <w:tcPr>
            <w:tcW w:w="425" w:type="dxa"/>
            <w:hideMark/>
          </w:tcPr>
          <w:p w:rsidR="00381C6A" w:rsidRDefault="00381C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381C6A" w:rsidRDefault="00381C6A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заступник начальник управління, начальник відділу з питань оренди управління об’єктами спільної власності територіальних громад області виконавчого апарату обласної ради</w:t>
            </w:r>
          </w:p>
        </w:tc>
      </w:tr>
      <w:tr w:rsidR="00381C6A" w:rsidTr="00381C6A">
        <w:trPr>
          <w:trHeight w:val="473"/>
        </w:trPr>
        <w:tc>
          <w:tcPr>
            <w:tcW w:w="3686" w:type="dxa"/>
            <w:hideMark/>
          </w:tcPr>
          <w:p w:rsidR="00381C6A" w:rsidRDefault="00381C6A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Вусик</w:t>
            </w:r>
          </w:p>
          <w:p w:rsidR="00381C6A" w:rsidRDefault="00381C6A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Віктор Миколайович</w:t>
            </w:r>
          </w:p>
        </w:tc>
        <w:tc>
          <w:tcPr>
            <w:tcW w:w="425" w:type="dxa"/>
            <w:hideMark/>
          </w:tcPr>
          <w:p w:rsidR="00381C6A" w:rsidRDefault="00381C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381C6A" w:rsidRDefault="00381C6A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</w:t>
            </w:r>
            <w:r>
              <w:rPr>
                <w:lang w:eastAsia="en-US"/>
              </w:rPr>
              <w:br/>
              <w:t>з питань комунальної власності, підприємництва та регуляторної політики</w:t>
            </w:r>
          </w:p>
        </w:tc>
      </w:tr>
    </w:tbl>
    <w:p w:rsidR="0076326B" w:rsidRDefault="0076326B" w:rsidP="00381C6A">
      <w:pPr>
        <w:spacing w:line="276" w:lineRule="auto"/>
        <w:ind w:firstLine="708"/>
        <w:jc w:val="both"/>
      </w:pPr>
    </w:p>
    <w:p w:rsidR="00381C6A" w:rsidRDefault="00381C6A" w:rsidP="00381C6A">
      <w:pPr>
        <w:spacing w:line="276" w:lineRule="auto"/>
        <w:ind w:firstLine="708"/>
        <w:jc w:val="both"/>
      </w:pPr>
      <w:r>
        <w:t>2. Про затвердження звіту за результатами роботи комісії з оцінки корупційних ризиків у діяльності Черкаської обласної ради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381C6A" w:rsidTr="0076326B">
        <w:trPr>
          <w:trHeight w:val="473"/>
        </w:trPr>
        <w:tc>
          <w:tcPr>
            <w:tcW w:w="3686" w:type="dxa"/>
            <w:hideMark/>
          </w:tcPr>
          <w:p w:rsidR="00381C6A" w:rsidRDefault="00381C6A">
            <w:pPr>
              <w:spacing w:line="276" w:lineRule="auto"/>
              <w:ind w:left="3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Сущенко</w:t>
            </w:r>
            <w:proofErr w:type="spellEnd"/>
          </w:p>
          <w:p w:rsidR="00381C6A" w:rsidRDefault="00381C6A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Роман Володимирович</w:t>
            </w:r>
          </w:p>
        </w:tc>
        <w:tc>
          <w:tcPr>
            <w:tcW w:w="425" w:type="dxa"/>
            <w:hideMark/>
          </w:tcPr>
          <w:p w:rsidR="00381C6A" w:rsidRDefault="00381C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381C6A" w:rsidRDefault="00381C6A">
            <w:pPr>
              <w:spacing w:line="276" w:lineRule="auto"/>
              <w:jc w:val="both"/>
            </w:pPr>
            <w:r>
              <w:rPr>
                <w:lang w:eastAsia="en-US"/>
              </w:rPr>
              <w:t xml:space="preserve">перший заступник голови обласної ради, голова </w:t>
            </w:r>
            <w:r>
              <w:t>комісії з оцінки корупційних ризиків у діяльності Черкаської обласної ради</w:t>
            </w:r>
          </w:p>
        </w:tc>
      </w:tr>
      <w:tr w:rsidR="00381C6A" w:rsidTr="0076326B">
        <w:trPr>
          <w:trHeight w:val="473"/>
        </w:trPr>
        <w:tc>
          <w:tcPr>
            <w:tcW w:w="3686" w:type="dxa"/>
            <w:hideMark/>
          </w:tcPr>
          <w:p w:rsidR="00381C6A" w:rsidRDefault="00381C6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Куклін</w:t>
            </w:r>
            <w:proofErr w:type="spellEnd"/>
          </w:p>
          <w:p w:rsidR="00381C6A" w:rsidRDefault="00381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Олег Володимирович</w:t>
            </w:r>
          </w:p>
        </w:tc>
        <w:tc>
          <w:tcPr>
            <w:tcW w:w="425" w:type="dxa"/>
            <w:hideMark/>
          </w:tcPr>
          <w:p w:rsidR="00381C6A" w:rsidRDefault="00381C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381C6A" w:rsidRDefault="00381C6A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голова постійної комісії обласної ради з питань регламенту, місцевого самоврядування, забезпечення правопорядку та захисту прав людини</w:t>
            </w:r>
          </w:p>
        </w:tc>
      </w:tr>
    </w:tbl>
    <w:p w:rsidR="0076326B" w:rsidRDefault="0076326B" w:rsidP="00381C6A">
      <w:pPr>
        <w:spacing w:line="276" w:lineRule="auto"/>
        <w:ind w:firstLine="708"/>
        <w:jc w:val="both"/>
      </w:pPr>
    </w:p>
    <w:p w:rsidR="00381C6A" w:rsidRDefault="00381C6A" w:rsidP="00381C6A">
      <w:pPr>
        <w:spacing w:line="276" w:lineRule="auto"/>
        <w:ind w:firstLine="708"/>
        <w:jc w:val="both"/>
      </w:pPr>
      <w:bookmarkStart w:id="0" w:name="_GoBack"/>
      <w:bookmarkEnd w:id="0"/>
      <w:r>
        <w:t>3. Про внесення змін до рішення обласної ради від 04.06.2021 № 7-10/</w:t>
      </w:r>
      <w:r>
        <w:rPr>
          <w:lang w:val="en-US"/>
        </w:rPr>
        <w:t>VIII</w:t>
      </w:r>
      <w:r>
        <w:t xml:space="preserve"> «Про затвердження Антикорупційної програми Черкаської обласної ради на 2021-2023 роки»</w:t>
      </w:r>
    </w:p>
    <w:tbl>
      <w:tblPr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381C6A" w:rsidTr="0076326B">
        <w:trPr>
          <w:trHeight w:val="473"/>
        </w:trPr>
        <w:tc>
          <w:tcPr>
            <w:tcW w:w="3686" w:type="dxa"/>
            <w:hideMark/>
          </w:tcPr>
          <w:p w:rsidR="00381C6A" w:rsidRDefault="00381C6A">
            <w:pPr>
              <w:spacing w:line="276" w:lineRule="auto"/>
              <w:ind w:left="3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Сущенко</w:t>
            </w:r>
            <w:proofErr w:type="spellEnd"/>
          </w:p>
          <w:p w:rsidR="00381C6A" w:rsidRDefault="00381C6A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Роман Володимирович</w:t>
            </w:r>
          </w:p>
        </w:tc>
        <w:tc>
          <w:tcPr>
            <w:tcW w:w="425" w:type="dxa"/>
            <w:hideMark/>
          </w:tcPr>
          <w:p w:rsidR="00381C6A" w:rsidRDefault="00381C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381C6A" w:rsidRDefault="00381C6A">
            <w:pPr>
              <w:spacing w:line="276" w:lineRule="auto"/>
              <w:jc w:val="both"/>
            </w:pPr>
            <w:r>
              <w:rPr>
                <w:lang w:eastAsia="en-US"/>
              </w:rPr>
              <w:t xml:space="preserve">перший заступник голови обласної ради, голова </w:t>
            </w:r>
            <w:r>
              <w:t>комісії з оцінки корупційних ризиків у діяльності Черкаської обласної ради</w:t>
            </w:r>
          </w:p>
        </w:tc>
      </w:tr>
      <w:tr w:rsidR="00381C6A" w:rsidTr="0076326B">
        <w:trPr>
          <w:trHeight w:val="473"/>
        </w:trPr>
        <w:tc>
          <w:tcPr>
            <w:tcW w:w="3686" w:type="dxa"/>
            <w:hideMark/>
          </w:tcPr>
          <w:p w:rsidR="00381C6A" w:rsidRDefault="00381C6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Куклін</w:t>
            </w:r>
            <w:proofErr w:type="spellEnd"/>
          </w:p>
          <w:p w:rsidR="00381C6A" w:rsidRDefault="00381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Олег Володимирович</w:t>
            </w:r>
          </w:p>
        </w:tc>
        <w:tc>
          <w:tcPr>
            <w:tcW w:w="425" w:type="dxa"/>
            <w:hideMark/>
          </w:tcPr>
          <w:p w:rsidR="00381C6A" w:rsidRDefault="00381C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381C6A" w:rsidRDefault="00381C6A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голова постійної комісії обласної ради з питань регламенту, місцевого самоврядування, забезпечення правопорядку та захисту прав людини</w:t>
            </w:r>
          </w:p>
        </w:tc>
      </w:tr>
    </w:tbl>
    <w:p w:rsidR="00381C6A" w:rsidRDefault="00381C6A" w:rsidP="00381C6A">
      <w:pPr>
        <w:spacing w:line="276" w:lineRule="auto"/>
        <w:ind w:firstLine="708"/>
        <w:jc w:val="both"/>
      </w:pPr>
    </w:p>
    <w:p w:rsidR="00381C6A" w:rsidRDefault="00381C6A" w:rsidP="00381C6A">
      <w:pPr>
        <w:spacing w:line="276" w:lineRule="auto"/>
        <w:ind w:firstLine="708"/>
        <w:jc w:val="both"/>
      </w:pPr>
      <w:r>
        <w:t>4. Звіт голови Черкаської обласної ради</w:t>
      </w:r>
    </w:p>
    <w:tbl>
      <w:tblPr>
        <w:tblW w:w="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381C6A" w:rsidTr="00381C6A">
        <w:trPr>
          <w:trHeight w:val="473"/>
        </w:trPr>
        <w:tc>
          <w:tcPr>
            <w:tcW w:w="3686" w:type="dxa"/>
            <w:hideMark/>
          </w:tcPr>
          <w:p w:rsidR="00381C6A" w:rsidRDefault="00381C6A">
            <w:pPr>
              <w:spacing w:line="276" w:lineRule="auto"/>
              <w:ind w:left="3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Підгорний</w:t>
            </w:r>
            <w:proofErr w:type="spellEnd"/>
          </w:p>
          <w:p w:rsidR="00381C6A" w:rsidRDefault="00381C6A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Анатолій Вікторович</w:t>
            </w:r>
          </w:p>
        </w:tc>
        <w:tc>
          <w:tcPr>
            <w:tcW w:w="425" w:type="dxa"/>
            <w:hideMark/>
          </w:tcPr>
          <w:p w:rsidR="00381C6A" w:rsidRDefault="00381C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381C6A" w:rsidRDefault="00381C6A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голова Черкаської обласної ради</w:t>
            </w:r>
          </w:p>
        </w:tc>
      </w:tr>
    </w:tbl>
    <w:p w:rsidR="00381C6A" w:rsidRDefault="00381C6A" w:rsidP="00381C6A">
      <w:pPr>
        <w:spacing w:line="276" w:lineRule="auto"/>
        <w:jc w:val="both"/>
      </w:pPr>
      <w:r>
        <w:tab/>
      </w:r>
    </w:p>
    <w:p w:rsidR="00381C6A" w:rsidRDefault="00381C6A" w:rsidP="00381C6A">
      <w:pPr>
        <w:spacing w:line="276" w:lineRule="auto"/>
        <w:jc w:val="both"/>
      </w:pPr>
    </w:p>
    <w:p w:rsidR="00381C6A" w:rsidRDefault="00381C6A" w:rsidP="00381C6A">
      <w:pPr>
        <w:spacing w:line="276" w:lineRule="auto"/>
        <w:jc w:val="both"/>
      </w:pPr>
    </w:p>
    <w:p w:rsidR="00381C6A" w:rsidRDefault="00381C6A" w:rsidP="00381C6A">
      <w:pPr>
        <w:spacing w:line="276" w:lineRule="auto"/>
        <w:jc w:val="both"/>
      </w:pPr>
    </w:p>
    <w:p w:rsidR="00381C6A" w:rsidRDefault="00381C6A" w:rsidP="00381C6A">
      <w:pPr>
        <w:spacing w:line="276" w:lineRule="auto"/>
        <w:ind w:firstLine="708"/>
        <w:jc w:val="both"/>
        <w:rPr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lastRenderedPageBreak/>
        <w:t>5. Про надання товариству з обмеженою відповідальністю «Мисливське господарство «</w:t>
      </w:r>
      <w:proofErr w:type="spellStart"/>
      <w:r>
        <w:rPr>
          <w:bCs/>
          <w:color w:val="333333"/>
          <w:shd w:val="clear" w:color="auto" w:fill="FFFFFF"/>
        </w:rPr>
        <w:t>Сунки</w:t>
      </w:r>
      <w:proofErr w:type="spellEnd"/>
      <w:r>
        <w:rPr>
          <w:bCs/>
          <w:color w:val="333333"/>
          <w:shd w:val="clear" w:color="auto" w:fill="FFFFFF"/>
        </w:rPr>
        <w:t>» у користування мисливських угідь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86"/>
        <w:gridCol w:w="567"/>
        <w:gridCol w:w="5386"/>
      </w:tblGrid>
      <w:tr w:rsidR="00381C6A" w:rsidTr="00113C0B">
        <w:trPr>
          <w:trHeight w:val="514"/>
        </w:trPr>
        <w:tc>
          <w:tcPr>
            <w:tcW w:w="3686" w:type="dxa"/>
            <w:hideMark/>
          </w:tcPr>
          <w:p w:rsidR="00381C6A" w:rsidRDefault="00381C6A" w:rsidP="00113C0B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  Мазур</w:t>
            </w:r>
          </w:p>
          <w:p w:rsidR="00381C6A" w:rsidRDefault="00381C6A" w:rsidP="00113C0B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Людмила Олегівна</w:t>
            </w:r>
          </w:p>
        </w:tc>
        <w:tc>
          <w:tcPr>
            <w:tcW w:w="567" w:type="dxa"/>
            <w:hideMark/>
          </w:tcPr>
          <w:p w:rsidR="00381C6A" w:rsidRDefault="00381C6A" w:rsidP="00113C0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86" w:type="dxa"/>
            <w:hideMark/>
          </w:tcPr>
          <w:p w:rsidR="00381C6A" w:rsidRDefault="00381C6A" w:rsidP="00113C0B">
            <w:pPr>
              <w:spacing w:line="276" w:lineRule="auto"/>
              <w:ind w:left="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управління юридичного забезпечення та роботи з персоналом виконавчого апарату обласної ради</w:t>
            </w:r>
          </w:p>
        </w:tc>
      </w:tr>
      <w:tr w:rsidR="00381C6A" w:rsidRPr="00381C6A" w:rsidTr="00113C0B">
        <w:trPr>
          <w:trHeight w:val="514"/>
        </w:trPr>
        <w:tc>
          <w:tcPr>
            <w:tcW w:w="3686" w:type="dxa"/>
            <w:hideMark/>
          </w:tcPr>
          <w:p w:rsidR="00381C6A" w:rsidRDefault="00381C6A" w:rsidP="00113C0B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  Бондаренко</w:t>
            </w:r>
          </w:p>
          <w:p w:rsidR="00381C6A" w:rsidRDefault="00381C6A" w:rsidP="00113C0B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>Валерія Олександрівна</w:t>
            </w:r>
          </w:p>
        </w:tc>
        <w:tc>
          <w:tcPr>
            <w:tcW w:w="567" w:type="dxa"/>
            <w:hideMark/>
          </w:tcPr>
          <w:p w:rsidR="00381C6A" w:rsidRDefault="00381C6A" w:rsidP="00113C0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86" w:type="dxa"/>
            <w:hideMark/>
          </w:tcPr>
          <w:p w:rsidR="00381C6A" w:rsidRDefault="00381C6A" w:rsidP="00113C0B">
            <w:pPr>
              <w:spacing w:line="276" w:lineRule="auto"/>
              <w:ind w:left="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голова постійної комісії обласної ради з питань екології, використання природних ресурсів та ліквідації наслідків надзвичайних ситуацій</w:t>
            </w:r>
          </w:p>
        </w:tc>
      </w:tr>
      <w:tr w:rsidR="00381C6A" w:rsidTr="00113C0B">
        <w:trPr>
          <w:trHeight w:val="514"/>
        </w:trPr>
        <w:tc>
          <w:tcPr>
            <w:tcW w:w="3686" w:type="dxa"/>
            <w:hideMark/>
          </w:tcPr>
          <w:p w:rsidR="00381C6A" w:rsidRDefault="00381C6A" w:rsidP="00113C0B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Гончаренко</w:t>
            </w:r>
          </w:p>
          <w:p w:rsidR="00381C6A" w:rsidRDefault="00381C6A" w:rsidP="00113C0B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Віктор Григорович</w:t>
            </w:r>
          </w:p>
        </w:tc>
        <w:tc>
          <w:tcPr>
            <w:tcW w:w="567" w:type="dxa"/>
            <w:hideMark/>
          </w:tcPr>
          <w:p w:rsidR="00381C6A" w:rsidRDefault="00381C6A" w:rsidP="00113C0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86" w:type="dxa"/>
            <w:hideMark/>
          </w:tcPr>
          <w:p w:rsidR="00381C6A" w:rsidRDefault="00381C6A" w:rsidP="00113C0B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голова постійної комісії обласної ради з питань агропромислового розвитку та земельних відносин</w:t>
            </w:r>
          </w:p>
        </w:tc>
      </w:tr>
    </w:tbl>
    <w:p w:rsidR="00381C6A" w:rsidRDefault="00381C6A" w:rsidP="00381C6A">
      <w:pPr>
        <w:spacing w:line="276" w:lineRule="auto"/>
        <w:ind w:firstLine="708"/>
        <w:jc w:val="both"/>
      </w:pPr>
    </w:p>
    <w:p w:rsidR="00381C6A" w:rsidRDefault="00381C6A" w:rsidP="00381C6A">
      <w:pPr>
        <w:spacing w:line="276" w:lineRule="auto"/>
        <w:jc w:val="both"/>
      </w:pPr>
      <w:r>
        <w:tab/>
        <w:t>6. Про внесення змін до складу постійних комісій Черкаської обласної ради</w:t>
      </w:r>
    </w:p>
    <w:tbl>
      <w:tblPr>
        <w:tblW w:w="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381C6A" w:rsidTr="00113C0B">
        <w:trPr>
          <w:trHeight w:val="473"/>
        </w:trPr>
        <w:tc>
          <w:tcPr>
            <w:tcW w:w="3686" w:type="dxa"/>
            <w:hideMark/>
          </w:tcPr>
          <w:p w:rsidR="00381C6A" w:rsidRDefault="00381C6A" w:rsidP="00113C0B">
            <w:pPr>
              <w:spacing w:line="276" w:lineRule="auto"/>
              <w:ind w:left="3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Підгорний</w:t>
            </w:r>
            <w:proofErr w:type="spellEnd"/>
          </w:p>
          <w:p w:rsidR="00381C6A" w:rsidRDefault="00381C6A" w:rsidP="00113C0B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Анатолій Вікторович</w:t>
            </w:r>
          </w:p>
        </w:tc>
        <w:tc>
          <w:tcPr>
            <w:tcW w:w="425" w:type="dxa"/>
            <w:hideMark/>
          </w:tcPr>
          <w:p w:rsidR="00381C6A" w:rsidRDefault="00381C6A" w:rsidP="00113C0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381C6A" w:rsidRDefault="00381C6A" w:rsidP="00113C0B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голова Черкаської обласної ради</w:t>
            </w:r>
          </w:p>
        </w:tc>
      </w:tr>
      <w:tr w:rsidR="00381C6A" w:rsidTr="00113C0B">
        <w:trPr>
          <w:trHeight w:val="473"/>
        </w:trPr>
        <w:tc>
          <w:tcPr>
            <w:tcW w:w="3686" w:type="dxa"/>
            <w:hideMark/>
          </w:tcPr>
          <w:p w:rsidR="00381C6A" w:rsidRDefault="00381C6A" w:rsidP="00113C0B">
            <w:pPr>
              <w:spacing w:line="276" w:lineRule="auto"/>
              <w:ind w:left="3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Куклін</w:t>
            </w:r>
            <w:proofErr w:type="spellEnd"/>
          </w:p>
          <w:p w:rsidR="00381C6A" w:rsidRDefault="00381C6A" w:rsidP="00113C0B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Олег Володимирович</w:t>
            </w:r>
          </w:p>
        </w:tc>
        <w:tc>
          <w:tcPr>
            <w:tcW w:w="425" w:type="dxa"/>
            <w:hideMark/>
          </w:tcPr>
          <w:p w:rsidR="00381C6A" w:rsidRDefault="00381C6A" w:rsidP="00113C0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381C6A" w:rsidRDefault="00381C6A" w:rsidP="00113C0B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bCs/>
                <w:color w:val="333333"/>
                <w:shd w:val="clear" w:color="auto" w:fill="FFFFFF"/>
              </w:rPr>
              <w:t>голова постійної комісії з питань регламенту, місцевого самоврядування, забезпечення правопорядку та захисту прав людини</w:t>
            </w:r>
          </w:p>
        </w:tc>
      </w:tr>
    </w:tbl>
    <w:p w:rsidR="00381C6A" w:rsidRDefault="00381C6A" w:rsidP="00381C6A">
      <w:pPr>
        <w:spacing w:line="276" w:lineRule="auto"/>
        <w:jc w:val="both"/>
      </w:pPr>
    </w:p>
    <w:p w:rsidR="00381C6A" w:rsidRDefault="00381C6A" w:rsidP="00381C6A">
      <w:pPr>
        <w:spacing w:line="276" w:lineRule="auto"/>
        <w:ind w:firstLine="708"/>
        <w:jc w:val="both"/>
      </w:pPr>
      <w:r>
        <w:t>7. Про Програму економічного і соціального розвитку Черкаської області на 2022 рік</w:t>
      </w:r>
    </w:p>
    <w:tbl>
      <w:tblPr>
        <w:tblW w:w="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381C6A" w:rsidTr="00381C6A">
        <w:trPr>
          <w:trHeight w:val="473"/>
        </w:trPr>
        <w:tc>
          <w:tcPr>
            <w:tcW w:w="3686" w:type="dxa"/>
            <w:hideMark/>
          </w:tcPr>
          <w:p w:rsidR="00381C6A" w:rsidRDefault="00381C6A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Стеценко</w:t>
            </w:r>
          </w:p>
          <w:p w:rsidR="00381C6A" w:rsidRDefault="00381C6A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Василь Борисович</w:t>
            </w:r>
          </w:p>
        </w:tc>
        <w:tc>
          <w:tcPr>
            <w:tcW w:w="425" w:type="dxa"/>
            <w:hideMark/>
          </w:tcPr>
          <w:p w:rsidR="00381C6A" w:rsidRDefault="00381C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381C6A" w:rsidRDefault="00381C6A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Департаменту регіонального розвитку обласної державної адміністрації</w:t>
            </w:r>
          </w:p>
        </w:tc>
      </w:tr>
      <w:tr w:rsidR="00381C6A" w:rsidTr="00381C6A">
        <w:trPr>
          <w:trHeight w:val="473"/>
        </w:trPr>
        <w:tc>
          <w:tcPr>
            <w:tcW w:w="3686" w:type="dxa"/>
            <w:hideMark/>
          </w:tcPr>
          <w:p w:rsidR="00381C6A" w:rsidRDefault="00381C6A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Віштак</w:t>
            </w:r>
            <w:proofErr w:type="spellEnd"/>
          </w:p>
          <w:p w:rsidR="00381C6A" w:rsidRDefault="00381C6A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Ігор Анатолійович</w:t>
            </w:r>
          </w:p>
        </w:tc>
        <w:tc>
          <w:tcPr>
            <w:tcW w:w="425" w:type="dxa"/>
            <w:hideMark/>
          </w:tcPr>
          <w:p w:rsidR="00381C6A" w:rsidRDefault="00381C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381C6A" w:rsidRDefault="00381C6A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з питань </w:t>
            </w:r>
            <w:r>
              <w:rPr>
                <w:bCs/>
                <w:shd w:val="clear" w:color="auto" w:fill="FFFFFF"/>
              </w:rPr>
              <w:t>з питань соціально-економічного розвитку, бюджету та фінансів</w:t>
            </w:r>
          </w:p>
        </w:tc>
      </w:tr>
    </w:tbl>
    <w:p w:rsidR="00A41F6E" w:rsidRDefault="00A41F6E" w:rsidP="00381C6A">
      <w:pPr>
        <w:spacing w:line="276" w:lineRule="auto"/>
        <w:ind w:firstLine="708"/>
        <w:jc w:val="both"/>
        <w:rPr>
          <w:bCs/>
          <w:color w:val="333333"/>
          <w:shd w:val="clear" w:color="auto" w:fill="FFFFFF"/>
        </w:rPr>
      </w:pPr>
    </w:p>
    <w:p w:rsidR="00381C6A" w:rsidRDefault="00381C6A" w:rsidP="00381C6A">
      <w:pPr>
        <w:spacing w:line="276" w:lineRule="auto"/>
        <w:ind w:firstLine="708"/>
        <w:jc w:val="both"/>
      </w:pPr>
      <w:r>
        <w:rPr>
          <w:bCs/>
          <w:color w:val="333333"/>
          <w:shd w:val="clear" w:color="auto" w:fill="FFFFFF"/>
        </w:rPr>
        <w:t>8. Про внесення змін до рішення обласної ради від 24.12.2020 №4-8/VIII «Про обласний бюджет Черкаської області на 2021 рік»</w:t>
      </w:r>
    </w:p>
    <w:tbl>
      <w:tblPr>
        <w:tblW w:w="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601"/>
        <w:gridCol w:w="5386"/>
      </w:tblGrid>
      <w:tr w:rsidR="00381C6A" w:rsidTr="00381C6A">
        <w:trPr>
          <w:trHeight w:val="512"/>
        </w:trPr>
        <w:tc>
          <w:tcPr>
            <w:tcW w:w="3686" w:type="dxa"/>
            <w:hideMark/>
          </w:tcPr>
          <w:p w:rsidR="00381C6A" w:rsidRDefault="00381C6A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Кравченко</w:t>
            </w:r>
          </w:p>
          <w:p w:rsidR="00381C6A" w:rsidRDefault="00381C6A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Наталія Миколаївна</w:t>
            </w:r>
          </w:p>
        </w:tc>
        <w:tc>
          <w:tcPr>
            <w:tcW w:w="601" w:type="dxa"/>
            <w:hideMark/>
          </w:tcPr>
          <w:p w:rsidR="00381C6A" w:rsidRDefault="00381C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86" w:type="dxa"/>
            <w:hideMark/>
          </w:tcPr>
          <w:p w:rsidR="00381C6A" w:rsidRDefault="00381C6A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директор Департаменту фінансів обласної державної адміністрації</w:t>
            </w:r>
          </w:p>
        </w:tc>
      </w:tr>
      <w:tr w:rsidR="00381C6A" w:rsidTr="00381C6A">
        <w:trPr>
          <w:trHeight w:val="473"/>
        </w:trPr>
        <w:tc>
          <w:tcPr>
            <w:tcW w:w="3686" w:type="dxa"/>
            <w:hideMark/>
          </w:tcPr>
          <w:p w:rsidR="00381C6A" w:rsidRDefault="00381C6A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Віштак</w:t>
            </w:r>
            <w:proofErr w:type="spellEnd"/>
          </w:p>
          <w:p w:rsidR="00381C6A" w:rsidRDefault="00381C6A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Ігор Анатолійович</w:t>
            </w:r>
          </w:p>
        </w:tc>
        <w:tc>
          <w:tcPr>
            <w:tcW w:w="601" w:type="dxa"/>
            <w:hideMark/>
          </w:tcPr>
          <w:p w:rsidR="00381C6A" w:rsidRDefault="00381C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86" w:type="dxa"/>
            <w:hideMark/>
          </w:tcPr>
          <w:p w:rsidR="00381C6A" w:rsidRDefault="00381C6A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з питань </w:t>
            </w:r>
            <w:r>
              <w:rPr>
                <w:bCs/>
                <w:shd w:val="clear" w:color="auto" w:fill="FFFFFF"/>
              </w:rPr>
              <w:t>з питань соціально-економічного розвитку, бюджету та фінансів</w:t>
            </w:r>
          </w:p>
        </w:tc>
      </w:tr>
    </w:tbl>
    <w:p w:rsidR="00381C6A" w:rsidRDefault="00381C6A" w:rsidP="00381C6A">
      <w:pPr>
        <w:spacing w:line="276" w:lineRule="auto"/>
        <w:ind w:firstLine="708"/>
        <w:jc w:val="both"/>
      </w:pPr>
    </w:p>
    <w:p w:rsidR="00381C6A" w:rsidRDefault="00381C6A" w:rsidP="00381C6A">
      <w:pPr>
        <w:spacing w:line="276" w:lineRule="auto"/>
        <w:ind w:firstLine="708"/>
        <w:jc w:val="both"/>
      </w:pPr>
    </w:p>
    <w:p w:rsidR="00A41F6E" w:rsidRDefault="00A41F6E" w:rsidP="00381C6A">
      <w:pPr>
        <w:spacing w:line="276" w:lineRule="auto"/>
        <w:ind w:firstLine="708"/>
        <w:jc w:val="both"/>
      </w:pPr>
    </w:p>
    <w:p w:rsidR="00A41F6E" w:rsidRDefault="00A41F6E" w:rsidP="00381C6A">
      <w:pPr>
        <w:spacing w:line="276" w:lineRule="auto"/>
        <w:ind w:firstLine="708"/>
        <w:jc w:val="both"/>
      </w:pPr>
    </w:p>
    <w:p w:rsidR="00381C6A" w:rsidRDefault="00381C6A" w:rsidP="00381C6A">
      <w:pPr>
        <w:spacing w:line="276" w:lineRule="auto"/>
        <w:ind w:firstLine="708"/>
        <w:jc w:val="both"/>
      </w:pPr>
      <w:r>
        <w:lastRenderedPageBreak/>
        <w:t>9. Про обласний бюджет  Черкаської області на 2022 рік</w:t>
      </w:r>
    </w:p>
    <w:tbl>
      <w:tblPr>
        <w:tblW w:w="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601"/>
        <w:gridCol w:w="5386"/>
      </w:tblGrid>
      <w:tr w:rsidR="00381C6A" w:rsidTr="00381C6A">
        <w:trPr>
          <w:trHeight w:val="512"/>
        </w:trPr>
        <w:tc>
          <w:tcPr>
            <w:tcW w:w="3686" w:type="dxa"/>
            <w:hideMark/>
          </w:tcPr>
          <w:p w:rsidR="00381C6A" w:rsidRDefault="00381C6A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Кравченко</w:t>
            </w:r>
          </w:p>
          <w:p w:rsidR="00381C6A" w:rsidRDefault="00381C6A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Наталія Миколаївна</w:t>
            </w:r>
          </w:p>
        </w:tc>
        <w:tc>
          <w:tcPr>
            <w:tcW w:w="601" w:type="dxa"/>
            <w:hideMark/>
          </w:tcPr>
          <w:p w:rsidR="00381C6A" w:rsidRDefault="00381C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86" w:type="dxa"/>
            <w:hideMark/>
          </w:tcPr>
          <w:p w:rsidR="00381C6A" w:rsidRDefault="00381C6A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директор Департаменту фінансів обласної державної адміністрації</w:t>
            </w:r>
          </w:p>
        </w:tc>
      </w:tr>
      <w:tr w:rsidR="00381C6A" w:rsidTr="00381C6A">
        <w:trPr>
          <w:trHeight w:val="473"/>
        </w:trPr>
        <w:tc>
          <w:tcPr>
            <w:tcW w:w="3686" w:type="dxa"/>
            <w:hideMark/>
          </w:tcPr>
          <w:p w:rsidR="00381C6A" w:rsidRDefault="00381C6A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Віштак</w:t>
            </w:r>
            <w:proofErr w:type="spellEnd"/>
          </w:p>
          <w:p w:rsidR="00381C6A" w:rsidRDefault="00381C6A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Ігор Анатолійович</w:t>
            </w:r>
          </w:p>
        </w:tc>
        <w:tc>
          <w:tcPr>
            <w:tcW w:w="601" w:type="dxa"/>
            <w:hideMark/>
          </w:tcPr>
          <w:p w:rsidR="00381C6A" w:rsidRDefault="00381C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86" w:type="dxa"/>
            <w:hideMark/>
          </w:tcPr>
          <w:p w:rsidR="00381C6A" w:rsidRDefault="00381C6A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з питань </w:t>
            </w:r>
            <w:r>
              <w:rPr>
                <w:bCs/>
                <w:shd w:val="clear" w:color="auto" w:fill="FFFFFF"/>
              </w:rPr>
              <w:t>з питань соціально-економічного розвитку, бюджету та фінансів</w:t>
            </w:r>
          </w:p>
        </w:tc>
      </w:tr>
    </w:tbl>
    <w:p w:rsidR="00007A45" w:rsidRDefault="00007A45" w:rsidP="00381C6A">
      <w:pPr>
        <w:spacing w:line="276" w:lineRule="auto"/>
        <w:ind w:firstLine="708"/>
        <w:jc w:val="both"/>
        <w:rPr>
          <w:lang w:eastAsia="ru-RU"/>
        </w:rPr>
      </w:pPr>
    </w:p>
    <w:p w:rsidR="00381C6A" w:rsidRDefault="00381C6A" w:rsidP="00381C6A">
      <w:pPr>
        <w:spacing w:line="276" w:lineRule="auto"/>
        <w:ind w:firstLine="708"/>
        <w:jc w:val="both"/>
      </w:pPr>
      <w:r>
        <w:rPr>
          <w:lang w:eastAsia="ru-RU"/>
        </w:rPr>
        <w:t xml:space="preserve">10. Інформація про результати діяльності Черкаської обласної прокуратури на території області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67"/>
        <w:gridCol w:w="531"/>
        <w:gridCol w:w="5641"/>
      </w:tblGrid>
      <w:tr w:rsidR="00381C6A" w:rsidTr="00381C6A">
        <w:tc>
          <w:tcPr>
            <w:tcW w:w="3467" w:type="dxa"/>
            <w:hideMark/>
          </w:tcPr>
          <w:p w:rsidR="00381C6A" w:rsidRDefault="00381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Воронін</w:t>
            </w:r>
          </w:p>
          <w:p w:rsidR="00381C6A" w:rsidRDefault="00381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Олександр Володимирович</w:t>
            </w:r>
          </w:p>
        </w:tc>
        <w:tc>
          <w:tcPr>
            <w:tcW w:w="531" w:type="dxa"/>
            <w:hideMark/>
          </w:tcPr>
          <w:p w:rsidR="00381C6A" w:rsidRDefault="00381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-</w:t>
            </w:r>
          </w:p>
        </w:tc>
        <w:tc>
          <w:tcPr>
            <w:tcW w:w="5641" w:type="dxa"/>
            <w:hideMark/>
          </w:tcPr>
          <w:p w:rsidR="00381C6A" w:rsidRPr="00381C6A" w:rsidRDefault="00381C6A">
            <w:pPr>
              <w:spacing w:line="276" w:lineRule="auto"/>
              <w:rPr>
                <w:b/>
                <w:lang w:eastAsia="en-US"/>
              </w:rPr>
            </w:pPr>
            <w:r w:rsidRPr="00381C6A">
              <w:rPr>
                <w:rStyle w:val="ac"/>
                <w:b w:val="0"/>
                <w:color w:val="1F2C4F"/>
                <w:shd w:val="clear" w:color="auto" w:fill="FFFFFF"/>
              </w:rPr>
              <w:t>керівник Черкаської обласної прокуратури</w:t>
            </w:r>
          </w:p>
        </w:tc>
      </w:tr>
    </w:tbl>
    <w:p w:rsidR="00381C6A" w:rsidRDefault="00381C6A" w:rsidP="00381C6A">
      <w:pPr>
        <w:spacing w:line="276" w:lineRule="auto"/>
        <w:jc w:val="both"/>
      </w:pPr>
    </w:p>
    <w:p w:rsidR="00381C6A" w:rsidRDefault="00381C6A" w:rsidP="00381C6A"/>
    <w:p w:rsidR="00381C6A" w:rsidRDefault="00381C6A" w:rsidP="00381C6A">
      <w:pPr>
        <w:jc w:val="both"/>
      </w:pPr>
      <w:r>
        <w:tab/>
        <w:t>11. Про звернення депутатів Черкаської обласної ради до Верховної Ради України, Кабінету Міністрів України, Міністерства охорони здоров’я, Міністерства фінансів України, Національної служби здоров’я України щодо збільшення з 1 січня 2022 року тарифу на послуги з надання екстреної медичної допомоги</w:t>
      </w:r>
    </w:p>
    <w:tbl>
      <w:tblPr>
        <w:tblW w:w="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381C6A" w:rsidRPr="00381C6A" w:rsidTr="00381C6A">
        <w:trPr>
          <w:trHeight w:val="473"/>
        </w:trPr>
        <w:tc>
          <w:tcPr>
            <w:tcW w:w="3686" w:type="dxa"/>
            <w:hideMark/>
          </w:tcPr>
          <w:p w:rsidR="00381C6A" w:rsidRDefault="00381C6A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Коваленко</w:t>
            </w:r>
          </w:p>
          <w:p w:rsidR="00381C6A" w:rsidRDefault="00381C6A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Олександр Анатолійович</w:t>
            </w:r>
          </w:p>
        </w:tc>
        <w:tc>
          <w:tcPr>
            <w:tcW w:w="425" w:type="dxa"/>
            <w:hideMark/>
          </w:tcPr>
          <w:p w:rsidR="00381C6A" w:rsidRDefault="00381C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381C6A" w:rsidRDefault="00381C6A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керівник фракції політичної партії Всеукраїнське об’єднання «ЧЕРКАЩАНИ» в Черкаській обласній раді</w:t>
            </w:r>
          </w:p>
        </w:tc>
      </w:tr>
    </w:tbl>
    <w:p w:rsidR="00381C6A" w:rsidRDefault="00381C6A" w:rsidP="00381C6A">
      <w:pPr>
        <w:jc w:val="both"/>
      </w:pPr>
      <w:r>
        <w:tab/>
      </w:r>
    </w:p>
    <w:p w:rsidR="00381C6A" w:rsidRDefault="00381C6A" w:rsidP="00381C6A">
      <w:pPr>
        <w:ind w:firstLine="708"/>
        <w:jc w:val="both"/>
      </w:pPr>
      <w:r>
        <w:t>12. Про звернення депутатів Черкаської обласної ради до Верховної Ради України</w:t>
      </w:r>
      <w:r w:rsidR="00007A45">
        <w:t xml:space="preserve">, </w:t>
      </w:r>
      <w:r>
        <w:t>Кабінету Міністрів України, Міністерства фінансів України, Міністерства освіти і науки України щодо фінансової підтримки з державного бюджету утримання закладів професійної (професійно-технічної) освіти                на 2022 рік</w:t>
      </w:r>
    </w:p>
    <w:tbl>
      <w:tblPr>
        <w:tblW w:w="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759"/>
      </w:tblGrid>
      <w:tr w:rsidR="00381C6A" w:rsidTr="00381C6A">
        <w:trPr>
          <w:trHeight w:val="473"/>
        </w:trPr>
        <w:tc>
          <w:tcPr>
            <w:tcW w:w="3686" w:type="dxa"/>
            <w:hideMark/>
          </w:tcPr>
          <w:p w:rsidR="00381C6A" w:rsidRDefault="00381C6A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Данилевський</w:t>
            </w:r>
          </w:p>
          <w:p w:rsidR="00381C6A" w:rsidRDefault="00381C6A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Валерій Вікторович</w:t>
            </w:r>
          </w:p>
        </w:tc>
        <w:tc>
          <w:tcPr>
            <w:tcW w:w="425" w:type="dxa"/>
            <w:hideMark/>
          </w:tcPr>
          <w:p w:rsidR="00381C6A" w:rsidRDefault="00381C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381C6A" w:rsidRDefault="00381C6A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 обласної ради</w:t>
            </w:r>
          </w:p>
        </w:tc>
      </w:tr>
    </w:tbl>
    <w:p w:rsidR="00381C6A" w:rsidRDefault="00381C6A" w:rsidP="00381C6A"/>
    <w:p w:rsidR="00F860A2" w:rsidRDefault="00F860A2" w:rsidP="005A44BC">
      <w:pPr>
        <w:spacing w:line="276" w:lineRule="auto"/>
        <w:jc w:val="both"/>
      </w:pPr>
    </w:p>
    <w:sectPr w:rsidR="00F860A2" w:rsidSect="00763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370" w:rsidRDefault="00D22370" w:rsidP="009B2501">
      <w:r>
        <w:separator/>
      </w:r>
    </w:p>
  </w:endnote>
  <w:endnote w:type="continuationSeparator" w:id="0">
    <w:p w:rsidR="00D22370" w:rsidRDefault="00D22370" w:rsidP="009B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B7C" w:rsidRDefault="00F13B7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B7C" w:rsidRDefault="00F13B7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B7C" w:rsidRDefault="00F13B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370" w:rsidRDefault="00D22370" w:rsidP="009B2501">
      <w:r>
        <w:separator/>
      </w:r>
    </w:p>
  </w:footnote>
  <w:footnote w:type="continuationSeparator" w:id="0">
    <w:p w:rsidR="00D22370" w:rsidRDefault="00D22370" w:rsidP="009B2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B7C" w:rsidRDefault="00F13B7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373526"/>
      <w:docPartObj>
        <w:docPartGallery w:val="Page Numbers (Top of Page)"/>
        <w:docPartUnique/>
      </w:docPartObj>
    </w:sdtPr>
    <w:sdtEndPr/>
    <w:sdtContent>
      <w:p w:rsidR="00F13B7C" w:rsidRDefault="00F13B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26B" w:rsidRPr="0076326B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F13B7C" w:rsidRDefault="00F13B7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B7C" w:rsidRDefault="00F13B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56E42"/>
    <w:multiLevelType w:val="hybridMultilevel"/>
    <w:tmpl w:val="7D8CE37A"/>
    <w:lvl w:ilvl="0" w:tplc="74F2EA2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F1"/>
    <w:rsid w:val="00004525"/>
    <w:rsid w:val="00007A45"/>
    <w:rsid w:val="0002140C"/>
    <w:rsid w:val="000371CC"/>
    <w:rsid w:val="00047928"/>
    <w:rsid w:val="00053E65"/>
    <w:rsid w:val="0008007B"/>
    <w:rsid w:val="0008163A"/>
    <w:rsid w:val="000A4280"/>
    <w:rsid w:val="000C2FA9"/>
    <w:rsid w:val="000C62DD"/>
    <w:rsid w:val="000D3D90"/>
    <w:rsid w:val="000D7A88"/>
    <w:rsid w:val="000E231D"/>
    <w:rsid w:val="000E4EA3"/>
    <w:rsid w:val="000F0AD0"/>
    <w:rsid w:val="00104031"/>
    <w:rsid w:val="0010416A"/>
    <w:rsid w:val="00107347"/>
    <w:rsid w:val="00113084"/>
    <w:rsid w:val="00121541"/>
    <w:rsid w:val="00121E16"/>
    <w:rsid w:val="001307F4"/>
    <w:rsid w:val="00137D20"/>
    <w:rsid w:val="001447CE"/>
    <w:rsid w:val="0015140A"/>
    <w:rsid w:val="00153A26"/>
    <w:rsid w:val="001578BF"/>
    <w:rsid w:val="001639C5"/>
    <w:rsid w:val="00174EB7"/>
    <w:rsid w:val="00175948"/>
    <w:rsid w:val="00185459"/>
    <w:rsid w:val="00190F21"/>
    <w:rsid w:val="001A05F2"/>
    <w:rsid w:val="001D2FDE"/>
    <w:rsid w:val="001F48E2"/>
    <w:rsid w:val="00202328"/>
    <w:rsid w:val="00203F52"/>
    <w:rsid w:val="00224671"/>
    <w:rsid w:val="00234A3A"/>
    <w:rsid w:val="00234E68"/>
    <w:rsid w:val="00235560"/>
    <w:rsid w:val="00242FF1"/>
    <w:rsid w:val="00244284"/>
    <w:rsid w:val="002452C6"/>
    <w:rsid w:val="00247891"/>
    <w:rsid w:val="002478CA"/>
    <w:rsid w:val="00247BDC"/>
    <w:rsid w:val="00260A90"/>
    <w:rsid w:val="00261ACD"/>
    <w:rsid w:val="00274099"/>
    <w:rsid w:val="00274259"/>
    <w:rsid w:val="002757B2"/>
    <w:rsid w:val="00292654"/>
    <w:rsid w:val="00292839"/>
    <w:rsid w:val="0029638F"/>
    <w:rsid w:val="002976D0"/>
    <w:rsid w:val="002B318C"/>
    <w:rsid w:val="002B3233"/>
    <w:rsid w:val="002C0A84"/>
    <w:rsid w:val="002C349E"/>
    <w:rsid w:val="002D3F43"/>
    <w:rsid w:val="002E161E"/>
    <w:rsid w:val="002F5A08"/>
    <w:rsid w:val="003064B8"/>
    <w:rsid w:val="00324136"/>
    <w:rsid w:val="003317AB"/>
    <w:rsid w:val="00341815"/>
    <w:rsid w:val="00343152"/>
    <w:rsid w:val="00352546"/>
    <w:rsid w:val="00363734"/>
    <w:rsid w:val="0036510B"/>
    <w:rsid w:val="00366EEE"/>
    <w:rsid w:val="003705FB"/>
    <w:rsid w:val="003769EE"/>
    <w:rsid w:val="003777AE"/>
    <w:rsid w:val="003814CB"/>
    <w:rsid w:val="00381C6A"/>
    <w:rsid w:val="00385365"/>
    <w:rsid w:val="00393602"/>
    <w:rsid w:val="00393ABA"/>
    <w:rsid w:val="00394877"/>
    <w:rsid w:val="00394FE1"/>
    <w:rsid w:val="0039537E"/>
    <w:rsid w:val="003B1CA9"/>
    <w:rsid w:val="003B2169"/>
    <w:rsid w:val="003C2116"/>
    <w:rsid w:val="003C3FB5"/>
    <w:rsid w:val="003C605F"/>
    <w:rsid w:val="003D30F0"/>
    <w:rsid w:val="003E0A48"/>
    <w:rsid w:val="003E1386"/>
    <w:rsid w:val="003E1897"/>
    <w:rsid w:val="003E326A"/>
    <w:rsid w:val="00406A92"/>
    <w:rsid w:val="004278B8"/>
    <w:rsid w:val="0043144B"/>
    <w:rsid w:val="00433F2E"/>
    <w:rsid w:val="00450796"/>
    <w:rsid w:val="00462484"/>
    <w:rsid w:val="004627F6"/>
    <w:rsid w:val="004733BA"/>
    <w:rsid w:val="00473AC0"/>
    <w:rsid w:val="00475675"/>
    <w:rsid w:val="00480B27"/>
    <w:rsid w:val="004817E3"/>
    <w:rsid w:val="00483826"/>
    <w:rsid w:val="004845D8"/>
    <w:rsid w:val="00485D3C"/>
    <w:rsid w:val="00496009"/>
    <w:rsid w:val="004B11E6"/>
    <w:rsid w:val="004C3043"/>
    <w:rsid w:val="004C40D9"/>
    <w:rsid w:val="004C55DD"/>
    <w:rsid w:val="004C64B1"/>
    <w:rsid w:val="004D5A32"/>
    <w:rsid w:val="004E746D"/>
    <w:rsid w:val="004F15E7"/>
    <w:rsid w:val="004F472E"/>
    <w:rsid w:val="00500006"/>
    <w:rsid w:val="00502022"/>
    <w:rsid w:val="00512613"/>
    <w:rsid w:val="00516542"/>
    <w:rsid w:val="00531D08"/>
    <w:rsid w:val="00532535"/>
    <w:rsid w:val="00534FF1"/>
    <w:rsid w:val="00536F04"/>
    <w:rsid w:val="00537318"/>
    <w:rsid w:val="00537914"/>
    <w:rsid w:val="00542585"/>
    <w:rsid w:val="005430F1"/>
    <w:rsid w:val="00543852"/>
    <w:rsid w:val="00543BA4"/>
    <w:rsid w:val="005552F4"/>
    <w:rsid w:val="00555AD5"/>
    <w:rsid w:val="0055665E"/>
    <w:rsid w:val="00573DA9"/>
    <w:rsid w:val="00574EA0"/>
    <w:rsid w:val="00575C1A"/>
    <w:rsid w:val="00591F5E"/>
    <w:rsid w:val="005A0B70"/>
    <w:rsid w:val="005A44BC"/>
    <w:rsid w:val="005B4DBD"/>
    <w:rsid w:val="005B6392"/>
    <w:rsid w:val="005C6D72"/>
    <w:rsid w:val="005D42FB"/>
    <w:rsid w:val="005E52DD"/>
    <w:rsid w:val="005F1039"/>
    <w:rsid w:val="005F2233"/>
    <w:rsid w:val="005F52B8"/>
    <w:rsid w:val="00600A5E"/>
    <w:rsid w:val="006110CA"/>
    <w:rsid w:val="00611C20"/>
    <w:rsid w:val="006345B1"/>
    <w:rsid w:val="00635F41"/>
    <w:rsid w:val="00640374"/>
    <w:rsid w:val="006521D4"/>
    <w:rsid w:val="00652AAE"/>
    <w:rsid w:val="00661BEA"/>
    <w:rsid w:val="006801A3"/>
    <w:rsid w:val="00681845"/>
    <w:rsid w:val="006840A8"/>
    <w:rsid w:val="00684ADE"/>
    <w:rsid w:val="00697A8A"/>
    <w:rsid w:val="006A3347"/>
    <w:rsid w:val="006A63B3"/>
    <w:rsid w:val="006A63FE"/>
    <w:rsid w:val="006C75B3"/>
    <w:rsid w:val="006D108B"/>
    <w:rsid w:val="006D2306"/>
    <w:rsid w:val="006E2DAF"/>
    <w:rsid w:val="006F0A42"/>
    <w:rsid w:val="006F12DE"/>
    <w:rsid w:val="00707CDD"/>
    <w:rsid w:val="0071475E"/>
    <w:rsid w:val="00716175"/>
    <w:rsid w:val="00723719"/>
    <w:rsid w:val="007260CB"/>
    <w:rsid w:val="00732DE9"/>
    <w:rsid w:val="007511F7"/>
    <w:rsid w:val="00753930"/>
    <w:rsid w:val="007545CF"/>
    <w:rsid w:val="007553B6"/>
    <w:rsid w:val="00762352"/>
    <w:rsid w:val="0076326B"/>
    <w:rsid w:val="00763A4B"/>
    <w:rsid w:val="00765894"/>
    <w:rsid w:val="00765D40"/>
    <w:rsid w:val="007662CE"/>
    <w:rsid w:val="00786003"/>
    <w:rsid w:val="00791F6B"/>
    <w:rsid w:val="007937FB"/>
    <w:rsid w:val="00794502"/>
    <w:rsid w:val="007A232B"/>
    <w:rsid w:val="007A48DD"/>
    <w:rsid w:val="007B44F8"/>
    <w:rsid w:val="007B7A57"/>
    <w:rsid w:val="007C3C62"/>
    <w:rsid w:val="007C40DC"/>
    <w:rsid w:val="007C6AA4"/>
    <w:rsid w:val="007D39A9"/>
    <w:rsid w:val="007E0D69"/>
    <w:rsid w:val="007F1CC2"/>
    <w:rsid w:val="007F4597"/>
    <w:rsid w:val="007F6B25"/>
    <w:rsid w:val="007F7096"/>
    <w:rsid w:val="007F74D4"/>
    <w:rsid w:val="008001B3"/>
    <w:rsid w:val="00803027"/>
    <w:rsid w:val="0080404D"/>
    <w:rsid w:val="008053FA"/>
    <w:rsid w:val="00807C95"/>
    <w:rsid w:val="00816312"/>
    <w:rsid w:val="00816AF5"/>
    <w:rsid w:val="00817E1A"/>
    <w:rsid w:val="00821E91"/>
    <w:rsid w:val="00822A0F"/>
    <w:rsid w:val="00825D5A"/>
    <w:rsid w:val="00845635"/>
    <w:rsid w:val="00846319"/>
    <w:rsid w:val="008474A4"/>
    <w:rsid w:val="008670CA"/>
    <w:rsid w:val="00867CF9"/>
    <w:rsid w:val="008835CA"/>
    <w:rsid w:val="0089692C"/>
    <w:rsid w:val="008A543B"/>
    <w:rsid w:val="008A6486"/>
    <w:rsid w:val="008A6DE0"/>
    <w:rsid w:val="008B2B6C"/>
    <w:rsid w:val="008B701C"/>
    <w:rsid w:val="008C3795"/>
    <w:rsid w:val="008C67C6"/>
    <w:rsid w:val="008D6E1C"/>
    <w:rsid w:val="008E336F"/>
    <w:rsid w:val="008E4277"/>
    <w:rsid w:val="008E500E"/>
    <w:rsid w:val="008E6064"/>
    <w:rsid w:val="008F45C9"/>
    <w:rsid w:val="0090076C"/>
    <w:rsid w:val="00910B11"/>
    <w:rsid w:val="00915436"/>
    <w:rsid w:val="00926C73"/>
    <w:rsid w:val="00930E91"/>
    <w:rsid w:val="009363CA"/>
    <w:rsid w:val="00936B58"/>
    <w:rsid w:val="009376B3"/>
    <w:rsid w:val="00940D22"/>
    <w:rsid w:val="00945004"/>
    <w:rsid w:val="009603E8"/>
    <w:rsid w:val="00971B00"/>
    <w:rsid w:val="00972A0C"/>
    <w:rsid w:val="00975694"/>
    <w:rsid w:val="00987CAB"/>
    <w:rsid w:val="00987FD4"/>
    <w:rsid w:val="00990610"/>
    <w:rsid w:val="00992232"/>
    <w:rsid w:val="00995211"/>
    <w:rsid w:val="009A008E"/>
    <w:rsid w:val="009A0F33"/>
    <w:rsid w:val="009A6E67"/>
    <w:rsid w:val="009B0141"/>
    <w:rsid w:val="009B0F4F"/>
    <w:rsid w:val="009B10EF"/>
    <w:rsid w:val="009B2501"/>
    <w:rsid w:val="009B36F1"/>
    <w:rsid w:val="009D3810"/>
    <w:rsid w:val="009D3B09"/>
    <w:rsid w:val="009E6441"/>
    <w:rsid w:val="009F4F2E"/>
    <w:rsid w:val="009F5CB4"/>
    <w:rsid w:val="00A02013"/>
    <w:rsid w:val="00A210E6"/>
    <w:rsid w:val="00A210FB"/>
    <w:rsid w:val="00A24B50"/>
    <w:rsid w:val="00A307D1"/>
    <w:rsid w:val="00A40C6D"/>
    <w:rsid w:val="00A41F6E"/>
    <w:rsid w:val="00A47F6F"/>
    <w:rsid w:val="00A57F4F"/>
    <w:rsid w:val="00A60346"/>
    <w:rsid w:val="00A6053D"/>
    <w:rsid w:val="00A67A1F"/>
    <w:rsid w:val="00A74C1E"/>
    <w:rsid w:val="00A83CC9"/>
    <w:rsid w:val="00A8540C"/>
    <w:rsid w:val="00AA4B8E"/>
    <w:rsid w:val="00AA585B"/>
    <w:rsid w:val="00AB3328"/>
    <w:rsid w:val="00AB6AD5"/>
    <w:rsid w:val="00AE1AEF"/>
    <w:rsid w:val="00AF0976"/>
    <w:rsid w:val="00AF404B"/>
    <w:rsid w:val="00B07CFE"/>
    <w:rsid w:val="00B12EF9"/>
    <w:rsid w:val="00B14CF6"/>
    <w:rsid w:val="00B15870"/>
    <w:rsid w:val="00B21D4D"/>
    <w:rsid w:val="00B2352C"/>
    <w:rsid w:val="00B24E48"/>
    <w:rsid w:val="00B3356E"/>
    <w:rsid w:val="00B4265C"/>
    <w:rsid w:val="00B5766C"/>
    <w:rsid w:val="00B62663"/>
    <w:rsid w:val="00B64FD9"/>
    <w:rsid w:val="00B765C4"/>
    <w:rsid w:val="00B77B50"/>
    <w:rsid w:val="00B77CAA"/>
    <w:rsid w:val="00B93C9A"/>
    <w:rsid w:val="00BA108D"/>
    <w:rsid w:val="00BA2AB3"/>
    <w:rsid w:val="00BB03D4"/>
    <w:rsid w:val="00BB3C92"/>
    <w:rsid w:val="00BB401E"/>
    <w:rsid w:val="00BC5661"/>
    <w:rsid w:val="00BC5B7D"/>
    <w:rsid w:val="00BD57D9"/>
    <w:rsid w:val="00BD7A3B"/>
    <w:rsid w:val="00BE1249"/>
    <w:rsid w:val="00BE1F67"/>
    <w:rsid w:val="00BE6016"/>
    <w:rsid w:val="00BE60FE"/>
    <w:rsid w:val="00BE6F46"/>
    <w:rsid w:val="00BF5CCD"/>
    <w:rsid w:val="00C00B18"/>
    <w:rsid w:val="00C0245D"/>
    <w:rsid w:val="00C02F75"/>
    <w:rsid w:val="00C14E55"/>
    <w:rsid w:val="00C16825"/>
    <w:rsid w:val="00C329F0"/>
    <w:rsid w:val="00C33122"/>
    <w:rsid w:val="00C340CB"/>
    <w:rsid w:val="00C378FE"/>
    <w:rsid w:val="00C472BB"/>
    <w:rsid w:val="00C50437"/>
    <w:rsid w:val="00C51E5B"/>
    <w:rsid w:val="00C52128"/>
    <w:rsid w:val="00C537D3"/>
    <w:rsid w:val="00C53D30"/>
    <w:rsid w:val="00C55038"/>
    <w:rsid w:val="00C63981"/>
    <w:rsid w:val="00C649F7"/>
    <w:rsid w:val="00C7132C"/>
    <w:rsid w:val="00C71F10"/>
    <w:rsid w:val="00C75715"/>
    <w:rsid w:val="00C84525"/>
    <w:rsid w:val="00C92758"/>
    <w:rsid w:val="00CA23FA"/>
    <w:rsid w:val="00CC3F8F"/>
    <w:rsid w:val="00CD0239"/>
    <w:rsid w:val="00CD3ED1"/>
    <w:rsid w:val="00CD587C"/>
    <w:rsid w:val="00CE0253"/>
    <w:rsid w:val="00CE2008"/>
    <w:rsid w:val="00CE2A84"/>
    <w:rsid w:val="00CE49B2"/>
    <w:rsid w:val="00CF026A"/>
    <w:rsid w:val="00CF04E2"/>
    <w:rsid w:val="00CF0DA5"/>
    <w:rsid w:val="00CF3CC4"/>
    <w:rsid w:val="00D02D0B"/>
    <w:rsid w:val="00D118E4"/>
    <w:rsid w:val="00D134DE"/>
    <w:rsid w:val="00D136A7"/>
    <w:rsid w:val="00D144A6"/>
    <w:rsid w:val="00D22370"/>
    <w:rsid w:val="00D306FC"/>
    <w:rsid w:val="00D30745"/>
    <w:rsid w:val="00D47C7D"/>
    <w:rsid w:val="00D53CAC"/>
    <w:rsid w:val="00D54C55"/>
    <w:rsid w:val="00D55F78"/>
    <w:rsid w:val="00D606CB"/>
    <w:rsid w:val="00D7378E"/>
    <w:rsid w:val="00D8075B"/>
    <w:rsid w:val="00D8296A"/>
    <w:rsid w:val="00D94C4F"/>
    <w:rsid w:val="00DB3FC8"/>
    <w:rsid w:val="00DB52E9"/>
    <w:rsid w:val="00DD5861"/>
    <w:rsid w:val="00DD704A"/>
    <w:rsid w:val="00DE3863"/>
    <w:rsid w:val="00DF0925"/>
    <w:rsid w:val="00DF295B"/>
    <w:rsid w:val="00DF3211"/>
    <w:rsid w:val="00DF7F65"/>
    <w:rsid w:val="00E01B63"/>
    <w:rsid w:val="00E1737F"/>
    <w:rsid w:val="00E21F23"/>
    <w:rsid w:val="00E235BB"/>
    <w:rsid w:val="00E23C04"/>
    <w:rsid w:val="00E247FF"/>
    <w:rsid w:val="00E250F3"/>
    <w:rsid w:val="00E25631"/>
    <w:rsid w:val="00E26617"/>
    <w:rsid w:val="00E27CD5"/>
    <w:rsid w:val="00E3046E"/>
    <w:rsid w:val="00E32085"/>
    <w:rsid w:val="00E40E8A"/>
    <w:rsid w:val="00E5067C"/>
    <w:rsid w:val="00E53FE2"/>
    <w:rsid w:val="00E82EA0"/>
    <w:rsid w:val="00E92DD5"/>
    <w:rsid w:val="00E93201"/>
    <w:rsid w:val="00E9320B"/>
    <w:rsid w:val="00E96C1B"/>
    <w:rsid w:val="00EB06AD"/>
    <w:rsid w:val="00EB09CE"/>
    <w:rsid w:val="00EB19E0"/>
    <w:rsid w:val="00EB6B82"/>
    <w:rsid w:val="00EC571C"/>
    <w:rsid w:val="00EC6C93"/>
    <w:rsid w:val="00ED6125"/>
    <w:rsid w:val="00F07D6C"/>
    <w:rsid w:val="00F13B7C"/>
    <w:rsid w:val="00F14D0C"/>
    <w:rsid w:val="00F15C47"/>
    <w:rsid w:val="00F27B02"/>
    <w:rsid w:val="00F31786"/>
    <w:rsid w:val="00F34668"/>
    <w:rsid w:val="00F35B9D"/>
    <w:rsid w:val="00F3712B"/>
    <w:rsid w:val="00F37700"/>
    <w:rsid w:val="00F43BE3"/>
    <w:rsid w:val="00F466F1"/>
    <w:rsid w:val="00F656F1"/>
    <w:rsid w:val="00F80050"/>
    <w:rsid w:val="00F860A2"/>
    <w:rsid w:val="00F97360"/>
    <w:rsid w:val="00FA1E22"/>
    <w:rsid w:val="00FB387F"/>
    <w:rsid w:val="00FB67E0"/>
    <w:rsid w:val="00FC59FB"/>
    <w:rsid w:val="00FD391E"/>
    <w:rsid w:val="00FD6AAE"/>
    <w:rsid w:val="00FE265A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C8351-8ECA-479F-86D7-E374A82A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7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661"/>
    <w:pPr>
      <w:ind w:left="720"/>
      <w:contextualSpacing/>
    </w:pPr>
  </w:style>
  <w:style w:type="table" w:styleId="a4">
    <w:name w:val="Table Grid"/>
    <w:basedOn w:val="a1"/>
    <w:uiPriority w:val="59"/>
    <w:rsid w:val="00BC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25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2501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9B25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2501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E27C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7CD5"/>
    <w:rPr>
      <w:rFonts w:ascii="Segoe UI" w:eastAsia="Times New Roman" w:hAnsi="Segoe UI" w:cs="Segoe UI"/>
      <w:sz w:val="18"/>
      <w:szCs w:val="18"/>
      <w:lang w:eastAsia="uk-UA"/>
    </w:rPr>
  </w:style>
  <w:style w:type="character" w:styleId="ab">
    <w:name w:val="Hyperlink"/>
    <w:basedOn w:val="a0"/>
    <w:uiPriority w:val="99"/>
    <w:semiHidden/>
    <w:unhideWhenUsed/>
    <w:rsid w:val="00292654"/>
    <w:rPr>
      <w:color w:val="0000FF"/>
      <w:u w:val="single"/>
    </w:rPr>
  </w:style>
  <w:style w:type="character" w:styleId="ac">
    <w:name w:val="Strong"/>
    <w:basedOn w:val="a0"/>
    <w:uiPriority w:val="22"/>
    <w:qFormat/>
    <w:rsid w:val="00F13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B2539-3490-4486-AC75-1C70D367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Nachupravdil</dc:creator>
  <cp:keywords/>
  <dc:description/>
  <cp:lastModifiedBy>RePack by Diakov</cp:lastModifiedBy>
  <cp:revision>102</cp:revision>
  <cp:lastPrinted>2021-12-13T08:34:00Z</cp:lastPrinted>
  <dcterms:created xsi:type="dcterms:W3CDTF">2021-09-06T13:17:00Z</dcterms:created>
  <dcterms:modified xsi:type="dcterms:W3CDTF">2021-12-20T12:27:00Z</dcterms:modified>
</cp:coreProperties>
</file>