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4.9pt" o:ole="" fillcolor="window">
            <v:imagedata r:id="rId5" o:title=""/>
          </v:shape>
          <o:OLEObject Type="Embed" ProgID="Word.Picture.8" ShapeID="_x0000_i1025" DrawAspect="Content" ObjectID="_1661757892" r:id="rId6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192B8A" w:rsidRDefault="00817A29" w:rsidP="00503E13">
      <w:pPr>
        <w:outlineLvl w:val="0"/>
        <w:rPr>
          <w:sz w:val="28"/>
          <w:szCs w:val="28"/>
        </w:rPr>
      </w:pPr>
      <w:r w:rsidRPr="00192B8A">
        <w:rPr>
          <w:sz w:val="28"/>
          <w:szCs w:val="28"/>
          <w:u w:val="single"/>
          <w:lang w:val="uk-UA"/>
        </w:rPr>
        <w:t>11.09.2020</w:t>
      </w:r>
      <w:r w:rsidR="005D5B8D" w:rsidRPr="00192B8A">
        <w:rPr>
          <w:sz w:val="28"/>
          <w:szCs w:val="28"/>
        </w:rPr>
        <w:t xml:space="preserve"> </w:t>
      </w:r>
      <w:r w:rsidR="00503E13">
        <w:rPr>
          <w:sz w:val="28"/>
          <w:szCs w:val="28"/>
          <w:lang w:val="uk-UA"/>
        </w:rPr>
        <w:tab/>
      </w:r>
      <w:r w:rsidR="00503E13">
        <w:rPr>
          <w:sz w:val="28"/>
          <w:szCs w:val="28"/>
          <w:lang w:val="uk-UA"/>
        </w:rPr>
        <w:tab/>
      </w:r>
      <w:r w:rsidR="00503E13">
        <w:rPr>
          <w:sz w:val="28"/>
          <w:szCs w:val="28"/>
          <w:lang w:val="uk-UA"/>
        </w:rPr>
        <w:tab/>
      </w:r>
      <w:r w:rsidR="00503E13">
        <w:rPr>
          <w:sz w:val="28"/>
          <w:szCs w:val="28"/>
          <w:lang w:val="uk-UA"/>
        </w:rPr>
        <w:tab/>
      </w:r>
      <w:r w:rsidR="00503E13">
        <w:rPr>
          <w:sz w:val="28"/>
          <w:szCs w:val="28"/>
          <w:lang w:val="uk-UA"/>
        </w:rPr>
        <w:tab/>
      </w:r>
      <w:r w:rsidR="00503E13">
        <w:rPr>
          <w:sz w:val="28"/>
          <w:szCs w:val="28"/>
          <w:lang w:val="uk-UA"/>
        </w:rPr>
        <w:tab/>
      </w:r>
      <w:r w:rsidR="00503E13">
        <w:rPr>
          <w:sz w:val="28"/>
          <w:szCs w:val="28"/>
          <w:lang w:val="uk-UA"/>
        </w:rPr>
        <w:tab/>
      </w:r>
      <w:r w:rsidR="00503E13">
        <w:rPr>
          <w:sz w:val="28"/>
          <w:szCs w:val="28"/>
          <w:lang w:val="uk-UA"/>
        </w:rPr>
        <w:tab/>
      </w:r>
      <w:r w:rsidR="00503E13">
        <w:rPr>
          <w:sz w:val="28"/>
          <w:szCs w:val="28"/>
          <w:lang w:val="uk-UA"/>
        </w:rPr>
        <w:tab/>
      </w:r>
      <w:r w:rsidR="00503E13">
        <w:rPr>
          <w:sz w:val="28"/>
          <w:szCs w:val="28"/>
          <w:lang w:val="uk-UA"/>
        </w:rPr>
        <w:tab/>
      </w:r>
      <w:r w:rsidRPr="00192B8A">
        <w:rPr>
          <w:sz w:val="28"/>
          <w:szCs w:val="28"/>
          <w:u w:val="single"/>
        </w:rPr>
        <w:t>№</w:t>
      </w:r>
      <w:r w:rsidR="00503E13">
        <w:rPr>
          <w:sz w:val="28"/>
          <w:szCs w:val="28"/>
          <w:u w:val="single"/>
          <w:lang w:val="uk-UA"/>
        </w:rPr>
        <w:t> </w:t>
      </w:r>
      <w:r w:rsidRPr="00192B8A">
        <w:rPr>
          <w:sz w:val="28"/>
          <w:szCs w:val="28"/>
          <w:u w:val="single"/>
          <w:lang w:val="uk-UA"/>
        </w:rPr>
        <w:t>38-34/VII</w:t>
      </w:r>
    </w:p>
    <w:p w:rsidR="005D5B8D" w:rsidRPr="00192B8A" w:rsidRDefault="005D5B8D" w:rsidP="00503E13">
      <w:pPr>
        <w:outlineLvl w:val="0"/>
        <w:rPr>
          <w:sz w:val="28"/>
          <w:szCs w:val="28"/>
          <w:lang w:val="uk-UA"/>
        </w:rPr>
      </w:pPr>
    </w:p>
    <w:p w:rsidR="00DF0BD6" w:rsidRPr="00192B8A" w:rsidRDefault="00DF0BD6" w:rsidP="00503E13">
      <w:pPr>
        <w:outlineLvl w:val="0"/>
        <w:rPr>
          <w:sz w:val="28"/>
          <w:szCs w:val="28"/>
          <w:lang w:val="uk-UA"/>
        </w:rPr>
      </w:pPr>
    </w:p>
    <w:p w:rsidR="00503E13" w:rsidRDefault="00DF0BD6" w:rsidP="00503E13">
      <w:pPr>
        <w:rPr>
          <w:sz w:val="28"/>
          <w:szCs w:val="28"/>
          <w:lang w:val="uk-UA"/>
        </w:rPr>
      </w:pPr>
      <w:r w:rsidRPr="00192B8A">
        <w:rPr>
          <w:sz w:val="28"/>
          <w:szCs w:val="28"/>
          <w:lang w:val="uk-UA"/>
        </w:rPr>
        <w:t xml:space="preserve">Про звернення </w:t>
      </w:r>
      <w:r w:rsidR="00503E13">
        <w:rPr>
          <w:sz w:val="28"/>
          <w:szCs w:val="28"/>
          <w:lang w:val="uk-UA"/>
        </w:rPr>
        <w:t>депутатів Черкаської</w:t>
      </w:r>
    </w:p>
    <w:p w:rsidR="00503E13" w:rsidRDefault="00503E13" w:rsidP="00503E1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обласної ради </w:t>
      </w:r>
      <w:r w:rsidR="00DF0BD6" w:rsidRPr="00192B8A">
        <w:rPr>
          <w:sz w:val="28"/>
          <w:szCs w:val="28"/>
          <w:lang w:val="uk-UA"/>
        </w:rPr>
        <w:t>щодо повної заборони</w:t>
      </w:r>
    </w:p>
    <w:p w:rsidR="00503E13" w:rsidRDefault="00DF0BD6" w:rsidP="00503E13">
      <w:pPr>
        <w:rPr>
          <w:sz w:val="28"/>
          <w:szCs w:val="28"/>
          <w:lang w:val="uk-UA"/>
        </w:rPr>
      </w:pPr>
      <w:r w:rsidRPr="00192B8A">
        <w:rPr>
          <w:sz w:val="28"/>
          <w:szCs w:val="28"/>
          <w:lang w:val="uk-UA"/>
        </w:rPr>
        <w:t>або обмеження діяльності</w:t>
      </w:r>
      <w:r w:rsidR="00503E13">
        <w:rPr>
          <w:sz w:val="28"/>
          <w:szCs w:val="28"/>
          <w:lang w:val="uk-UA"/>
        </w:rPr>
        <w:t xml:space="preserve"> </w:t>
      </w:r>
      <w:proofErr w:type="spellStart"/>
      <w:r w:rsidR="00503E13">
        <w:rPr>
          <w:sz w:val="28"/>
          <w:szCs w:val="28"/>
          <w:lang w:val="uk-UA"/>
        </w:rPr>
        <w:t>мікрофінансових</w:t>
      </w:r>
      <w:proofErr w:type="spellEnd"/>
    </w:p>
    <w:p w:rsidR="00503E13" w:rsidRDefault="00503E13" w:rsidP="00503E1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="00DF0BD6" w:rsidRPr="00192B8A">
        <w:rPr>
          <w:sz w:val="28"/>
          <w:szCs w:val="28"/>
          <w:lang w:val="uk-UA"/>
        </w:rPr>
        <w:t>а факторингових організацій</w:t>
      </w:r>
    </w:p>
    <w:p w:rsidR="00DF0BD6" w:rsidRPr="00192B8A" w:rsidRDefault="00DF0BD6" w:rsidP="00503E13">
      <w:pPr>
        <w:rPr>
          <w:sz w:val="28"/>
          <w:szCs w:val="28"/>
          <w:lang w:val="uk-UA"/>
        </w:rPr>
      </w:pPr>
      <w:r w:rsidRPr="00192B8A">
        <w:rPr>
          <w:sz w:val="28"/>
          <w:szCs w:val="28"/>
          <w:lang w:val="uk-UA"/>
        </w:rPr>
        <w:t>на території України</w:t>
      </w:r>
    </w:p>
    <w:p w:rsidR="00DF0BD6" w:rsidRPr="00192B8A" w:rsidRDefault="00DF0BD6" w:rsidP="00503E13">
      <w:pPr>
        <w:rPr>
          <w:sz w:val="28"/>
          <w:szCs w:val="28"/>
          <w:lang w:val="uk-UA"/>
        </w:rPr>
      </w:pPr>
    </w:p>
    <w:p w:rsidR="00DF0BD6" w:rsidRPr="00192B8A" w:rsidRDefault="00DF0BD6" w:rsidP="00503E13">
      <w:pPr>
        <w:rPr>
          <w:sz w:val="28"/>
          <w:szCs w:val="28"/>
          <w:lang w:val="uk-UA"/>
        </w:rPr>
      </w:pPr>
    </w:p>
    <w:p w:rsidR="00DF0BD6" w:rsidRPr="00192B8A" w:rsidRDefault="00DF0BD6" w:rsidP="00192B8A">
      <w:pPr>
        <w:ind w:firstLine="709"/>
        <w:jc w:val="both"/>
        <w:rPr>
          <w:sz w:val="28"/>
          <w:szCs w:val="28"/>
          <w:lang w:val="uk-UA"/>
        </w:rPr>
      </w:pPr>
      <w:r w:rsidRPr="00192B8A">
        <w:rPr>
          <w:sz w:val="28"/>
          <w:szCs w:val="28"/>
          <w:lang w:val="uk-UA"/>
        </w:rPr>
        <w:t xml:space="preserve">Відповідно до статті 59 Закону України </w:t>
      </w:r>
      <w:r w:rsidR="00503E13">
        <w:rPr>
          <w:sz w:val="28"/>
          <w:szCs w:val="28"/>
          <w:lang w:val="uk-UA"/>
        </w:rPr>
        <w:t>"</w:t>
      </w:r>
      <w:r w:rsidRPr="00192B8A">
        <w:rPr>
          <w:sz w:val="28"/>
          <w:szCs w:val="28"/>
          <w:lang w:val="uk-UA"/>
        </w:rPr>
        <w:t>Про місцеве самоврядування</w:t>
      </w:r>
      <w:r w:rsidR="00503E13">
        <w:rPr>
          <w:sz w:val="28"/>
          <w:szCs w:val="28"/>
          <w:lang w:val="uk-UA"/>
        </w:rPr>
        <w:br/>
      </w:r>
      <w:r w:rsidRPr="00192B8A">
        <w:rPr>
          <w:sz w:val="28"/>
          <w:szCs w:val="28"/>
          <w:lang w:val="uk-UA"/>
        </w:rPr>
        <w:t>в Україні</w:t>
      </w:r>
      <w:r w:rsidR="00503E13">
        <w:rPr>
          <w:sz w:val="28"/>
          <w:szCs w:val="28"/>
          <w:lang w:val="uk-UA"/>
        </w:rPr>
        <w:t>"</w:t>
      </w:r>
      <w:r w:rsidRPr="00192B8A">
        <w:rPr>
          <w:sz w:val="28"/>
          <w:szCs w:val="28"/>
          <w:lang w:val="uk-UA"/>
        </w:rPr>
        <w:t xml:space="preserve"> обласна рада в и р і ш и л а:</w:t>
      </w:r>
    </w:p>
    <w:p w:rsidR="00DF0BD6" w:rsidRPr="00192B8A" w:rsidRDefault="00DF0BD6" w:rsidP="00503E13">
      <w:pPr>
        <w:jc w:val="both"/>
        <w:rPr>
          <w:sz w:val="28"/>
          <w:szCs w:val="28"/>
          <w:lang w:val="uk-UA"/>
        </w:rPr>
      </w:pPr>
    </w:p>
    <w:p w:rsidR="00DF0BD6" w:rsidRPr="00192B8A" w:rsidRDefault="00DF0BD6" w:rsidP="00192B8A">
      <w:pPr>
        <w:tabs>
          <w:tab w:val="left" w:pos="993"/>
        </w:tabs>
        <w:ind w:firstLine="709"/>
        <w:contextualSpacing/>
        <w:jc w:val="both"/>
        <w:rPr>
          <w:sz w:val="28"/>
          <w:szCs w:val="28"/>
          <w:lang w:val="uk-UA"/>
        </w:rPr>
      </w:pPr>
      <w:r w:rsidRPr="00192B8A">
        <w:rPr>
          <w:sz w:val="28"/>
          <w:szCs w:val="28"/>
          <w:lang w:val="uk-UA"/>
        </w:rPr>
        <w:t>1.</w:t>
      </w:r>
      <w:r w:rsidR="00503E13">
        <w:rPr>
          <w:sz w:val="28"/>
          <w:szCs w:val="28"/>
          <w:lang w:val="uk-UA"/>
        </w:rPr>
        <w:t> </w:t>
      </w:r>
      <w:r w:rsidRPr="00192B8A">
        <w:rPr>
          <w:sz w:val="28"/>
          <w:szCs w:val="28"/>
          <w:lang w:val="uk-UA"/>
        </w:rPr>
        <w:t xml:space="preserve">Схвалити звернення депутатів Черкаської обласної ради щодо повної заборони або обмеження діяльності </w:t>
      </w:r>
      <w:proofErr w:type="spellStart"/>
      <w:r w:rsidRPr="00192B8A">
        <w:rPr>
          <w:sz w:val="28"/>
          <w:szCs w:val="28"/>
          <w:lang w:val="uk-UA"/>
        </w:rPr>
        <w:t>мікрофінансових</w:t>
      </w:r>
      <w:proofErr w:type="spellEnd"/>
      <w:r w:rsidRPr="00192B8A">
        <w:rPr>
          <w:sz w:val="28"/>
          <w:szCs w:val="28"/>
          <w:lang w:val="uk-UA"/>
        </w:rPr>
        <w:t xml:space="preserve"> та факторингових організацій на території України (текст звернення додається).</w:t>
      </w:r>
    </w:p>
    <w:p w:rsidR="00DF0BD6" w:rsidRPr="00192B8A" w:rsidRDefault="00AD0206" w:rsidP="00192B8A">
      <w:pPr>
        <w:tabs>
          <w:tab w:val="left" w:pos="993"/>
        </w:tabs>
        <w:ind w:firstLine="709"/>
        <w:contextualSpacing/>
        <w:jc w:val="both"/>
        <w:rPr>
          <w:sz w:val="28"/>
          <w:szCs w:val="28"/>
          <w:lang w:val="uk-UA"/>
        </w:rPr>
      </w:pPr>
      <w:r w:rsidRPr="00192B8A">
        <w:rPr>
          <w:sz w:val="28"/>
          <w:szCs w:val="28"/>
          <w:lang w:val="uk-UA"/>
        </w:rPr>
        <w:t>2.</w:t>
      </w:r>
      <w:r w:rsidR="00503E13">
        <w:rPr>
          <w:sz w:val="28"/>
          <w:szCs w:val="28"/>
          <w:lang w:val="uk-UA"/>
        </w:rPr>
        <w:t> </w:t>
      </w:r>
      <w:r w:rsidR="00DF0BD6" w:rsidRPr="00192B8A">
        <w:rPr>
          <w:sz w:val="28"/>
          <w:szCs w:val="28"/>
          <w:lang w:val="uk-UA"/>
        </w:rPr>
        <w:t xml:space="preserve">Доручити </w:t>
      </w:r>
      <w:r w:rsidR="00503E13">
        <w:rPr>
          <w:sz w:val="28"/>
          <w:szCs w:val="28"/>
          <w:lang w:val="uk-UA"/>
        </w:rPr>
        <w:t xml:space="preserve">виконавчому </w:t>
      </w:r>
      <w:r w:rsidR="00DF0BD6" w:rsidRPr="00192B8A">
        <w:rPr>
          <w:sz w:val="28"/>
          <w:szCs w:val="28"/>
          <w:lang w:val="uk-UA"/>
        </w:rPr>
        <w:t>апарату Черкаської обласної ради спрямувати звернення за належністю.</w:t>
      </w:r>
    </w:p>
    <w:p w:rsidR="00DF0BD6" w:rsidRPr="00192B8A" w:rsidRDefault="00DF0BD6" w:rsidP="00503E13">
      <w:pPr>
        <w:tabs>
          <w:tab w:val="left" w:pos="851"/>
        </w:tabs>
        <w:rPr>
          <w:sz w:val="28"/>
          <w:szCs w:val="28"/>
          <w:lang w:val="uk-UA"/>
        </w:rPr>
      </w:pPr>
    </w:p>
    <w:p w:rsidR="00DF0BD6" w:rsidRPr="00192B8A" w:rsidRDefault="00DF0BD6" w:rsidP="00503E13">
      <w:pPr>
        <w:rPr>
          <w:sz w:val="28"/>
          <w:szCs w:val="28"/>
          <w:lang w:val="uk-UA"/>
        </w:rPr>
      </w:pPr>
    </w:p>
    <w:p w:rsidR="00AD0206" w:rsidRPr="00192B8A" w:rsidRDefault="00AD0206" w:rsidP="00503E13">
      <w:pPr>
        <w:rPr>
          <w:sz w:val="28"/>
          <w:szCs w:val="28"/>
          <w:lang w:val="uk-UA"/>
        </w:rPr>
      </w:pPr>
    </w:p>
    <w:p w:rsidR="00AD0206" w:rsidRPr="00192B8A" w:rsidRDefault="00AD0206" w:rsidP="00503E13">
      <w:pPr>
        <w:rPr>
          <w:sz w:val="28"/>
          <w:szCs w:val="28"/>
          <w:lang w:val="uk-UA"/>
        </w:rPr>
      </w:pPr>
    </w:p>
    <w:p w:rsidR="00DF0BD6" w:rsidRPr="00192B8A" w:rsidRDefault="00DF0BD6" w:rsidP="00503E13">
      <w:pPr>
        <w:rPr>
          <w:sz w:val="28"/>
          <w:szCs w:val="28"/>
          <w:lang w:val="uk-UA"/>
        </w:rPr>
      </w:pPr>
    </w:p>
    <w:p w:rsidR="00DF0BD6" w:rsidRPr="00192B8A" w:rsidRDefault="00DF0BD6" w:rsidP="00503E13">
      <w:pPr>
        <w:tabs>
          <w:tab w:val="left" w:pos="851"/>
        </w:tabs>
        <w:rPr>
          <w:sz w:val="28"/>
          <w:szCs w:val="28"/>
          <w:lang w:val="uk-UA"/>
        </w:rPr>
      </w:pPr>
      <w:r w:rsidRPr="00192B8A">
        <w:rPr>
          <w:sz w:val="28"/>
          <w:szCs w:val="28"/>
          <w:lang w:val="uk-UA"/>
        </w:rPr>
        <w:t>Голова</w:t>
      </w:r>
      <w:r w:rsidR="00503E13">
        <w:rPr>
          <w:sz w:val="28"/>
          <w:szCs w:val="28"/>
          <w:lang w:val="uk-UA"/>
        </w:rPr>
        <w:tab/>
      </w:r>
      <w:r w:rsidR="00503E13">
        <w:rPr>
          <w:sz w:val="28"/>
          <w:szCs w:val="28"/>
          <w:lang w:val="uk-UA"/>
        </w:rPr>
        <w:tab/>
      </w:r>
      <w:r w:rsidR="00503E13">
        <w:rPr>
          <w:sz w:val="28"/>
          <w:szCs w:val="28"/>
          <w:lang w:val="uk-UA"/>
        </w:rPr>
        <w:tab/>
      </w:r>
      <w:r w:rsidR="00503E13">
        <w:rPr>
          <w:sz w:val="28"/>
          <w:szCs w:val="28"/>
          <w:lang w:val="uk-UA"/>
        </w:rPr>
        <w:tab/>
      </w:r>
      <w:r w:rsidR="00503E13">
        <w:rPr>
          <w:sz w:val="28"/>
          <w:szCs w:val="28"/>
          <w:lang w:val="uk-UA"/>
        </w:rPr>
        <w:tab/>
      </w:r>
      <w:r w:rsidR="00503E13">
        <w:rPr>
          <w:sz w:val="28"/>
          <w:szCs w:val="28"/>
          <w:lang w:val="uk-UA"/>
        </w:rPr>
        <w:tab/>
      </w:r>
      <w:r w:rsidR="00503E13">
        <w:rPr>
          <w:sz w:val="28"/>
          <w:szCs w:val="28"/>
          <w:lang w:val="uk-UA"/>
        </w:rPr>
        <w:tab/>
      </w:r>
      <w:r w:rsidR="00503E13">
        <w:rPr>
          <w:sz w:val="28"/>
          <w:szCs w:val="28"/>
          <w:lang w:val="uk-UA"/>
        </w:rPr>
        <w:tab/>
      </w:r>
      <w:r w:rsidR="00503E13">
        <w:rPr>
          <w:sz w:val="28"/>
          <w:szCs w:val="28"/>
          <w:lang w:val="uk-UA"/>
        </w:rPr>
        <w:tab/>
      </w:r>
      <w:r w:rsidR="00503E13">
        <w:rPr>
          <w:sz w:val="28"/>
          <w:szCs w:val="28"/>
          <w:lang w:val="uk-UA"/>
        </w:rPr>
        <w:tab/>
      </w:r>
      <w:r w:rsidRPr="00192B8A">
        <w:rPr>
          <w:sz w:val="28"/>
          <w:szCs w:val="28"/>
          <w:lang w:val="uk-UA"/>
        </w:rPr>
        <w:t>А. ПІДГОРНИЙ</w:t>
      </w:r>
    </w:p>
    <w:p w:rsidR="00AD0206" w:rsidRPr="00192B8A" w:rsidRDefault="00AD0206" w:rsidP="00503E13">
      <w:pPr>
        <w:jc w:val="both"/>
        <w:rPr>
          <w:sz w:val="28"/>
          <w:szCs w:val="28"/>
          <w:lang w:val="uk-UA"/>
        </w:rPr>
      </w:pPr>
    </w:p>
    <w:p w:rsidR="00AD0206" w:rsidRPr="00192B8A" w:rsidRDefault="00AD0206" w:rsidP="00503E13">
      <w:pPr>
        <w:jc w:val="both"/>
        <w:rPr>
          <w:sz w:val="28"/>
          <w:szCs w:val="28"/>
          <w:lang w:val="uk-UA"/>
        </w:rPr>
      </w:pPr>
    </w:p>
    <w:p w:rsidR="00AD0206" w:rsidRPr="00192B8A" w:rsidRDefault="00AD0206" w:rsidP="00503E13">
      <w:pPr>
        <w:jc w:val="both"/>
        <w:rPr>
          <w:sz w:val="28"/>
          <w:szCs w:val="28"/>
          <w:lang w:val="uk-UA"/>
        </w:rPr>
      </w:pPr>
    </w:p>
    <w:p w:rsidR="00AD0206" w:rsidRPr="00192B8A" w:rsidRDefault="00AD0206" w:rsidP="00503E13">
      <w:pPr>
        <w:jc w:val="both"/>
        <w:rPr>
          <w:sz w:val="28"/>
          <w:szCs w:val="28"/>
          <w:lang w:val="uk-UA"/>
        </w:rPr>
      </w:pPr>
    </w:p>
    <w:p w:rsidR="00AD0206" w:rsidRPr="00192B8A" w:rsidRDefault="00AD0206" w:rsidP="00503E13">
      <w:pPr>
        <w:jc w:val="both"/>
        <w:rPr>
          <w:sz w:val="28"/>
          <w:szCs w:val="28"/>
          <w:lang w:val="uk-UA"/>
        </w:rPr>
      </w:pPr>
    </w:p>
    <w:p w:rsidR="00AD0206" w:rsidRPr="00192B8A" w:rsidRDefault="00AD0206" w:rsidP="00503E13">
      <w:pPr>
        <w:jc w:val="both"/>
        <w:rPr>
          <w:sz w:val="28"/>
          <w:szCs w:val="28"/>
          <w:lang w:val="uk-UA"/>
        </w:rPr>
      </w:pPr>
    </w:p>
    <w:p w:rsidR="00AD0206" w:rsidRPr="00192B8A" w:rsidRDefault="00AD0206" w:rsidP="00503E13">
      <w:pPr>
        <w:jc w:val="both"/>
        <w:rPr>
          <w:sz w:val="28"/>
          <w:szCs w:val="28"/>
          <w:lang w:val="uk-UA"/>
        </w:rPr>
      </w:pPr>
    </w:p>
    <w:p w:rsidR="00AD0206" w:rsidRPr="00192B8A" w:rsidRDefault="00AD0206" w:rsidP="00503E13">
      <w:pPr>
        <w:jc w:val="both"/>
        <w:rPr>
          <w:sz w:val="28"/>
          <w:szCs w:val="28"/>
          <w:lang w:val="uk-UA"/>
        </w:rPr>
      </w:pPr>
    </w:p>
    <w:p w:rsidR="00AD0206" w:rsidRPr="00192B8A" w:rsidRDefault="00AD0206" w:rsidP="00503E13">
      <w:pPr>
        <w:jc w:val="both"/>
        <w:rPr>
          <w:sz w:val="28"/>
          <w:szCs w:val="28"/>
          <w:lang w:val="uk-UA"/>
        </w:rPr>
      </w:pPr>
    </w:p>
    <w:p w:rsidR="00AD0206" w:rsidRPr="00192B8A" w:rsidRDefault="00AD0206" w:rsidP="00503E13">
      <w:pPr>
        <w:jc w:val="both"/>
        <w:rPr>
          <w:sz w:val="28"/>
          <w:szCs w:val="28"/>
          <w:lang w:val="uk-UA"/>
        </w:rPr>
      </w:pPr>
    </w:p>
    <w:p w:rsidR="00AD0206" w:rsidRPr="00192B8A" w:rsidRDefault="00AD0206" w:rsidP="00503E13">
      <w:pPr>
        <w:jc w:val="both"/>
        <w:rPr>
          <w:sz w:val="28"/>
          <w:szCs w:val="28"/>
          <w:lang w:val="uk-UA"/>
        </w:rPr>
      </w:pPr>
    </w:p>
    <w:p w:rsidR="00AD0206" w:rsidRPr="00192B8A" w:rsidRDefault="00AD0206" w:rsidP="00503E13">
      <w:pPr>
        <w:jc w:val="both"/>
        <w:rPr>
          <w:sz w:val="28"/>
          <w:szCs w:val="28"/>
          <w:lang w:val="uk-UA"/>
        </w:rPr>
      </w:pPr>
    </w:p>
    <w:p w:rsidR="00540295" w:rsidRPr="00540295" w:rsidRDefault="00540295" w:rsidP="00503E13">
      <w:pPr>
        <w:ind w:left="5954"/>
        <w:rPr>
          <w:bCs/>
          <w:color w:val="333333"/>
          <w:sz w:val="28"/>
          <w:szCs w:val="28"/>
          <w:lang w:val="uk-UA"/>
        </w:rPr>
      </w:pPr>
      <w:r w:rsidRPr="00540295">
        <w:rPr>
          <w:bCs/>
          <w:color w:val="333333"/>
          <w:sz w:val="28"/>
          <w:szCs w:val="28"/>
          <w:lang w:val="uk-UA"/>
        </w:rPr>
        <w:lastRenderedPageBreak/>
        <w:t>Додаток</w:t>
      </w:r>
    </w:p>
    <w:p w:rsidR="00540295" w:rsidRPr="00540295" w:rsidRDefault="00540295" w:rsidP="00503E13">
      <w:pPr>
        <w:ind w:left="5954"/>
        <w:rPr>
          <w:bCs/>
          <w:color w:val="333333"/>
          <w:sz w:val="28"/>
          <w:szCs w:val="28"/>
          <w:lang w:val="uk-UA"/>
        </w:rPr>
      </w:pPr>
      <w:r w:rsidRPr="00540295">
        <w:rPr>
          <w:bCs/>
          <w:color w:val="333333"/>
          <w:sz w:val="28"/>
          <w:szCs w:val="28"/>
          <w:lang w:val="uk-UA"/>
        </w:rPr>
        <w:t>до рішення обласної ради</w:t>
      </w:r>
    </w:p>
    <w:p w:rsidR="00540295" w:rsidRPr="00817A29" w:rsidRDefault="00540295" w:rsidP="00503E13">
      <w:pPr>
        <w:ind w:left="5954"/>
        <w:rPr>
          <w:bCs/>
          <w:color w:val="333333"/>
          <w:sz w:val="28"/>
          <w:szCs w:val="28"/>
          <w:lang w:val="uk-UA"/>
        </w:rPr>
      </w:pPr>
      <w:r w:rsidRPr="00540295">
        <w:rPr>
          <w:bCs/>
          <w:color w:val="333333"/>
          <w:sz w:val="28"/>
          <w:szCs w:val="28"/>
          <w:lang w:val="uk-UA"/>
        </w:rPr>
        <w:t xml:space="preserve">від </w:t>
      </w:r>
      <w:r w:rsidRPr="00540295">
        <w:rPr>
          <w:bCs/>
          <w:color w:val="333333"/>
          <w:sz w:val="28"/>
          <w:szCs w:val="28"/>
          <w:u w:val="single"/>
          <w:lang w:val="uk-UA"/>
        </w:rPr>
        <w:t>11.09.2020</w:t>
      </w:r>
      <w:r>
        <w:rPr>
          <w:bCs/>
          <w:color w:val="333333"/>
          <w:sz w:val="28"/>
          <w:szCs w:val="28"/>
          <w:lang w:val="uk-UA"/>
        </w:rPr>
        <w:t xml:space="preserve"> </w:t>
      </w:r>
      <w:r w:rsidRPr="00540295">
        <w:rPr>
          <w:bCs/>
          <w:color w:val="333333"/>
          <w:sz w:val="28"/>
          <w:szCs w:val="28"/>
          <w:lang w:val="uk-UA"/>
        </w:rPr>
        <w:t>№</w:t>
      </w:r>
      <w:r>
        <w:rPr>
          <w:bCs/>
          <w:color w:val="333333"/>
          <w:sz w:val="28"/>
          <w:szCs w:val="28"/>
          <w:lang w:val="uk-UA"/>
        </w:rPr>
        <w:t> </w:t>
      </w:r>
      <w:r w:rsidRPr="00540295">
        <w:rPr>
          <w:bCs/>
          <w:color w:val="333333"/>
          <w:sz w:val="28"/>
          <w:szCs w:val="28"/>
          <w:u w:val="single"/>
          <w:lang w:val="uk-UA"/>
        </w:rPr>
        <w:t>38-34/</w:t>
      </w:r>
      <w:r w:rsidRPr="00540295">
        <w:rPr>
          <w:bCs/>
          <w:color w:val="333333"/>
          <w:sz w:val="28"/>
          <w:szCs w:val="28"/>
          <w:u w:val="single"/>
          <w:lang w:val="en-US"/>
        </w:rPr>
        <w:t>VII</w:t>
      </w:r>
    </w:p>
    <w:p w:rsidR="00540295" w:rsidRPr="00DA671A" w:rsidRDefault="00540295" w:rsidP="00503E13">
      <w:pPr>
        <w:jc w:val="both"/>
        <w:rPr>
          <w:sz w:val="28"/>
          <w:szCs w:val="28"/>
          <w:lang w:val="uk-UA"/>
        </w:rPr>
      </w:pPr>
    </w:p>
    <w:p w:rsidR="00DF0BD6" w:rsidRPr="00DA671A" w:rsidRDefault="00DF0BD6" w:rsidP="00503E13">
      <w:pPr>
        <w:jc w:val="both"/>
        <w:rPr>
          <w:sz w:val="28"/>
          <w:szCs w:val="28"/>
          <w:lang w:val="uk-UA"/>
        </w:rPr>
      </w:pPr>
    </w:p>
    <w:p w:rsidR="00DF0BD6" w:rsidRPr="00DF0BD6" w:rsidRDefault="00DA671A" w:rsidP="00DF0BD6">
      <w:pPr>
        <w:jc w:val="center"/>
        <w:rPr>
          <w:b/>
          <w:sz w:val="28"/>
          <w:szCs w:val="20"/>
          <w:lang w:val="uk-UA"/>
        </w:rPr>
      </w:pPr>
      <w:r>
        <w:rPr>
          <w:b/>
          <w:sz w:val="28"/>
          <w:szCs w:val="20"/>
          <w:lang w:val="uk-UA"/>
        </w:rPr>
        <w:t>З</w:t>
      </w:r>
      <w:r w:rsidRPr="00DF0BD6">
        <w:rPr>
          <w:b/>
          <w:sz w:val="28"/>
          <w:szCs w:val="20"/>
          <w:lang w:val="uk-UA"/>
        </w:rPr>
        <w:t>вернення</w:t>
      </w:r>
    </w:p>
    <w:p w:rsidR="00DA671A" w:rsidRDefault="00D84CAF" w:rsidP="00DF0BD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="00DF0BD6" w:rsidRPr="00DF0BD6">
        <w:rPr>
          <w:b/>
          <w:sz w:val="28"/>
          <w:szCs w:val="28"/>
          <w:lang w:val="uk-UA"/>
        </w:rPr>
        <w:t>епутатів Черкаської обласної ради щодо повної заборони</w:t>
      </w:r>
    </w:p>
    <w:p w:rsidR="00DF0BD6" w:rsidRPr="00DF0BD6" w:rsidRDefault="00DF0BD6" w:rsidP="00DF0BD6">
      <w:pPr>
        <w:jc w:val="center"/>
        <w:rPr>
          <w:b/>
          <w:sz w:val="20"/>
          <w:szCs w:val="20"/>
          <w:lang w:val="uk-UA"/>
        </w:rPr>
      </w:pPr>
      <w:r w:rsidRPr="00DF0BD6">
        <w:rPr>
          <w:b/>
          <w:sz w:val="28"/>
          <w:szCs w:val="28"/>
          <w:lang w:val="uk-UA"/>
        </w:rPr>
        <w:t xml:space="preserve">або обмеження діяльності </w:t>
      </w:r>
      <w:proofErr w:type="spellStart"/>
      <w:r w:rsidRPr="00DF0BD6">
        <w:rPr>
          <w:b/>
          <w:sz w:val="28"/>
          <w:szCs w:val="28"/>
          <w:lang w:val="uk-UA"/>
        </w:rPr>
        <w:t>мікрофінансових</w:t>
      </w:r>
      <w:proofErr w:type="spellEnd"/>
      <w:r w:rsidRPr="00DF0BD6">
        <w:rPr>
          <w:b/>
          <w:sz w:val="28"/>
          <w:szCs w:val="28"/>
          <w:lang w:val="uk-UA"/>
        </w:rPr>
        <w:t xml:space="preserve"> та факторингових організацій на території України</w:t>
      </w:r>
    </w:p>
    <w:p w:rsidR="00DF0BD6" w:rsidRPr="00DF0BD6" w:rsidRDefault="00DF0BD6" w:rsidP="00503E13">
      <w:pPr>
        <w:jc w:val="both"/>
        <w:rPr>
          <w:sz w:val="28"/>
          <w:szCs w:val="20"/>
          <w:lang w:val="uk-UA"/>
        </w:rPr>
      </w:pPr>
    </w:p>
    <w:p w:rsidR="00DF0BD6" w:rsidRPr="00DF0BD6" w:rsidRDefault="00DF0BD6" w:rsidP="00DF0BD6">
      <w:pPr>
        <w:ind w:firstLine="709"/>
        <w:jc w:val="both"/>
        <w:rPr>
          <w:sz w:val="28"/>
          <w:szCs w:val="20"/>
          <w:lang w:val="uk-UA"/>
        </w:rPr>
      </w:pPr>
      <w:r w:rsidRPr="00DF0BD6">
        <w:rPr>
          <w:sz w:val="28"/>
          <w:szCs w:val="20"/>
          <w:lang w:val="uk-UA"/>
        </w:rPr>
        <w:t xml:space="preserve">За останні роки в Україні набули великої популярності послуги </w:t>
      </w:r>
      <w:proofErr w:type="spellStart"/>
      <w:r w:rsidRPr="00DF0BD6">
        <w:rPr>
          <w:sz w:val="28"/>
          <w:szCs w:val="20"/>
          <w:lang w:val="uk-UA"/>
        </w:rPr>
        <w:t>мікрофінансових</w:t>
      </w:r>
      <w:proofErr w:type="spellEnd"/>
      <w:r w:rsidRPr="00DF0BD6">
        <w:rPr>
          <w:sz w:val="28"/>
          <w:szCs w:val="20"/>
          <w:lang w:val="uk-UA"/>
        </w:rPr>
        <w:t xml:space="preserve"> організацій (МФО). Користуючись складним матеріальним</w:t>
      </w:r>
      <w:r w:rsidR="00DA671A">
        <w:rPr>
          <w:sz w:val="28"/>
          <w:szCs w:val="20"/>
          <w:lang w:val="uk-UA"/>
        </w:rPr>
        <w:br/>
      </w:r>
      <w:r w:rsidRPr="00DF0BD6">
        <w:rPr>
          <w:sz w:val="28"/>
          <w:szCs w:val="20"/>
          <w:lang w:val="uk-UA"/>
        </w:rPr>
        <w:t>та соціальним становищем великої кількості українців, особливо в період карантину, низьким рівнем життя, тимчасовими фінансовими труднощами, викликаними непередбачуваними обставинами, МФО пропонують легкі</w:t>
      </w:r>
      <w:r w:rsidR="00DA671A">
        <w:rPr>
          <w:sz w:val="28"/>
          <w:szCs w:val="20"/>
          <w:lang w:val="uk-UA"/>
        </w:rPr>
        <w:br/>
      </w:r>
      <w:r w:rsidRPr="00DF0BD6">
        <w:rPr>
          <w:sz w:val="28"/>
          <w:szCs w:val="20"/>
          <w:lang w:val="uk-UA"/>
        </w:rPr>
        <w:t>і швидкі гроші таким громадянам.</w:t>
      </w:r>
    </w:p>
    <w:p w:rsidR="00DF0BD6" w:rsidRPr="00DF0BD6" w:rsidRDefault="00DF0BD6" w:rsidP="00DF0BD6">
      <w:pPr>
        <w:ind w:firstLine="709"/>
        <w:jc w:val="both"/>
        <w:rPr>
          <w:sz w:val="28"/>
          <w:szCs w:val="20"/>
          <w:lang w:val="uk-UA"/>
        </w:rPr>
      </w:pPr>
      <w:r w:rsidRPr="00DF0BD6">
        <w:rPr>
          <w:sz w:val="28"/>
          <w:szCs w:val="20"/>
          <w:lang w:val="uk-UA"/>
        </w:rPr>
        <w:t xml:space="preserve">Сьогодні з явними порушеннями чинного законодавства ведуть свою діяльність близько тридцяти МФО, які, власне, видають </w:t>
      </w:r>
      <w:proofErr w:type="spellStart"/>
      <w:r w:rsidRPr="00DF0BD6">
        <w:rPr>
          <w:sz w:val="28"/>
          <w:szCs w:val="20"/>
          <w:lang w:val="uk-UA"/>
        </w:rPr>
        <w:t>мікрокредити</w:t>
      </w:r>
      <w:proofErr w:type="spellEnd"/>
      <w:r w:rsidRPr="00DF0BD6">
        <w:rPr>
          <w:sz w:val="28"/>
          <w:szCs w:val="20"/>
          <w:lang w:val="uk-UA"/>
        </w:rPr>
        <w:t>, а також понад сто компаній-посередників, які рекламують ці організації за певний відсоток без жодних дозвільних документів чи ліцензій.</w:t>
      </w:r>
    </w:p>
    <w:p w:rsidR="00DF0BD6" w:rsidRPr="00DF0BD6" w:rsidRDefault="00DF0BD6" w:rsidP="00DF0BD6">
      <w:pPr>
        <w:ind w:firstLine="709"/>
        <w:jc w:val="both"/>
        <w:rPr>
          <w:sz w:val="28"/>
          <w:szCs w:val="20"/>
          <w:lang w:val="uk-UA"/>
        </w:rPr>
      </w:pPr>
      <w:r w:rsidRPr="00DF0BD6">
        <w:rPr>
          <w:sz w:val="28"/>
          <w:szCs w:val="20"/>
          <w:lang w:val="uk-UA"/>
        </w:rPr>
        <w:t xml:space="preserve">Люди, які надихнулися поширеною рекламою легких грошей, беруть </w:t>
      </w:r>
      <w:proofErr w:type="spellStart"/>
      <w:r w:rsidRPr="00DF0BD6">
        <w:rPr>
          <w:sz w:val="28"/>
          <w:szCs w:val="20"/>
          <w:lang w:val="uk-UA"/>
        </w:rPr>
        <w:t>мікрокредити</w:t>
      </w:r>
      <w:proofErr w:type="spellEnd"/>
      <w:r w:rsidRPr="00DF0BD6">
        <w:rPr>
          <w:sz w:val="28"/>
          <w:szCs w:val="20"/>
          <w:lang w:val="uk-UA"/>
        </w:rPr>
        <w:t xml:space="preserve"> і, по суті, потрапляють </w:t>
      </w:r>
      <w:r w:rsidR="00DA671A">
        <w:rPr>
          <w:sz w:val="28"/>
          <w:szCs w:val="20"/>
          <w:lang w:val="uk-UA"/>
        </w:rPr>
        <w:t>у</w:t>
      </w:r>
      <w:r w:rsidRPr="00DF0BD6">
        <w:rPr>
          <w:sz w:val="28"/>
          <w:szCs w:val="20"/>
          <w:lang w:val="uk-UA"/>
        </w:rPr>
        <w:t xml:space="preserve"> боргову яму. Адже реальна річна відсоткова ставка за користування </w:t>
      </w:r>
      <w:proofErr w:type="spellStart"/>
      <w:r w:rsidRPr="00DF0BD6">
        <w:rPr>
          <w:sz w:val="28"/>
          <w:szCs w:val="20"/>
          <w:lang w:val="uk-UA"/>
        </w:rPr>
        <w:t>мікрокредитом</w:t>
      </w:r>
      <w:proofErr w:type="spellEnd"/>
      <w:r w:rsidRPr="00DF0BD6">
        <w:rPr>
          <w:sz w:val="28"/>
          <w:szCs w:val="20"/>
          <w:lang w:val="uk-UA"/>
        </w:rPr>
        <w:t xml:space="preserve"> </w:t>
      </w:r>
      <w:r w:rsidR="00DA671A">
        <w:rPr>
          <w:sz w:val="28"/>
          <w:szCs w:val="20"/>
          <w:lang w:val="uk-UA"/>
        </w:rPr>
        <w:t>у</w:t>
      </w:r>
      <w:r w:rsidRPr="00DF0BD6">
        <w:rPr>
          <w:sz w:val="28"/>
          <w:szCs w:val="20"/>
          <w:lang w:val="uk-UA"/>
        </w:rPr>
        <w:t xml:space="preserve"> середньому становить</w:t>
      </w:r>
      <w:r w:rsidR="00DA671A">
        <w:rPr>
          <w:sz w:val="28"/>
          <w:szCs w:val="20"/>
          <w:lang w:val="uk-UA"/>
        </w:rPr>
        <w:br/>
      </w:r>
      <w:r w:rsidRPr="00DF0BD6">
        <w:rPr>
          <w:sz w:val="28"/>
          <w:szCs w:val="20"/>
          <w:lang w:val="uk-UA"/>
        </w:rPr>
        <w:t>від 500</w:t>
      </w:r>
      <w:r w:rsidR="00DA671A">
        <w:rPr>
          <w:sz w:val="28"/>
          <w:szCs w:val="20"/>
          <w:lang w:val="uk-UA"/>
        </w:rPr>
        <w:t> </w:t>
      </w:r>
      <w:r w:rsidRPr="00DF0BD6">
        <w:rPr>
          <w:sz w:val="28"/>
          <w:szCs w:val="20"/>
          <w:lang w:val="uk-UA"/>
        </w:rPr>
        <w:t>% до 700</w:t>
      </w:r>
      <w:r w:rsidR="00DA671A">
        <w:rPr>
          <w:sz w:val="28"/>
          <w:szCs w:val="20"/>
          <w:lang w:val="uk-UA"/>
        </w:rPr>
        <w:t> </w:t>
      </w:r>
      <w:r w:rsidRPr="00DF0BD6">
        <w:rPr>
          <w:sz w:val="28"/>
          <w:szCs w:val="20"/>
          <w:lang w:val="uk-UA"/>
        </w:rPr>
        <w:t>%! Також передбачено пеню та штрафні санкції</w:t>
      </w:r>
      <w:r w:rsidR="0061012F">
        <w:rPr>
          <w:sz w:val="28"/>
          <w:szCs w:val="20"/>
          <w:lang w:val="uk-UA"/>
        </w:rPr>
        <w:br/>
      </w:r>
      <w:r w:rsidRPr="00DF0BD6">
        <w:rPr>
          <w:sz w:val="28"/>
          <w:szCs w:val="20"/>
          <w:lang w:val="uk-UA"/>
        </w:rPr>
        <w:t>за прострочення оплати близько 3</w:t>
      </w:r>
      <w:r w:rsidR="00DA671A">
        <w:rPr>
          <w:sz w:val="28"/>
          <w:szCs w:val="20"/>
          <w:lang w:val="uk-UA"/>
        </w:rPr>
        <w:t> </w:t>
      </w:r>
      <w:r w:rsidRPr="00DF0BD6">
        <w:rPr>
          <w:sz w:val="28"/>
          <w:szCs w:val="20"/>
          <w:lang w:val="uk-UA"/>
        </w:rPr>
        <w:t xml:space="preserve">% </w:t>
      </w:r>
      <w:r w:rsidR="00DA671A">
        <w:rPr>
          <w:sz w:val="28"/>
          <w:szCs w:val="20"/>
          <w:lang w:val="uk-UA"/>
        </w:rPr>
        <w:t>у</w:t>
      </w:r>
      <w:r w:rsidRPr="00DF0BD6">
        <w:rPr>
          <w:sz w:val="28"/>
          <w:szCs w:val="20"/>
          <w:lang w:val="uk-UA"/>
        </w:rPr>
        <w:t xml:space="preserve"> день. За таких умов створюється замкнене коло, коли людина змушена брати новий кредит, щоб погасити старий.</w:t>
      </w:r>
    </w:p>
    <w:p w:rsidR="00DF0BD6" w:rsidRPr="00DF0BD6" w:rsidRDefault="00DF0BD6" w:rsidP="00DF0BD6">
      <w:pPr>
        <w:ind w:firstLine="709"/>
        <w:jc w:val="both"/>
        <w:rPr>
          <w:sz w:val="28"/>
          <w:szCs w:val="20"/>
          <w:lang w:val="uk-UA"/>
        </w:rPr>
      </w:pPr>
      <w:r w:rsidRPr="00DF0BD6">
        <w:rPr>
          <w:sz w:val="28"/>
          <w:szCs w:val="20"/>
          <w:lang w:val="uk-UA"/>
        </w:rPr>
        <w:t>Виникають питання щодо законності оформлення таких кредитів.</w:t>
      </w:r>
      <w:r w:rsidR="00DA671A">
        <w:rPr>
          <w:sz w:val="28"/>
          <w:szCs w:val="20"/>
          <w:lang w:val="uk-UA"/>
        </w:rPr>
        <w:br/>
      </w:r>
      <w:r w:rsidRPr="00DF0BD6">
        <w:rPr>
          <w:sz w:val="28"/>
          <w:szCs w:val="20"/>
          <w:lang w:val="uk-UA"/>
        </w:rPr>
        <w:t xml:space="preserve">Адже потрібні лише паспортні дані людини, які в наш час можна отримати дуже легко. Знаючи ці дані, оформити кредит можна просто через Інтернет, ідентифікація клієнта є недостатньою, а електронний цифровий підпис </w:t>
      </w:r>
      <w:r w:rsidR="0061012F">
        <w:rPr>
          <w:sz w:val="28"/>
          <w:szCs w:val="20"/>
          <w:lang w:val="uk-UA"/>
        </w:rPr>
        <w:br/>
      </w:r>
      <w:r w:rsidRPr="00DF0BD6">
        <w:rPr>
          <w:sz w:val="28"/>
          <w:szCs w:val="20"/>
          <w:lang w:val="uk-UA"/>
        </w:rPr>
        <w:t>на договорі не вимагається. За таких умов поширеними випадками є оформлення фіктивних кредитів на сторонніх людей, які потім стають жертвами дій МФО, оскільки не можуть довести, що гроші від них</w:t>
      </w:r>
      <w:r w:rsidR="00DA671A">
        <w:rPr>
          <w:sz w:val="28"/>
          <w:szCs w:val="20"/>
          <w:lang w:val="uk-UA"/>
        </w:rPr>
        <w:br/>
      </w:r>
      <w:r w:rsidRPr="00DF0BD6">
        <w:rPr>
          <w:sz w:val="28"/>
          <w:szCs w:val="20"/>
          <w:lang w:val="uk-UA"/>
        </w:rPr>
        <w:t>не отримували. Також МФО підміняють поняття «поручительства»,</w:t>
      </w:r>
      <w:r w:rsidR="00DA671A">
        <w:rPr>
          <w:sz w:val="28"/>
          <w:szCs w:val="20"/>
          <w:lang w:val="uk-UA"/>
        </w:rPr>
        <w:br/>
      </w:r>
      <w:r w:rsidRPr="00DF0BD6">
        <w:rPr>
          <w:sz w:val="28"/>
          <w:szCs w:val="20"/>
          <w:lang w:val="uk-UA"/>
        </w:rPr>
        <w:t>коли беруть номер телефонів «контактної особи» позичальника. Друзям, знайомим і родичам кредитованого можуть зателефонувати з питанням,</w:t>
      </w:r>
      <w:r w:rsidR="00DA671A">
        <w:rPr>
          <w:sz w:val="28"/>
          <w:szCs w:val="20"/>
          <w:lang w:val="uk-UA"/>
        </w:rPr>
        <w:br/>
      </w:r>
      <w:r w:rsidRPr="00DF0BD6">
        <w:rPr>
          <w:sz w:val="28"/>
          <w:szCs w:val="20"/>
          <w:lang w:val="uk-UA"/>
        </w:rPr>
        <w:t>чи знають вони позичальника. До того ж, далеко не завжди «контактні особи» знають про те, що їхні дані передали до МФО.</w:t>
      </w:r>
    </w:p>
    <w:p w:rsidR="00DF0BD6" w:rsidRPr="00DF0BD6" w:rsidRDefault="00DF0BD6" w:rsidP="00DF0BD6">
      <w:pPr>
        <w:ind w:firstLine="709"/>
        <w:jc w:val="both"/>
        <w:rPr>
          <w:sz w:val="28"/>
          <w:szCs w:val="20"/>
          <w:lang w:val="uk-UA"/>
        </w:rPr>
      </w:pPr>
      <w:r w:rsidRPr="00DF0BD6">
        <w:rPr>
          <w:sz w:val="28"/>
          <w:szCs w:val="20"/>
          <w:lang w:val="uk-UA"/>
        </w:rPr>
        <w:t>Справжнє переслідування починається в разі, якщо людина не змогла повернути гроші вчасно, і їй нараховують шалені відсотки, пені та штрафи.</w:t>
      </w:r>
      <w:r w:rsidR="00DA671A">
        <w:rPr>
          <w:sz w:val="28"/>
          <w:szCs w:val="20"/>
          <w:lang w:val="uk-UA"/>
        </w:rPr>
        <w:br/>
      </w:r>
      <w:r w:rsidRPr="00DF0BD6">
        <w:rPr>
          <w:sz w:val="28"/>
          <w:szCs w:val="20"/>
          <w:lang w:val="uk-UA"/>
        </w:rPr>
        <w:t xml:space="preserve">Так звані </w:t>
      </w:r>
      <w:proofErr w:type="spellStart"/>
      <w:r w:rsidRPr="00DF0BD6">
        <w:rPr>
          <w:sz w:val="28"/>
          <w:szCs w:val="20"/>
          <w:lang w:val="uk-UA"/>
        </w:rPr>
        <w:t>кол-центри</w:t>
      </w:r>
      <w:proofErr w:type="spellEnd"/>
      <w:r w:rsidRPr="00DF0BD6">
        <w:rPr>
          <w:sz w:val="28"/>
          <w:szCs w:val="20"/>
          <w:lang w:val="uk-UA"/>
        </w:rPr>
        <w:t xml:space="preserve"> МФО здійснюють «телефонний тероризм» по відношенню </w:t>
      </w:r>
      <w:r w:rsidR="0061012F">
        <w:rPr>
          <w:sz w:val="28"/>
          <w:szCs w:val="20"/>
          <w:lang w:val="uk-UA"/>
        </w:rPr>
        <w:br/>
      </w:r>
      <w:r w:rsidRPr="00DF0BD6">
        <w:rPr>
          <w:sz w:val="28"/>
          <w:szCs w:val="20"/>
          <w:lang w:val="uk-UA"/>
        </w:rPr>
        <w:t xml:space="preserve">до боржника і всього його оточення. Також для вибивання боргів персональну інформацію боржника передають третім особам, так званим факторинговим компаніям, які, по-суті, є «колекторами». Це є прямим порушенням </w:t>
      </w:r>
      <w:r w:rsidR="00DA671A">
        <w:rPr>
          <w:sz w:val="28"/>
          <w:szCs w:val="20"/>
          <w:lang w:val="uk-UA"/>
        </w:rPr>
        <w:t>с</w:t>
      </w:r>
      <w:r w:rsidRPr="00DF0BD6">
        <w:rPr>
          <w:sz w:val="28"/>
          <w:szCs w:val="20"/>
          <w:lang w:val="uk-UA"/>
        </w:rPr>
        <w:t xml:space="preserve">татті 62 </w:t>
      </w:r>
      <w:r w:rsidRPr="00DF0BD6">
        <w:rPr>
          <w:sz w:val="28"/>
          <w:szCs w:val="20"/>
          <w:lang w:val="uk-UA"/>
        </w:rPr>
        <w:lastRenderedPageBreak/>
        <w:t>Закону Україн</w:t>
      </w:r>
      <w:r w:rsidR="00DA671A">
        <w:rPr>
          <w:sz w:val="28"/>
          <w:szCs w:val="20"/>
          <w:lang w:val="uk-UA"/>
        </w:rPr>
        <w:t>и</w:t>
      </w:r>
      <w:r w:rsidRPr="00DF0BD6">
        <w:rPr>
          <w:sz w:val="28"/>
          <w:szCs w:val="20"/>
          <w:lang w:val="uk-UA"/>
        </w:rPr>
        <w:t xml:space="preserve"> «Про банки та банківську діяльність». Колектори беруть дані про коло спілкування людини або з договору, або ж добувають через власні джерела.</w:t>
      </w:r>
    </w:p>
    <w:p w:rsidR="00DF0BD6" w:rsidRPr="00DF0BD6" w:rsidRDefault="00DF0BD6" w:rsidP="00DF0BD6">
      <w:pPr>
        <w:ind w:firstLine="709"/>
        <w:jc w:val="both"/>
        <w:rPr>
          <w:sz w:val="28"/>
          <w:szCs w:val="20"/>
          <w:lang w:val="uk-UA"/>
        </w:rPr>
      </w:pPr>
      <w:r w:rsidRPr="00DF0BD6">
        <w:rPr>
          <w:sz w:val="28"/>
          <w:szCs w:val="20"/>
          <w:lang w:val="uk-UA"/>
        </w:rPr>
        <w:t xml:space="preserve">Треті особи в телефонному режимі починають тероризувати людей, </w:t>
      </w:r>
      <w:r w:rsidR="0061012F">
        <w:rPr>
          <w:sz w:val="28"/>
          <w:szCs w:val="20"/>
          <w:lang w:val="uk-UA"/>
        </w:rPr>
        <w:br/>
      </w:r>
      <w:r w:rsidRPr="00DF0BD6">
        <w:rPr>
          <w:sz w:val="28"/>
          <w:szCs w:val="20"/>
          <w:lang w:val="uk-UA"/>
        </w:rPr>
        <w:t>які часто не мають відношення до кредиту, шантажують родину, друзів, колег, погрожують фізичною розправою їм і навіть дітям. Є непоодинокі випадки доведення до самогубства. До діяльності факторингових компаній часто залучають людей, що мають кримінальне минуле або ж відбувають покарання</w:t>
      </w:r>
      <w:r w:rsidR="00DA671A">
        <w:rPr>
          <w:sz w:val="28"/>
          <w:szCs w:val="20"/>
          <w:lang w:val="uk-UA"/>
        </w:rPr>
        <w:br/>
      </w:r>
      <w:r w:rsidRPr="00DF0BD6">
        <w:rPr>
          <w:sz w:val="28"/>
          <w:szCs w:val="20"/>
          <w:lang w:val="uk-UA"/>
        </w:rPr>
        <w:t>в місцях позбавлення волі, і навіть людей з окупованих територій на Донбасі!</w:t>
      </w:r>
    </w:p>
    <w:p w:rsidR="00DF0BD6" w:rsidRPr="00DF0BD6" w:rsidRDefault="00DF0BD6" w:rsidP="00DF0BD6">
      <w:pPr>
        <w:ind w:firstLine="709"/>
        <w:jc w:val="both"/>
        <w:rPr>
          <w:sz w:val="28"/>
          <w:szCs w:val="20"/>
          <w:lang w:val="uk-UA"/>
        </w:rPr>
      </w:pPr>
      <w:r w:rsidRPr="00DF0BD6">
        <w:rPr>
          <w:sz w:val="28"/>
          <w:szCs w:val="20"/>
          <w:lang w:val="uk-UA"/>
        </w:rPr>
        <w:t>Люди, які стикнулися з цією проблемою, є беззахисними. Адже поліція</w:t>
      </w:r>
      <w:r w:rsidR="00DA671A">
        <w:rPr>
          <w:sz w:val="28"/>
          <w:szCs w:val="20"/>
          <w:lang w:val="uk-UA"/>
        </w:rPr>
        <w:br/>
      </w:r>
      <w:r w:rsidRPr="00DF0BD6">
        <w:rPr>
          <w:sz w:val="28"/>
          <w:szCs w:val="20"/>
          <w:lang w:val="uk-UA"/>
        </w:rPr>
        <w:t xml:space="preserve">у більшості випадків не реагує на звернення громадян щодо незаконних дій </w:t>
      </w:r>
      <w:proofErr w:type="spellStart"/>
      <w:r w:rsidRPr="00DF0BD6">
        <w:rPr>
          <w:sz w:val="28"/>
          <w:szCs w:val="20"/>
          <w:lang w:val="uk-UA"/>
        </w:rPr>
        <w:t>мікрофінансових</w:t>
      </w:r>
      <w:proofErr w:type="spellEnd"/>
      <w:r w:rsidRPr="00DF0BD6">
        <w:rPr>
          <w:sz w:val="28"/>
          <w:szCs w:val="20"/>
          <w:lang w:val="uk-UA"/>
        </w:rPr>
        <w:t xml:space="preserve"> організацій та факторингових компаній та не відкриває кримінальних проваджень.</w:t>
      </w:r>
    </w:p>
    <w:p w:rsidR="00DF0BD6" w:rsidRPr="00DF0BD6" w:rsidRDefault="00DF0BD6" w:rsidP="00DF0BD6">
      <w:pPr>
        <w:ind w:firstLine="709"/>
        <w:jc w:val="both"/>
        <w:rPr>
          <w:sz w:val="28"/>
          <w:szCs w:val="20"/>
          <w:lang w:val="uk-UA"/>
        </w:rPr>
      </w:pPr>
      <w:r w:rsidRPr="00DF0BD6">
        <w:rPr>
          <w:sz w:val="28"/>
          <w:szCs w:val="20"/>
          <w:lang w:val="uk-UA"/>
        </w:rPr>
        <w:t xml:space="preserve">Враховуючи викладене вище, звертаємося до </w:t>
      </w:r>
      <w:r w:rsidRPr="00DF0BD6">
        <w:rPr>
          <w:b/>
          <w:sz w:val="28"/>
          <w:szCs w:val="20"/>
          <w:lang w:val="uk-UA"/>
        </w:rPr>
        <w:t xml:space="preserve">Національного </w:t>
      </w:r>
      <w:r w:rsidR="007D3FC5">
        <w:rPr>
          <w:b/>
          <w:sz w:val="28"/>
          <w:szCs w:val="20"/>
          <w:lang w:val="uk-UA"/>
        </w:rPr>
        <w:t>б</w:t>
      </w:r>
      <w:r w:rsidRPr="00DF0BD6">
        <w:rPr>
          <w:b/>
          <w:sz w:val="28"/>
          <w:szCs w:val="20"/>
          <w:lang w:val="uk-UA"/>
        </w:rPr>
        <w:t>анку України, Верховної Ради України</w:t>
      </w:r>
      <w:r w:rsidRPr="00DF0BD6">
        <w:rPr>
          <w:sz w:val="28"/>
          <w:szCs w:val="20"/>
          <w:lang w:val="uk-UA"/>
        </w:rPr>
        <w:t xml:space="preserve"> з вимогою:</w:t>
      </w:r>
    </w:p>
    <w:p w:rsidR="00DF0BD6" w:rsidRPr="00DF0BD6" w:rsidRDefault="00C95CEA" w:rsidP="00C95CEA">
      <w:pPr>
        <w:tabs>
          <w:tab w:val="left" w:pos="993"/>
        </w:tabs>
        <w:ind w:firstLine="709"/>
        <w:contextualSpacing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1.</w:t>
      </w:r>
      <w:r w:rsidR="00DA671A">
        <w:rPr>
          <w:sz w:val="28"/>
          <w:szCs w:val="20"/>
          <w:lang w:val="uk-UA"/>
        </w:rPr>
        <w:t> </w:t>
      </w:r>
      <w:r w:rsidR="00DF0BD6" w:rsidRPr="00DF0BD6">
        <w:rPr>
          <w:sz w:val="28"/>
          <w:szCs w:val="20"/>
          <w:lang w:val="uk-UA"/>
        </w:rPr>
        <w:t xml:space="preserve">Законодавчо заборонити </w:t>
      </w:r>
      <w:r w:rsidR="00DF0BD6" w:rsidRPr="00DF0BD6">
        <w:rPr>
          <w:sz w:val="28"/>
          <w:szCs w:val="28"/>
          <w:lang w:val="uk-UA"/>
        </w:rPr>
        <w:t xml:space="preserve">або обмежити діяльність </w:t>
      </w:r>
      <w:proofErr w:type="spellStart"/>
      <w:r w:rsidR="00DF0BD6" w:rsidRPr="00DF0BD6">
        <w:rPr>
          <w:sz w:val="28"/>
          <w:szCs w:val="28"/>
          <w:lang w:val="uk-UA"/>
        </w:rPr>
        <w:t>мікрофінансових</w:t>
      </w:r>
      <w:proofErr w:type="spellEnd"/>
      <w:r w:rsidR="00DF0BD6" w:rsidRPr="00DF0BD6">
        <w:rPr>
          <w:sz w:val="28"/>
          <w:szCs w:val="28"/>
          <w:lang w:val="uk-UA"/>
        </w:rPr>
        <w:t xml:space="preserve"> організацій, а саме:</w:t>
      </w:r>
    </w:p>
    <w:p w:rsidR="00DF0BD6" w:rsidRPr="00DF0BD6" w:rsidRDefault="00DF0BD6" w:rsidP="00C95CEA">
      <w:pPr>
        <w:tabs>
          <w:tab w:val="left" w:pos="993"/>
        </w:tabs>
        <w:ind w:firstLine="709"/>
        <w:contextualSpacing/>
        <w:jc w:val="both"/>
        <w:rPr>
          <w:sz w:val="28"/>
          <w:szCs w:val="20"/>
          <w:lang w:val="uk-UA"/>
        </w:rPr>
      </w:pPr>
      <w:r w:rsidRPr="00DF0BD6">
        <w:rPr>
          <w:sz w:val="28"/>
          <w:szCs w:val="20"/>
          <w:lang w:val="uk-UA"/>
        </w:rPr>
        <w:t>знизити середньорічну процентну ставку;</w:t>
      </w:r>
    </w:p>
    <w:p w:rsidR="00DF0BD6" w:rsidRPr="00DF0BD6" w:rsidRDefault="00DF0BD6" w:rsidP="00C95CEA">
      <w:pPr>
        <w:tabs>
          <w:tab w:val="left" w:pos="993"/>
        </w:tabs>
        <w:ind w:firstLine="709"/>
        <w:contextualSpacing/>
        <w:jc w:val="both"/>
        <w:rPr>
          <w:sz w:val="28"/>
          <w:szCs w:val="20"/>
          <w:lang w:val="uk-UA"/>
        </w:rPr>
      </w:pPr>
      <w:r w:rsidRPr="00DF0BD6">
        <w:rPr>
          <w:sz w:val="28"/>
          <w:szCs w:val="20"/>
          <w:lang w:val="uk-UA"/>
        </w:rPr>
        <w:t xml:space="preserve">застосувати механізм нарахування боргу щодо прострочення кредитних зобов’язань, який не дозволяє перевищення сукупного боргу більш ніж </w:t>
      </w:r>
      <w:r w:rsidR="00DA671A">
        <w:rPr>
          <w:sz w:val="28"/>
          <w:szCs w:val="20"/>
          <w:lang w:val="uk-UA"/>
        </w:rPr>
        <w:t>у</w:t>
      </w:r>
      <w:r w:rsidRPr="00DF0BD6">
        <w:rPr>
          <w:sz w:val="28"/>
          <w:szCs w:val="20"/>
          <w:lang w:val="uk-UA"/>
        </w:rPr>
        <w:t xml:space="preserve"> 2 рази від тіла кредиту;</w:t>
      </w:r>
    </w:p>
    <w:p w:rsidR="00DF0BD6" w:rsidRPr="00DF0BD6" w:rsidRDefault="00DF0BD6" w:rsidP="00C95CEA">
      <w:pPr>
        <w:tabs>
          <w:tab w:val="left" w:pos="993"/>
        </w:tabs>
        <w:ind w:firstLine="709"/>
        <w:contextualSpacing/>
        <w:jc w:val="both"/>
        <w:rPr>
          <w:sz w:val="28"/>
          <w:szCs w:val="20"/>
          <w:lang w:val="uk-UA"/>
        </w:rPr>
      </w:pPr>
      <w:r w:rsidRPr="00DF0BD6">
        <w:rPr>
          <w:sz w:val="28"/>
          <w:szCs w:val="20"/>
          <w:lang w:val="uk-UA"/>
        </w:rPr>
        <w:t xml:space="preserve">урегулювати нормативно-правову базу щодо діяльності </w:t>
      </w:r>
      <w:proofErr w:type="spellStart"/>
      <w:r w:rsidRPr="00DF0BD6">
        <w:rPr>
          <w:sz w:val="28"/>
          <w:szCs w:val="20"/>
          <w:lang w:val="uk-UA"/>
        </w:rPr>
        <w:t>мікрофінансових</w:t>
      </w:r>
      <w:proofErr w:type="spellEnd"/>
      <w:r w:rsidRPr="00DF0BD6">
        <w:rPr>
          <w:sz w:val="28"/>
          <w:szCs w:val="20"/>
          <w:lang w:val="uk-UA"/>
        </w:rPr>
        <w:t xml:space="preserve"> організацій.</w:t>
      </w:r>
    </w:p>
    <w:p w:rsidR="00DF0BD6" w:rsidRPr="00DF0BD6" w:rsidRDefault="00C95CEA" w:rsidP="00C95CEA">
      <w:pPr>
        <w:tabs>
          <w:tab w:val="left" w:pos="993"/>
        </w:tabs>
        <w:ind w:firstLine="709"/>
        <w:contextualSpacing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2.</w:t>
      </w:r>
      <w:r w:rsidR="00DA671A">
        <w:rPr>
          <w:sz w:val="28"/>
          <w:szCs w:val="20"/>
          <w:lang w:val="uk-UA"/>
        </w:rPr>
        <w:t> </w:t>
      </w:r>
      <w:r w:rsidR="00DF0BD6" w:rsidRPr="00DF0BD6">
        <w:rPr>
          <w:sz w:val="28"/>
          <w:szCs w:val="20"/>
          <w:lang w:val="uk-UA"/>
        </w:rPr>
        <w:t xml:space="preserve">Заборонити рекламу </w:t>
      </w:r>
      <w:proofErr w:type="spellStart"/>
      <w:r w:rsidR="00DF0BD6" w:rsidRPr="00DF0BD6">
        <w:rPr>
          <w:sz w:val="28"/>
          <w:szCs w:val="20"/>
          <w:lang w:val="uk-UA"/>
        </w:rPr>
        <w:t>мікрокредитів</w:t>
      </w:r>
      <w:proofErr w:type="spellEnd"/>
      <w:r w:rsidR="00DF0BD6" w:rsidRPr="00DF0BD6">
        <w:rPr>
          <w:sz w:val="28"/>
          <w:szCs w:val="20"/>
          <w:lang w:val="uk-UA"/>
        </w:rPr>
        <w:t xml:space="preserve"> на телебаченні та радіо.</w:t>
      </w:r>
    </w:p>
    <w:p w:rsidR="00DF0BD6" w:rsidRPr="00DF0BD6" w:rsidRDefault="00DF0BD6" w:rsidP="00DF0BD6">
      <w:pPr>
        <w:ind w:firstLine="709"/>
        <w:jc w:val="both"/>
        <w:rPr>
          <w:sz w:val="28"/>
          <w:szCs w:val="20"/>
          <w:lang w:val="uk-UA"/>
        </w:rPr>
      </w:pPr>
      <w:r w:rsidRPr="00DF0BD6">
        <w:rPr>
          <w:sz w:val="28"/>
          <w:szCs w:val="20"/>
          <w:lang w:val="uk-UA"/>
        </w:rPr>
        <w:t xml:space="preserve">Також звертаємось до </w:t>
      </w:r>
      <w:r w:rsidRPr="00DF0BD6">
        <w:rPr>
          <w:b/>
          <w:sz w:val="28"/>
          <w:szCs w:val="20"/>
          <w:lang w:val="uk-UA"/>
        </w:rPr>
        <w:t xml:space="preserve">Міністерства </w:t>
      </w:r>
      <w:r w:rsidR="00343DD8">
        <w:rPr>
          <w:b/>
          <w:sz w:val="28"/>
          <w:szCs w:val="20"/>
          <w:lang w:val="uk-UA"/>
        </w:rPr>
        <w:t>в</w:t>
      </w:r>
      <w:r w:rsidRPr="00DF0BD6">
        <w:rPr>
          <w:b/>
          <w:sz w:val="28"/>
          <w:szCs w:val="20"/>
          <w:lang w:val="uk-UA"/>
        </w:rPr>
        <w:t xml:space="preserve">нутрішніх </w:t>
      </w:r>
      <w:r w:rsidR="00343DD8">
        <w:rPr>
          <w:b/>
          <w:sz w:val="28"/>
          <w:szCs w:val="20"/>
          <w:lang w:val="uk-UA"/>
        </w:rPr>
        <w:t>с</w:t>
      </w:r>
      <w:r w:rsidRPr="00DF0BD6">
        <w:rPr>
          <w:b/>
          <w:sz w:val="28"/>
          <w:szCs w:val="20"/>
          <w:lang w:val="uk-UA"/>
        </w:rPr>
        <w:t>прав України</w:t>
      </w:r>
      <w:r w:rsidR="00DA671A">
        <w:rPr>
          <w:b/>
          <w:sz w:val="28"/>
          <w:szCs w:val="20"/>
          <w:lang w:val="uk-UA"/>
        </w:rPr>
        <w:br/>
      </w:r>
      <w:r w:rsidRPr="00DF0BD6">
        <w:rPr>
          <w:sz w:val="28"/>
          <w:szCs w:val="20"/>
          <w:lang w:val="uk-UA"/>
        </w:rPr>
        <w:t xml:space="preserve">з вимогою реагування на всі випадки звернення громадян щодо незаконних дій </w:t>
      </w:r>
      <w:proofErr w:type="spellStart"/>
      <w:r w:rsidRPr="00DF0BD6">
        <w:rPr>
          <w:sz w:val="28"/>
          <w:szCs w:val="20"/>
          <w:lang w:val="uk-UA"/>
        </w:rPr>
        <w:t>мікрофінансових</w:t>
      </w:r>
      <w:proofErr w:type="spellEnd"/>
      <w:r w:rsidRPr="00DF0BD6">
        <w:rPr>
          <w:sz w:val="28"/>
          <w:szCs w:val="20"/>
          <w:lang w:val="uk-UA"/>
        </w:rPr>
        <w:t xml:space="preserve"> орган</w:t>
      </w:r>
      <w:r w:rsidR="007D3FC5">
        <w:rPr>
          <w:sz w:val="28"/>
          <w:szCs w:val="20"/>
          <w:lang w:val="uk-UA"/>
        </w:rPr>
        <w:t>ізацій. За кожним фактом зверне</w:t>
      </w:r>
      <w:bookmarkStart w:id="0" w:name="_GoBack"/>
      <w:bookmarkEnd w:id="0"/>
      <w:r w:rsidRPr="00DF0BD6">
        <w:rPr>
          <w:sz w:val="28"/>
          <w:szCs w:val="20"/>
          <w:lang w:val="uk-UA"/>
        </w:rPr>
        <w:t>ння громадян відкривати кримінальні провадження щодо діяльності факторингових компаній та притягувати до відповідальності за статтями:</w:t>
      </w:r>
    </w:p>
    <w:p w:rsidR="00DF0BD6" w:rsidRPr="00DF0BD6" w:rsidRDefault="00DA671A" w:rsidP="00DA671A">
      <w:pPr>
        <w:ind w:left="284"/>
        <w:contextualSpacing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- </w:t>
      </w:r>
      <w:r w:rsidR="007D3FC5">
        <w:rPr>
          <w:sz w:val="28"/>
          <w:szCs w:val="20"/>
          <w:lang w:val="uk-UA"/>
        </w:rPr>
        <w:t>с</w:t>
      </w:r>
      <w:r w:rsidR="00DF0BD6" w:rsidRPr="00DF0BD6">
        <w:rPr>
          <w:sz w:val="28"/>
          <w:szCs w:val="20"/>
          <w:lang w:val="uk-UA"/>
        </w:rPr>
        <w:t>татті 189 Кримінального кодексу України. Вимагання.</w:t>
      </w:r>
    </w:p>
    <w:p w:rsidR="00DF0BD6" w:rsidRPr="00DF0BD6" w:rsidRDefault="00DA671A" w:rsidP="00DA671A">
      <w:pPr>
        <w:ind w:left="284"/>
        <w:contextualSpacing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- </w:t>
      </w:r>
      <w:r w:rsidR="007D3FC5">
        <w:rPr>
          <w:sz w:val="28"/>
          <w:szCs w:val="20"/>
          <w:lang w:val="uk-UA"/>
        </w:rPr>
        <w:t>с</w:t>
      </w:r>
      <w:r w:rsidR="00DF0BD6" w:rsidRPr="00DF0BD6">
        <w:rPr>
          <w:sz w:val="28"/>
          <w:szCs w:val="20"/>
          <w:lang w:val="uk-UA"/>
        </w:rPr>
        <w:t>татті 190 Кримінального кодексу України. Шахрайство.</w:t>
      </w:r>
    </w:p>
    <w:p w:rsidR="00DF0BD6" w:rsidRPr="00DF0BD6" w:rsidRDefault="00DA671A" w:rsidP="00DA671A">
      <w:pPr>
        <w:ind w:left="284"/>
        <w:contextualSpacing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- </w:t>
      </w:r>
      <w:r w:rsidR="007D3FC5">
        <w:rPr>
          <w:sz w:val="28"/>
          <w:szCs w:val="20"/>
          <w:lang w:val="uk-UA"/>
        </w:rPr>
        <w:t>с</w:t>
      </w:r>
      <w:r w:rsidR="00DF0BD6" w:rsidRPr="00DF0BD6">
        <w:rPr>
          <w:sz w:val="28"/>
          <w:szCs w:val="20"/>
          <w:lang w:val="uk-UA"/>
        </w:rPr>
        <w:t>татті 129 Кримінального кодексу України. Погроза вбивством.</w:t>
      </w:r>
    </w:p>
    <w:p w:rsidR="00DF0BD6" w:rsidRPr="00DF0BD6" w:rsidRDefault="00DA671A" w:rsidP="00DA671A">
      <w:pPr>
        <w:ind w:left="284"/>
        <w:contextualSpacing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- </w:t>
      </w:r>
      <w:r w:rsidR="007D3FC5">
        <w:rPr>
          <w:sz w:val="28"/>
          <w:szCs w:val="20"/>
          <w:lang w:val="uk-UA"/>
        </w:rPr>
        <w:t>с</w:t>
      </w:r>
      <w:r w:rsidR="00DF0BD6" w:rsidRPr="00DF0BD6">
        <w:rPr>
          <w:sz w:val="28"/>
          <w:szCs w:val="20"/>
          <w:lang w:val="uk-UA"/>
        </w:rPr>
        <w:t>татті 120 Кримінального кодексу України. Доведення до самогубства.</w:t>
      </w:r>
    </w:p>
    <w:p w:rsidR="00DF0BD6" w:rsidRPr="00DF0BD6" w:rsidRDefault="00DF0BD6" w:rsidP="00DF0BD6">
      <w:pPr>
        <w:jc w:val="both"/>
        <w:rPr>
          <w:sz w:val="28"/>
          <w:szCs w:val="20"/>
          <w:lang w:val="uk-UA"/>
        </w:rPr>
      </w:pPr>
    </w:p>
    <w:tbl>
      <w:tblPr>
        <w:tblW w:w="5245" w:type="dxa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5"/>
      </w:tblGrid>
      <w:tr w:rsidR="00172C08" w:rsidRPr="00E5309B" w:rsidTr="00BB5BF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2C08" w:rsidRPr="00E5309B" w:rsidRDefault="00172C08" w:rsidP="00DA671A">
            <w:pPr>
              <w:ind w:left="601"/>
              <w:rPr>
                <w:sz w:val="28"/>
                <w:szCs w:val="28"/>
              </w:rPr>
            </w:pPr>
            <w:proofErr w:type="spellStart"/>
            <w:r w:rsidRPr="00E5309B">
              <w:rPr>
                <w:i/>
                <w:sz w:val="28"/>
                <w:szCs w:val="28"/>
              </w:rPr>
              <w:t>Схвалено</w:t>
            </w:r>
            <w:proofErr w:type="spellEnd"/>
            <w:r w:rsidRPr="00E5309B">
              <w:rPr>
                <w:i/>
                <w:sz w:val="28"/>
                <w:szCs w:val="28"/>
              </w:rPr>
              <w:t xml:space="preserve"> на </w:t>
            </w:r>
            <w:r w:rsidR="00DA671A">
              <w:rPr>
                <w:i/>
                <w:sz w:val="28"/>
                <w:szCs w:val="28"/>
                <w:lang w:val="uk-UA"/>
              </w:rPr>
              <w:t>тридцять восьмій</w:t>
            </w:r>
            <w:r w:rsidRPr="00E5309B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E5309B">
              <w:rPr>
                <w:i/>
                <w:sz w:val="28"/>
                <w:szCs w:val="28"/>
              </w:rPr>
              <w:t>сесії</w:t>
            </w:r>
            <w:proofErr w:type="spellEnd"/>
            <w:r w:rsidRPr="00E5309B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E5309B">
              <w:rPr>
                <w:i/>
                <w:sz w:val="28"/>
                <w:szCs w:val="28"/>
              </w:rPr>
              <w:t>Черкаської</w:t>
            </w:r>
            <w:proofErr w:type="spellEnd"/>
            <w:r w:rsidRPr="00E5309B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E5309B">
              <w:rPr>
                <w:i/>
                <w:sz w:val="28"/>
                <w:szCs w:val="28"/>
              </w:rPr>
              <w:t>обласної</w:t>
            </w:r>
            <w:proofErr w:type="spellEnd"/>
            <w:r w:rsidRPr="00E5309B">
              <w:rPr>
                <w:i/>
                <w:sz w:val="28"/>
                <w:szCs w:val="28"/>
              </w:rPr>
              <w:t xml:space="preserve"> ради </w:t>
            </w:r>
            <w:proofErr w:type="spellStart"/>
            <w:r w:rsidRPr="00E5309B">
              <w:rPr>
                <w:i/>
                <w:sz w:val="28"/>
                <w:szCs w:val="28"/>
              </w:rPr>
              <w:t>сьомого</w:t>
            </w:r>
            <w:proofErr w:type="spellEnd"/>
            <w:r w:rsidRPr="00E5309B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E5309B">
              <w:rPr>
                <w:i/>
                <w:sz w:val="28"/>
                <w:szCs w:val="28"/>
              </w:rPr>
              <w:t>скликання</w:t>
            </w:r>
            <w:proofErr w:type="spellEnd"/>
            <w:r w:rsidR="00DA671A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E5309B">
              <w:rPr>
                <w:i/>
                <w:sz w:val="28"/>
                <w:szCs w:val="28"/>
              </w:rPr>
              <w:t xml:space="preserve">11 </w:t>
            </w:r>
            <w:proofErr w:type="spellStart"/>
            <w:r w:rsidRPr="00E5309B">
              <w:rPr>
                <w:i/>
                <w:sz w:val="28"/>
                <w:szCs w:val="28"/>
              </w:rPr>
              <w:t>вересня</w:t>
            </w:r>
            <w:proofErr w:type="spellEnd"/>
            <w:r w:rsidRPr="00E5309B">
              <w:rPr>
                <w:i/>
                <w:sz w:val="28"/>
                <w:szCs w:val="28"/>
              </w:rPr>
              <w:t xml:space="preserve"> 2020 року</w:t>
            </w:r>
          </w:p>
        </w:tc>
      </w:tr>
    </w:tbl>
    <w:p w:rsidR="00D84CAF" w:rsidRPr="00DA671A" w:rsidRDefault="00D84CAF" w:rsidP="00172C08">
      <w:pPr>
        <w:spacing w:before="120" w:line="240" w:lineRule="atLeast"/>
        <w:ind w:right="-1"/>
        <w:outlineLvl w:val="0"/>
        <w:rPr>
          <w:sz w:val="28"/>
        </w:rPr>
      </w:pPr>
    </w:p>
    <w:sectPr w:rsidR="00D84CAF" w:rsidRPr="00DA671A" w:rsidSect="00192B8A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17DA"/>
    <w:multiLevelType w:val="hybridMultilevel"/>
    <w:tmpl w:val="71DC7A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D67FC"/>
    <w:multiLevelType w:val="hybridMultilevel"/>
    <w:tmpl w:val="1DAC96C4"/>
    <w:lvl w:ilvl="0" w:tplc="B6C407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580065"/>
    <w:multiLevelType w:val="hybridMultilevel"/>
    <w:tmpl w:val="8A5C8286"/>
    <w:lvl w:ilvl="0" w:tplc="38043C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7B60A9E"/>
    <w:multiLevelType w:val="hybridMultilevel"/>
    <w:tmpl w:val="22E88D9A"/>
    <w:lvl w:ilvl="0" w:tplc="38043CA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0F3CE9"/>
    <w:multiLevelType w:val="hybridMultilevel"/>
    <w:tmpl w:val="701EC3EE"/>
    <w:lvl w:ilvl="0" w:tplc="3A18F2F6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172C08"/>
    <w:rsid w:val="00192B8A"/>
    <w:rsid w:val="00211C25"/>
    <w:rsid w:val="002E3B24"/>
    <w:rsid w:val="0030133B"/>
    <w:rsid w:val="00343DD8"/>
    <w:rsid w:val="00397915"/>
    <w:rsid w:val="00497490"/>
    <w:rsid w:val="004F110C"/>
    <w:rsid w:val="00503E13"/>
    <w:rsid w:val="00540295"/>
    <w:rsid w:val="005D5B8D"/>
    <w:rsid w:val="0061012F"/>
    <w:rsid w:val="00637AFB"/>
    <w:rsid w:val="00742851"/>
    <w:rsid w:val="0075081E"/>
    <w:rsid w:val="00766EC8"/>
    <w:rsid w:val="007A1FBA"/>
    <w:rsid w:val="007D3FC5"/>
    <w:rsid w:val="00817A29"/>
    <w:rsid w:val="0093691C"/>
    <w:rsid w:val="00AD0206"/>
    <w:rsid w:val="00B56F3D"/>
    <w:rsid w:val="00C95CEA"/>
    <w:rsid w:val="00CA5172"/>
    <w:rsid w:val="00D401B8"/>
    <w:rsid w:val="00D84CAF"/>
    <w:rsid w:val="00D94986"/>
    <w:rsid w:val="00DA671A"/>
    <w:rsid w:val="00DF0BD6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0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3327</Words>
  <Characters>1897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2020-09-16T07:38:00Z</cp:lastPrinted>
  <dcterms:created xsi:type="dcterms:W3CDTF">2020-09-16T07:38:00Z</dcterms:created>
  <dcterms:modified xsi:type="dcterms:W3CDTF">2020-09-16T07:38:00Z</dcterms:modified>
</cp:coreProperties>
</file>