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4.8pt" o:ole="" fillcolor="window">
            <v:imagedata r:id="rId7" o:title=""/>
          </v:shape>
          <o:OLEObject Type="Embed" ProgID="Word.Picture.8" ShapeID="_x0000_i1025" DrawAspect="Content" ObjectID="_1717237066" r:id="rId8"/>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Р І Ш Е Н Н Я</w:t>
      </w:r>
    </w:p>
    <w:p w:rsidR="005D5B8D" w:rsidRPr="009C157A" w:rsidRDefault="005D5B8D" w:rsidP="005D5B8D">
      <w:pPr>
        <w:spacing w:before="120" w:line="240" w:lineRule="atLeast"/>
        <w:ind w:right="-1"/>
        <w:jc w:val="center"/>
        <w:outlineLvl w:val="0"/>
        <w:rPr>
          <w:sz w:val="28"/>
          <w:szCs w:val="28"/>
        </w:rPr>
      </w:pPr>
    </w:p>
    <w:p w:rsidR="005D5B8D" w:rsidRPr="003819F9" w:rsidRDefault="003819F9" w:rsidP="00775CC3">
      <w:pPr>
        <w:spacing w:before="120" w:line="240" w:lineRule="atLeast"/>
        <w:ind w:right="-1"/>
        <w:outlineLvl w:val="0"/>
        <w:rPr>
          <w:sz w:val="28"/>
          <w:lang w:val="en-US"/>
        </w:rPr>
      </w:pPr>
      <w:r w:rsidRPr="003819F9">
        <w:rPr>
          <w:sz w:val="28"/>
          <w:u w:val="single"/>
          <w:lang w:val="uk-UA"/>
        </w:rPr>
        <w:t>17.06.2022</w:t>
      </w:r>
      <w:r w:rsidR="00F27E14">
        <w:rPr>
          <w:sz w:val="28"/>
        </w:rPr>
        <w:tab/>
      </w:r>
      <w:r w:rsidR="00F27E14">
        <w:rPr>
          <w:sz w:val="28"/>
        </w:rPr>
        <w:tab/>
      </w:r>
      <w:r w:rsidR="00F27E14">
        <w:rPr>
          <w:sz w:val="28"/>
        </w:rPr>
        <w:tab/>
      </w:r>
      <w:r w:rsidR="00F27E14">
        <w:rPr>
          <w:sz w:val="28"/>
        </w:rPr>
        <w:tab/>
      </w:r>
      <w:r w:rsidR="00F27E14">
        <w:rPr>
          <w:sz w:val="28"/>
        </w:rPr>
        <w:tab/>
      </w:r>
      <w:r w:rsidR="00F27E14">
        <w:rPr>
          <w:sz w:val="28"/>
        </w:rPr>
        <w:tab/>
      </w:r>
      <w:r w:rsidR="00F27E14">
        <w:rPr>
          <w:sz w:val="28"/>
        </w:rPr>
        <w:tab/>
      </w:r>
      <w:r w:rsidR="00F27E14">
        <w:rPr>
          <w:sz w:val="28"/>
        </w:rPr>
        <w:tab/>
      </w:r>
      <w:r w:rsidRPr="003819F9">
        <w:rPr>
          <w:sz w:val="28"/>
          <w:u w:val="single"/>
        </w:rPr>
        <w:t>№ 13-21</w:t>
      </w:r>
      <w:r w:rsidRPr="003819F9">
        <w:rPr>
          <w:sz w:val="28"/>
          <w:u w:val="single"/>
          <w:lang w:val="uk-UA"/>
        </w:rPr>
        <w:t>/</w:t>
      </w:r>
      <w:r w:rsidRPr="003819F9">
        <w:rPr>
          <w:sz w:val="28"/>
          <w:u w:val="single"/>
          <w:lang w:val="en-US"/>
        </w:rPr>
        <w:t>VIII</w:t>
      </w:r>
    </w:p>
    <w:p w:rsidR="00775CC3" w:rsidRDefault="00775CC3" w:rsidP="00775CC3">
      <w:pPr>
        <w:spacing w:before="120" w:line="240" w:lineRule="atLeast"/>
        <w:ind w:right="-1"/>
        <w:outlineLvl w:val="0"/>
        <w:rPr>
          <w:sz w:val="28"/>
          <w:lang w:val="uk-UA"/>
        </w:rPr>
      </w:pPr>
      <w:bookmarkStart w:id="0" w:name="_GoBack"/>
      <w:bookmarkEnd w:id="0"/>
    </w:p>
    <w:p w:rsidR="00497B9F" w:rsidRDefault="007A61E8" w:rsidP="007A61E8">
      <w:pPr>
        <w:jc w:val="both"/>
        <w:rPr>
          <w:sz w:val="28"/>
          <w:szCs w:val="28"/>
          <w:lang w:val="uk-UA"/>
        </w:rPr>
      </w:pPr>
      <w:r>
        <w:rPr>
          <w:sz w:val="28"/>
          <w:szCs w:val="28"/>
        </w:rPr>
        <w:t xml:space="preserve">Про </w:t>
      </w:r>
      <w:r>
        <w:rPr>
          <w:sz w:val="28"/>
          <w:szCs w:val="28"/>
          <w:lang w:val="uk-UA"/>
        </w:rPr>
        <w:t xml:space="preserve">надання </w:t>
      </w:r>
      <w:r w:rsidR="00497B9F">
        <w:rPr>
          <w:sz w:val="28"/>
          <w:szCs w:val="28"/>
          <w:lang w:val="uk-UA"/>
        </w:rPr>
        <w:t xml:space="preserve">земельних ділянок </w:t>
      </w:r>
    </w:p>
    <w:p w:rsidR="007A61E8" w:rsidRDefault="00B26E56" w:rsidP="007A61E8">
      <w:pPr>
        <w:jc w:val="both"/>
        <w:rPr>
          <w:sz w:val="28"/>
          <w:szCs w:val="28"/>
          <w:lang w:val="uk-UA"/>
        </w:rPr>
      </w:pPr>
      <w:r>
        <w:rPr>
          <w:sz w:val="28"/>
          <w:szCs w:val="28"/>
          <w:lang w:val="uk-UA"/>
        </w:rPr>
        <w:t xml:space="preserve">у </w:t>
      </w:r>
      <w:r w:rsidR="007A61E8">
        <w:rPr>
          <w:sz w:val="28"/>
          <w:szCs w:val="28"/>
          <w:lang w:val="uk-UA"/>
        </w:rPr>
        <w:t>постійн</w:t>
      </w:r>
      <w:r>
        <w:rPr>
          <w:sz w:val="28"/>
          <w:szCs w:val="28"/>
          <w:lang w:val="uk-UA"/>
        </w:rPr>
        <w:t>е</w:t>
      </w:r>
      <w:r w:rsidR="007A61E8">
        <w:rPr>
          <w:sz w:val="28"/>
          <w:szCs w:val="28"/>
          <w:lang w:val="uk-UA"/>
        </w:rPr>
        <w:t xml:space="preserve"> </w:t>
      </w:r>
      <w:r>
        <w:rPr>
          <w:sz w:val="28"/>
          <w:szCs w:val="28"/>
          <w:lang w:val="uk-UA"/>
        </w:rPr>
        <w:t>к</w:t>
      </w:r>
      <w:r w:rsidR="007A61E8">
        <w:rPr>
          <w:sz w:val="28"/>
          <w:szCs w:val="28"/>
          <w:lang w:val="uk-UA"/>
        </w:rPr>
        <w:t>ористування</w:t>
      </w:r>
      <w:r>
        <w:rPr>
          <w:sz w:val="28"/>
          <w:szCs w:val="28"/>
          <w:lang w:val="uk-UA"/>
        </w:rPr>
        <w:t xml:space="preserve"> </w:t>
      </w:r>
    </w:p>
    <w:p w:rsidR="007A61E8" w:rsidRDefault="007A61E8" w:rsidP="007A61E8">
      <w:pPr>
        <w:rPr>
          <w:sz w:val="28"/>
          <w:szCs w:val="28"/>
          <w:lang w:val="uk-UA"/>
        </w:rPr>
      </w:pPr>
    </w:p>
    <w:p w:rsidR="007A61E8" w:rsidRDefault="007A61E8" w:rsidP="00BD5644">
      <w:pPr>
        <w:ind w:firstLine="709"/>
        <w:jc w:val="both"/>
        <w:rPr>
          <w:lang w:val="uk-UA"/>
        </w:rPr>
      </w:pPr>
      <w:r>
        <w:rPr>
          <w:color w:val="000000" w:themeColor="text1"/>
          <w:sz w:val="28"/>
          <w:szCs w:val="28"/>
          <w:lang w:val="uk-UA"/>
        </w:rPr>
        <w:t xml:space="preserve">Відповідно до </w:t>
      </w:r>
      <w:r w:rsidR="00E32579" w:rsidRPr="0041762C">
        <w:rPr>
          <w:sz w:val="28"/>
          <w:szCs w:val="28"/>
          <w:lang w:val="uk-UA"/>
        </w:rPr>
        <w:t>пункт</w:t>
      </w:r>
      <w:r w:rsidR="00E32579">
        <w:rPr>
          <w:sz w:val="28"/>
          <w:szCs w:val="28"/>
          <w:lang w:val="uk-UA"/>
        </w:rPr>
        <w:t>ів</w:t>
      </w:r>
      <w:r w:rsidR="00E32579" w:rsidRPr="0041762C">
        <w:rPr>
          <w:sz w:val="28"/>
          <w:szCs w:val="28"/>
          <w:lang w:val="uk-UA"/>
        </w:rPr>
        <w:t xml:space="preserve"> "а", "е" статті </w:t>
      </w:r>
      <w:r w:rsidR="00E32579">
        <w:rPr>
          <w:color w:val="000000" w:themeColor="text1"/>
          <w:sz w:val="28"/>
          <w:szCs w:val="28"/>
          <w:lang w:val="uk-UA"/>
        </w:rPr>
        <w:t xml:space="preserve">8, статей 92, 122, 123, 125, 126 Земельного кодексу України, </w:t>
      </w:r>
      <w:r>
        <w:rPr>
          <w:color w:val="000000" w:themeColor="text1"/>
          <w:sz w:val="28"/>
          <w:szCs w:val="28"/>
          <w:lang w:val="uk-UA"/>
        </w:rPr>
        <w:t xml:space="preserve">пункту 21 частини першої статті 43, статті 60 Закону </w:t>
      </w:r>
      <w:r w:rsidRPr="0041762C">
        <w:rPr>
          <w:sz w:val="28"/>
          <w:szCs w:val="28"/>
          <w:lang w:val="uk-UA"/>
        </w:rPr>
        <w:t xml:space="preserve">України </w:t>
      </w:r>
      <w:r w:rsidRPr="0041762C">
        <w:rPr>
          <w:iCs/>
          <w:sz w:val="28"/>
          <w:szCs w:val="28"/>
          <w:shd w:val="clear" w:color="auto" w:fill="FFFFFF"/>
          <w:lang w:val="uk-UA"/>
        </w:rPr>
        <w:t>"</w:t>
      </w:r>
      <w:r w:rsidRPr="0041762C">
        <w:rPr>
          <w:sz w:val="28"/>
          <w:szCs w:val="28"/>
          <w:lang w:val="uk-UA"/>
        </w:rPr>
        <w:t>Про місцеве самоврядування в Україні</w:t>
      </w:r>
      <w:r w:rsidRPr="0041762C">
        <w:rPr>
          <w:iCs/>
          <w:sz w:val="28"/>
          <w:szCs w:val="28"/>
          <w:shd w:val="clear" w:color="auto" w:fill="FFFFFF"/>
          <w:lang w:val="uk-UA"/>
        </w:rPr>
        <w:t>"</w:t>
      </w:r>
      <w:r w:rsidRPr="0041762C">
        <w:rPr>
          <w:sz w:val="28"/>
          <w:szCs w:val="28"/>
          <w:lang w:val="uk-UA"/>
        </w:rPr>
        <w:t xml:space="preserve">, </w:t>
      </w:r>
      <w:r w:rsidR="00E32579">
        <w:rPr>
          <w:color w:val="000000" w:themeColor="text1"/>
          <w:sz w:val="28"/>
          <w:szCs w:val="28"/>
          <w:lang w:val="uk-UA"/>
        </w:rPr>
        <w:t>частини п’ятої</w:t>
      </w:r>
      <w:r>
        <w:rPr>
          <w:color w:val="000000" w:themeColor="text1"/>
          <w:sz w:val="28"/>
          <w:szCs w:val="28"/>
          <w:lang w:val="uk-UA"/>
        </w:rPr>
        <w:t xml:space="preserve"> статті </w:t>
      </w:r>
      <w:r w:rsidR="00BD5644">
        <w:rPr>
          <w:color w:val="000000" w:themeColor="text1"/>
          <w:sz w:val="28"/>
          <w:szCs w:val="28"/>
          <w:lang w:val="uk-UA"/>
        </w:rPr>
        <w:br/>
      </w:r>
      <w:r>
        <w:rPr>
          <w:color w:val="000000" w:themeColor="text1"/>
          <w:sz w:val="28"/>
          <w:szCs w:val="28"/>
          <w:lang w:val="uk-UA"/>
        </w:rPr>
        <w:t xml:space="preserve">16 Закону України "Про Державний земельний кадастр", </w:t>
      </w:r>
      <w:r>
        <w:rPr>
          <w:iCs/>
          <w:color w:val="000000" w:themeColor="text1"/>
          <w:sz w:val="28"/>
          <w:szCs w:val="28"/>
          <w:lang w:val="uk-UA"/>
        </w:rPr>
        <w:t>враховуючи рішення обласної ради від 21.12.2021 №</w:t>
      </w:r>
      <w:r w:rsidR="00830B83">
        <w:rPr>
          <w:iCs/>
          <w:color w:val="000000" w:themeColor="text1"/>
          <w:sz w:val="28"/>
          <w:szCs w:val="28"/>
          <w:lang w:val="uk-UA"/>
        </w:rPr>
        <w:t> </w:t>
      </w:r>
      <w:r>
        <w:rPr>
          <w:iCs/>
          <w:color w:val="000000" w:themeColor="text1"/>
          <w:sz w:val="28"/>
          <w:szCs w:val="28"/>
          <w:lang w:val="uk-UA"/>
        </w:rPr>
        <w:t>10-4/</w:t>
      </w:r>
      <w:r>
        <w:rPr>
          <w:iCs/>
          <w:color w:val="000000" w:themeColor="text1"/>
          <w:sz w:val="28"/>
          <w:szCs w:val="28"/>
          <w:lang w:val="en-US"/>
        </w:rPr>
        <w:t>VIII</w:t>
      </w:r>
      <w:r>
        <w:rPr>
          <w:iCs/>
          <w:color w:val="000000" w:themeColor="text1"/>
          <w:sz w:val="28"/>
          <w:szCs w:val="28"/>
          <w:lang w:val="uk-UA"/>
        </w:rPr>
        <w:t xml:space="preserve"> </w:t>
      </w:r>
      <w:r w:rsidR="0041762C">
        <w:rPr>
          <w:iCs/>
          <w:color w:val="000000" w:themeColor="text1"/>
          <w:sz w:val="28"/>
          <w:szCs w:val="28"/>
          <w:lang w:val="uk-UA"/>
        </w:rPr>
        <w:t>"</w:t>
      </w:r>
      <w:r>
        <w:rPr>
          <w:iCs/>
          <w:color w:val="000000" w:themeColor="text1"/>
          <w:sz w:val="28"/>
          <w:szCs w:val="28"/>
          <w:lang w:val="uk-UA"/>
        </w:rPr>
        <w:t>Про затвердження технічної документації із землеустрою щодо поділу земельної ділянки</w:t>
      </w:r>
      <w:r w:rsidR="0041762C">
        <w:rPr>
          <w:iCs/>
          <w:color w:val="000000" w:themeColor="text1"/>
          <w:sz w:val="28"/>
          <w:szCs w:val="28"/>
          <w:lang w:val="uk-UA"/>
        </w:rPr>
        <w:t>"</w:t>
      </w:r>
      <w:r>
        <w:rPr>
          <w:iCs/>
          <w:color w:val="000000" w:themeColor="text1"/>
          <w:sz w:val="28"/>
          <w:szCs w:val="28"/>
          <w:lang w:val="uk-UA"/>
        </w:rPr>
        <w:t>, лист</w:t>
      </w:r>
      <w:r w:rsidR="003E66AB">
        <w:rPr>
          <w:iCs/>
          <w:color w:val="000000" w:themeColor="text1"/>
          <w:sz w:val="28"/>
          <w:szCs w:val="28"/>
          <w:lang w:val="uk-UA"/>
        </w:rPr>
        <w:t>и</w:t>
      </w:r>
      <w:r>
        <w:rPr>
          <w:iCs/>
          <w:color w:val="000000" w:themeColor="text1"/>
          <w:sz w:val="28"/>
          <w:szCs w:val="28"/>
          <w:lang w:val="uk-UA"/>
        </w:rPr>
        <w:t xml:space="preserve"> </w:t>
      </w:r>
      <w:r>
        <w:rPr>
          <w:color w:val="000000" w:themeColor="text1"/>
          <w:sz w:val="28"/>
          <w:szCs w:val="28"/>
          <w:lang w:val="uk-UA"/>
        </w:rPr>
        <w:t xml:space="preserve">комунального некомерційного підприємства </w:t>
      </w:r>
      <w:r w:rsidR="00830B83">
        <w:rPr>
          <w:color w:val="000000" w:themeColor="text1"/>
          <w:sz w:val="28"/>
          <w:szCs w:val="28"/>
          <w:lang w:val="uk-UA"/>
        </w:rPr>
        <w:t>"</w:t>
      </w:r>
      <w:r>
        <w:rPr>
          <w:color w:val="000000" w:themeColor="text1"/>
          <w:sz w:val="28"/>
          <w:szCs w:val="28"/>
          <w:lang w:val="uk-UA"/>
        </w:rPr>
        <w:t>Черкаський обласний кардіологічний центр Черкаської обласної ради</w:t>
      </w:r>
      <w:r w:rsidR="0071038E" w:rsidRPr="0071038E">
        <w:rPr>
          <w:color w:val="000000" w:themeColor="text1"/>
          <w:sz w:val="28"/>
          <w:szCs w:val="28"/>
          <w:lang w:val="uk-UA"/>
        </w:rPr>
        <w:t>"</w:t>
      </w:r>
      <w:r>
        <w:rPr>
          <w:color w:val="FF0000"/>
          <w:sz w:val="28"/>
          <w:szCs w:val="28"/>
          <w:lang w:val="uk-UA"/>
        </w:rPr>
        <w:t xml:space="preserve"> </w:t>
      </w:r>
      <w:r>
        <w:rPr>
          <w:color w:val="000000" w:themeColor="text1"/>
          <w:sz w:val="28"/>
          <w:szCs w:val="28"/>
          <w:lang w:val="uk-UA"/>
        </w:rPr>
        <w:t xml:space="preserve">від 24.01.2022 </w:t>
      </w:r>
      <w:r>
        <w:rPr>
          <w:iCs/>
          <w:color w:val="000000" w:themeColor="text1"/>
          <w:sz w:val="28"/>
          <w:szCs w:val="28"/>
          <w:lang w:val="uk-UA"/>
        </w:rPr>
        <w:t>№</w:t>
      </w:r>
      <w:r w:rsidR="00830B83">
        <w:rPr>
          <w:iCs/>
          <w:color w:val="000000" w:themeColor="text1"/>
          <w:sz w:val="28"/>
          <w:szCs w:val="28"/>
          <w:lang w:val="uk-UA"/>
        </w:rPr>
        <w:t> </w:t>
      </w:r>
      <w:r>
        <w:rPr>
          <w:iCs/>
          <w:color w:val="000000" w:themeColor="text1"/>
          <w:sz w:val="28"/>
          <w:szCs w:val="28"/>
          <w:lang w:val="uk-UA"/>
        </w:rPr>
        <w:t>29/01-</w:t>
      </w:r>
      <w:r w:rsidR="00830B83">
        <w:rPr>
          <w:iCs/>
          <w:color w:val="000000" w:themeColor="text1"/>
          <w:sz w:val="28"/>
          <w:szCs w:val="28"/>
          <w:lang w:val="uk-UA"/>
        </w:rPr>
        <w:t>0</w:t>
      </w:r>
      <w:r>
        <w:rPr>
          <w:iCs/>
          <w:color w:val="000000" w:themeColor="text1"/>
          <w:sz w:val="28"/>
          <w:szCs w:val="28"/>
          <w:lang w:val="uk-UA"/>
        </w:rPr>
        <w:t>9</w:t>
      </w:r>
      <w:r w:rsidR="00070029">
        <w:rPr>
          <w:iCs/>
          <w:color w:val="000000" w:themeColor="text1"/>
          <w:sz w:val="28"/>
          <w:szCs w:val="28"/>
          <w:lang w:val="uk-UA"/>
        </w:rPr>
        <w:t xml:space="preserve"> та</w:t>
      </w:r>
      <w:r>
        <w:rPr>
          <w:iCs/>
          <w:color w:val="000000" w:themeColor="text1"/>
          <w:sz w:val="28"/>
          <w:szCs w:val="28"/>
          <w:lang w:val="uk-UA"/>
        </w:rPr>
        <w:t xml:space="preserve"> комунального некомерційного підприємства </w:t>
      </w:r>
      <w:r w:rsidR="00830B83">
        <w:rPr>
          <w:iCs/>
          <w:color w:val="000000" w:themeColor="text1"/>
          <w:sz w:val="28"/>
          <w:szCs w:val="28"/>
          <w:lang w:val="uk-UA"/>
        </w:rPr>
        <w:t>"</w:t>
      </w:r>
      <w:r>
        <w:rPr>
          <w:iCs/>
          <w:color w:val="000000" w:themeColor="text1"/>
          <w:sz w:val="28"/>
          <w:szCs w:val="28"/>
          <w:lang w:val="uk-UA"/>
        </w:rPr>
        <w:t xml:space="preserve">Черкаський обласний дитячий багатопрофільний санаторій </w:t>
      </w:r>
      <w:r w:rsidR="00830B83">
        <w:rPr>
          <w:iCs/>
          <w:color w:val="000000" w:themeColor="text1"/>
          <w:sz w:val="28"/>
          <w:szCs w:val="28"/>
          <w:lang w:val="uk-UA"/>
        </w:rPr>
        <w:t>"</w:t>
      </w:r>
      <w:r>
        <w:rPr>
          <w:iCs/>
          <w:color w:val="000000" w:themeColor="text1"/>
          <w:sz w:val="28"/>
          <w:szCs w:val="28"/>
          <w:lang w:val="uk-UA"/>
        </w:rPr>
        <w:t>Сосновий Бір</w:t>
      </w:r>
      <w:bookmarkStart w:id="1" w:name="_Hlk95483410"/>
      <w:r w:rsidR="00830B83">
        <w:rPr>
          <w:iCs/>
          <w:color w:val="000000" w:themeColor="text1"/>
          <w:sz w:val="28"/>
          <w:szCs w:val="28"/>
          <w:lang w:val="uk-UA"/>
        </w:rPr>
        <w:t>"</w:t>
      </w:r>
      <w:bookmarkEnd w:id="1"/>
      <w:r>
        <w:rPr>
          <w:iCs/>
          <w:color w:val="000000" w:themeColor="text1"/>
          <w:sz w:val="28"/>
          <w:szCs w:val="28"/>
          <w:lang w:val="uk-UA"/>
        </w:rPr>
        <w:t xml:space="preserve"> Черкаської обласної ради</w:t>
      </w:r>
      <w:r w:rsidR="00830B83">
        <w:rPr>
          <w:iCs/>
          <w:color w:val="000000" w:themeColor="text1"/>
          <w:sz w:val="28"/>
          <w:szCs w:val="28"/>
          <w:lang w:val="uk-UA"/>
        </w:rPr>
        <w:t xml:space="preserve">" </w:t>
      </w:r>
      <w:r w:rsidR="001209F3">
        <w:rPr>
          <w:iCs/>
          <w:color w:val="000000" w:themeColor="text1"/>
          <w:sz w:val="28"/>
          <w:szCs w:val="28"/>
          <w:lang w:val="uk-UA"/>
        </w:rPr>
        <w:br/>
      </w:r>
      <w:r w:rsidR="00830B83">
        <w:rPr>
          <w:iCs/>
          <w:color w:val="000000" w:themeColor="text1"/>
          <w:sz w:val="28"/>
          <w:szCs w:val="28"/>
          <w:lang w:val="uk-UA"/>
        </w:rPr>
        <w:t>від 02.02.2022 № </w:t>
      </w:r>
      <w:r>
        <w:rPr>
          <w:iCs/>
          <w:color w:val="000000" w:themeColor="text1"/>
          <w:sz w:val="28"/>
          <w:szCs w:val="28"/>
          <w:lang w:val="uk-UA"/>
        </w:rPr>
        <w:t>72</w:t>
      </w:r>
      <w:r w:rsidR="00070029">
        <w:rPr>
          <w:iCs/>
          <w:color w:val="000000" w:themeColor="text1"/>
          <w:sz w:val="28"/>
          <w:szCs w:val="28"/>
          <w:lang w:val="uk-UA"/>
        </w:rPr>
        <w:t>,</w:t>
      </w:r>
      <w:r w:rsidR="00DA357F">
        <w:rPr>
          <w:iCs/>
          <w:color w:val="000000" w:themeColor="text1"/>
          <w:sz w:val="28"/>
          <w:szCs w:val="28"/>
          <w:lang w:val="uk-UA"/>
        </w:rPr>
        <w:t xml:space="preserve"> </w:t>
      </w:r>
      <w:r w:rsidR="00DA357F" w:rsidRPr="00DA357F">
        <w:rPr>
          <w:iCs/>
          <w:sz w:val="28"/>
          <w:szCs w:val="28"/>
          <w:lang w:val="uk-UA"/>
        </w:rPr>
        <w:t>витяг</w:t>
      </w:r>
      <w:r w:rsidR="001209F3">
        <w:rPr>
          <w:iCs/>
          <w:sz w:val="28"/>
          <w:szCs w:val="28"/>
          <w:lang w:val="uk-UA"/>
        </w:rPr>
        <w:t>и</w:t>
      </w:r>
      <w:r w:rsidR="00DA357F" w:rsidRPr="00DA357F">
        <w:rPr>
          <w:iCs/>
          <w:sz w:val="28"/>
          <w:szCs w:val="28"/>
          <w:lang w:val="uk-UA"/>
        </w:rPr>
        <w:t xml:space="preserve"> з Державного реєстру речових прав на нерухоме майно про реєстрацію </w:t>
      </w:r>
      <w:r w:rsidR="001209F3">
        <w:rPr>
          <w:iCs/>
          <w:sz w:val="28"/>
          <w:szCs w:val="28"/>
          <w:lang w:val="uk-UA"/>
        </w:rPr>
        <w:t>права власності</w:t>
      </w:r>
      <w:r w:rsidR="00DA357F" w:rsidRPr="00DA357F">
        <w:rPr>
          <w:iCs/>
          <w:sz w:val="28"/>
          <w:szCs w:val="28"/>
          <w:lang w:val="uk-UA"/>
        </w:rPr>
        <w:t xml:space="preserve"> від </w:t>
      </w:r>
      <w:r w:rsidR="001209F3">
        <w:rPr>
          <w:iCs/>
          <w:sz w:val="28"/>
          <w:szCs w:val="28"/>
          <w:lang w:val="uk-UA"/>
        </w:rPr>
        <w:t>17.02.2022</w:t>
      </w:r>
      <w:r w:rsidR="00DA357F">
        <w:rPr>
          <w:iCs/>
          <w:sz w:val="28"/>
          <w:szCs w:val="28"/>
          <w:lang w:val="uk-UA"/>
        </w:rPr>
        <w:t xml:space="preserve"> </w:t>
      </w:r>
      <w:r w:rsidR="00DA357F" w:rsidRPr="00DA357F">
        <w:rPr>
          <w:iCs/>
          <w:sz w:val="28"/>
          <w:szCs w:val="28"/>
          <w:lang w:val="uk-UA"/>
        </w:rPr>
        <w:t>№</w:t>
      </w:r>
      <w:r w:rsidR="00DA357F">
        <w:rPr>
          <w:iCs/>
          <w:color w:val="000000" w:themeColor="text1"/>
          <w:sz w:val="28"/>
          <w:szCs w:val="28"/>
          <w:lang w:val="uk-UA"/>
        </w:rPr>
        <w:t xml:space="preserve"> </w:t>
      </w:r>
      <w:r w:rsidR="001209F3">
        <w:rPr>
          <w:iCs/>
          <w:color w:val="000000" w:themeColor="text1"/>
          <w:sz w:val="28"/>
          <w:szCs w:val="28"/>
          <w:lang w:val="uk-UA"/>
        </w:rPr>
        <w:t xml:space="preserve">300174489, </w:t>
      </w:r>
      <w:r w:rsidR="001209F3">
        <w:rPr>
          <w:iCs/>
          <w:color w:val="000000" w:themeColor="text1"/>
          <w:sz w:val="28"/>
          <w:szCs w:val="28"/>
          <w:lang w:val="uk-UA"/>
        </w:rPr>
        <w:br/>
        <w:t>від 17.02.2022</w:t>
      </w:r>
      <w:r w:rsidR="00DA357F">
        <w:rPr>
          <w:iCs/>
          <w:color w:val="000000" w:themeColor="text1"/>
          <w:sz w:val="28"/>
          <w:szCs w:val="28"/>
          <w:lang w:val="uk-UA"/>
        </w:rPr>
        <w:t xml:space="preserve"> </w:t>
      </w:r>
      <w:r w:rsidR="001209F3">
        <w:rPr>
          <w:iCs/>
          <w:color w:val="000000" w:themeColor="text1"/>
          <w:sz w:val="28"/>
          <w:szCs w:val="28"/>
          <w:lang w:val="uk-UA"/>
        </w:rPr>
        <w:t>№ 300179594, від 15.02.2022 № 299665598</w:t>
      </w:r>
      <w:r w:rsidR="00DA357F">
        <w:rPr>
          <w:iCs/>
          <w:color w:val="000000" w:themeColor="text1"/>
          <w:sz w:val="28"/>
          <w:szCs w:val="28"/>
          <w:lang w:val="uk-UA"/>
        </w:rPr>
        <w:t xml:space="preserve">, </w:t>
      </w:r>
      <w:r>
        <w:rPr>
          <w:iCs/>
          <w:color w:val="000000" w:themeColor="text1"/>
          <w:sz w:val="28"/>
          <w:szCs w:val="28"/>
          <w:lang w:val="uk-UA"/>
        </w:rPr>
        <w:t xml:space="preserve">обласна рада </w:t>
      </w:r>
      <w:r w:rsidR="00070029">
        <w:rPr>
          <w:iCs/>
          <w:color w:val="000000" w:themeColor="text1"/>
          <w:sz w:val="28"/>
          <w:szCs w:val="28"/>
          <w:lang w:val="uk-UA"/>
        </w:rPr>
        <w:t xml:space="preserve"> </w:t>
      </w:r>
      <w:r w:rsidR="00DA357F">
        <w:rPr>
          <w:iCs/>
          <w:color w:val="000000" w:themeColor="text1"/>
          <w:sz w:val="28"/>
          <w:szCs w:val="28"/>
          <w:lang w:val="uk-UA"/>
        </w:rPr>
        <w:t xml:space="preserve">                        </w:t>
      </w:r>
      <w:r w:rsidR="00070029">
        <w:rPr>
          <w:iCs/>
          <w:color w:val="000000" w:themeColor="text1"/>
          <w:sz w:val="28"/>
          <w:szCs w:val="28"/>
          <w:lang w:val="uk-UA"/>
        </w:rPr>
        <w:t xml:space="preserve"> </w:t>
      </w:r>
      <w:r>
        <w:rPr>
          <w:iCs/>
          <w:color w:val="000000" w:themeColor="text1"/>
          <w:sz w:val="28"/>
          <w:szCs w:val="28"/>
          <w:lang w:val="uk-UA"/>
        </w:rPr>
        <w:t>в и р і ш и л а:</w:t>
      </w:r>
    </w:p>
    <w:p w:rsidR="007A61E8" w:rsidRDefault="007A61E8" w:rsidP="00BD5644">
      <w:pPr>
        <w:ind w:firstLine="709"/>
        <w:jc w:val="both"/>
        <w:rPr>
          <w:sz w:val="28"/>
          <w:szCs w:val="28"/>
          <w:lang w:val="uk-UA"/>
        </w:rPr>
      </w:pPr>
    </w:p>
    <w:p w:rsidR="007A61E8" w:rsidRDefault="00BD5644" w:rsidP="00BD5644">
      <w:pPr>
        <w:pStyle w:val="a3"/>
        <w:ind w:left="709"/>
        <w:jc w:val="both"/>
        <w:rPr>
          <w:sz w:val="28"/>
          <w:szCs w:val="28"/>
          <w:lang w:val="uk-UA"/>
        </w:rPr>
      </w:pPr>
      <w:r>
        <w:rPr>
          <w:sz w:val="28"/>
          <w:szCs w:val="28"/>
          <w:lang w:val="uk-UA"/>
        </w:rPr>
        <w:t>1. </w:t>
      </w:r>
      <w:r w:rsidR="007A61E8">
        <w:rPr>
          <w:sz w:val="28"/>
          <w:szCs w:val="28"/>
          <w:lang w:val="uk-UA"/>
        </w:rPr>
        <w:t>Надати у постійне користування:</w:t>
      </w:r>
    </w:p>
    <w:p w:rsidR="007A61E8" w:rsidRDefault="007A61E8" w:rsidP="00BD5644">
      <w:pPr>
        <w:ind w:firstLine="709"/>
        <w:jc w:val="both"/>
        <w:rPr>
          <w:sz w:val="28"/>
          <w:szCs w:val="28"/>
          <w:lang w:val="uk-UA"/>
        </w:rPr>
      </w:pPr>
      <w:r>
        <w:rPr>
          <w:color w:val="000000" w:themeColor="text1"/>
          <w:sz w:val="28"/>
          <w:szCs w:val="28"/>
          <w:lang w:val="uk-UA"/>
        </w:rPr>
        <w:t>1)</w:t>
      </w:r>
      <w:r w:rsidR="00BD5644">
        <w:rPr>
          <w:color w:val="000000" w:themeColor="text1"/>
          <w:sz w:val="28"/>
          <w:szCs w:val="28"/>
          <w:lang w:val="uk-UA"/>
        </w:rPr>
        <w:t> </w:t>
      </w:r>
      <w:r>
        <w:rPr>
          <w:color w:val="000000" w:themeColor="text1"/>
          <w:sz w:val="28"/>
          <w:szCs w:val="28"/>
          <w:lang w:val="uk-UA"/>
        </w:rPr>
        <w:t>комунальному некомерційно</w:t>
      </w:r>
      <w:r w:rsidR="00E32579">
        <w:rPr>
          <w:color w:val="000000" w:themeColor="text1"/>
          <w:sz w:val="28"/>
          <w:szCs w:val="28"/>
          <w:lang w:val="uk-UA"/>
        </w:rPr>
        <w:t>му</w:t>
      </w:r>
      <w:r>
        <w:rPr>
          <w:color w:val="000000" w:themeColor="text1"/>
          <w:sz w:val="28"/>
          <w:szCs w:val="28"/>
          <w:lang w:val="uk-UA"/>
        </w:rPr>
        <w:t xml:space="preserve"> підприємству </w:t>
      </w:r>
      <w:r w:rsidR="00BD5644">
        <w:rPr>
          <w:color w:val="000000" w:themeColor="text1"/>
          <w:sz w:val="28"/>
          <w:szCs w:val="28"/>
          <w:lang w:val="uk-UA"/>
        </w:rPr>
        <w:t>"</w:t>
      </w:r>
      <w:r>
        <w:rPr>
          <w:color w:val="000000" w:themeColor="text1"/>
          <w:sz w:val="28"/>
          <w:szCs w:val="28"/>
          <w:lang w:val="uk-UA"/>
        </w:rPr>
        <w:t>Черкаський обласний кардіологічний центр Черкаської обласної ради</w:t>
      </w:r>
      <w:r w:rsidR="00BD5644">
        <w:rPr>
          <w:color w:val="000000" w:themeColor="text1"/>
          <w:sz w:val="28"/>
          <w:szCs w:val="28"/>
          <w:lang w:val="uk-UA"/>
        </w:rPr>
        <w:t>"</w:t>
      </w:r>
      <w:r>
        <w:rPr>
          <w:color w:val="000000" w:themeColor="text1"/>
          <w:sz w:val="28"/>
          <w:szCs w:val="28"/>
          <w:lang w:val="uk-UA"/>
        </w:rPr>
        <w:t xml:space="preserve"> (код ЄДРПОУ – 03077871) </w:t>
      </w:r>
      <w:r>
        <w:rPr>
          <w:sz w:val="28"/>
          <w:szCs w:val="28"/>
          <w:lang w:val="uk-UA"/>
        </w:rPr>
        <w:t>земельні ділянки:</w:t>
      </w:r>
    </w:p>
    <w:p w:rsidR="007A61E8" w:rsidRDefault="00BD5644" w:rsidP="00BD5644">
      <w:pPr>
        <w:ind w:firstLine="709"/>
        <w:jc w:val="both"/>
        <w:rPr>
          <w:sz w:val="28"/>
          <w:szCs w:val="28"/>
          <w:lang w:val="uk-UA"/>
        </w:rPr>
      </w:pPr>
      <w:r>
        <w:rPr>
          <w:sz w:val="28"/>
          <w:szCs w:val="28"/>
          <w:lang w:val="uk-UA"/>
        </w:rPr>
        <w:t>а) </w:t>
      </w:r>
      <w:r w:rsidR="007A61E8">
        <w:rPr>
          <w:sz w:val="28"/>
          <w:szCs w:val="28"/>
          <w:lang w:val="uk-UA"/>
        </w:rPr>
        <w:t xml:space="preserve">площею </w:t>
      </w:r>
      <w:r w:rsidR="007A61E8">
        <w:rPr>
          <w:color w:val="000000" w:themeColor="text1"/>
          <w:sz w:val="28"/>
          <w:szCs w:val="28"/>
          <w:lang w:val="uk-UA"/>
        </w:rPr>
        <w:t>1,400</w:t>
      </w:r>
      <w:r w:rsidR="002376A7">
        <w:rPr>
          <w:color w:val="000000" w:themeColor="text1"/>
          <w:sz w:val="28"/>
          <w:szCs w:val="28"/>
          <w:lang w:val="uk-UA"/>
        </w:rPr>
        <w:t>0</w:t>
      </w:r>
      <w:r w:rsidR="007A61E8">
        <w:rPr>
          <w:color w:val="000000" w:themeColor="text1"/>
          <w:sz w:val="28"/>
          <w:szCs w:val="28"/>
          <w:lang w:val="uk-UA"/>
        </w:rPr>
        <w:t xml:space="preserve"> га (кадастровий номер 7110136700:02:016:0021), розташовану за адресою: Черкаська область, м. Черкаси, </w:t>
      </w:r>
      <w:r w:rsidR="007A61E8">
        <w:rPr>
          <w:sz w:val="28"/>
          <w:szCs w:val="28"/>
          <w:lang w:val="uk-UA"/>
        </w:rPr>
        <w:t>вул. Мечникова (Мечнікова), 25</w:t>
      </w:r>
      <w:r w:rsidR="007A61E8">
        <w:rPr>
          <w:color w:val="000000" w:themeColor="text1"/>
          <w:sz w:val="28"/>
          <w:szCs w:val="28"/>
          <w:lang w:val="uk-UA"/>
        </w:rPr>
        <w:t xml:space="preserve">, </w:t>
      </w:r>
      <w:r w:rsidR="007A61E8">
        <w:rPr>
          <w:sz w:val="28"/>
          <w:szCs w:val="28"/>
          <w:lang w:val="uk-UA"/>
        </w:rPr>
        <w:t>під існуючими будівлями та спорудами.</w:t>
      </w:r>
    </w:p>
    <w:p w:rsidR="007A61E8" w:rsidRDefault="007A61E8" w:rsidP="00BD5644">
      <w:pPr>
        <w:ind w:firstLine="709"/>
        <w:jc w:val="both"/>
        <w:rPr>
          <w:sz w:val="28"/>
          <w:szCs w:val="28"/>
          <w:lang w:val="uk-UA"/>
        </w:rPr>
      </w:pPr>
      <w:r>
        <w:rPr>
          <w:sz w:val="28"/>
          <w:szCs w:val="28"/>
          <w:lang w:val="uk-UA"/>
        </w:rPr>
        <w:t>Земельна ділянка відноситься до категорії земель житлової та громадської забудови, цільове призначення ‒ 03.03 (для будівництва та обслуговування будівель закладів охорони здоров</w:t>
      </w:r>
      <w:r w:rsidRPr="002376A7">
        <w:rPr>
          <w:sz w:val="28"/>
          <w:szCs w:val="28"/>
          <w:lang w:val="uk-UA"/>
        </w:rPr>
        <w:t>’</w:t>
      </w:r>
      <w:r>
        <w:rPr>
          <w:sz w:val="28"/>
          <w:szCs w:val="28"/>
          <w:lang w:val="uk-UA"/>
        </w:rPr>
        <w:t>я та соціальної допомоги)</w:t>
      </w:r>
      <w:r w:rsidR="00E32579">
        <w:rPr>
          <w:sz w:val="28"/>
          <w:szCs w:val="28"/>
          <w:lang w:val="uk-UA"/>
        </w:rPr>
        <w:t>;</w:t>
      </w:r>
    </w:p>
    <w:p w:rsidR="007A61E8" w:rsidRDefault="00BD5644" w:rsidP="00BD5644">
      <w:pPr>
        <w:ind w:firstLine="709"/>
        <w:jc w:val="both"/>
        <w:rPr>
          <w:sz w:val="28"/>
          <w:szCs w:val="28"/>
          <w:lang w:val="uk-UA"/>
        </w:rPr>
      </w:pPr>
      <w:r>
        <w:rPr>
          <w:sz w:val="28"/>
          <w:szCs w:val="28"/>
          <w:lang w:val="uk-UA"/>
        </w:rPr>
        <w:t>б) </w:t>
      </w:r>
      <w:r w:rsidR="007A61E8">
        <w:rPr>
          <w:sz w:val="28"/>
          <w:szCs w:val="28"/>
          <w:lang w:val="uk-UA"/>
        </w:rPr>
        <w:t xml:space="preserve">площею </w:t>
      </w:r>
      <w:r w:rsidR="007A61E8">
        <w:rPr>
          <w:color w:val="000000" w:themeColor="text1"/>
          <w:sz w:val="28"/>
          <w:szCs w:val="28"/>
          <w:lang w:val="uk-UA"/>
        </w:rPr>
        <w:t xml:space="preserve">0,4161 га (кадастровий номер 7110136700:02:016:0020), розташовану за адресою: Черкаська область, м. Черкаси, </w:t>
      </w:r>
      <w:r w:rsidR="007A61E8">
        <w:rPr>
          <w:sz w:val="28"/>
          <w:szCs w:val="28"/>
          <w:lang w:val="uk-UA"/>
        </w:rPr>
        <w:t>вул. Мечникова (Мечнікова), 25</w:t>
      </w:r>
      <w:r w:rsidR="007A61E8">
        <w:rPr>
          <w:color w:val="000000" w:themeColor="text1"/>
          <w:sz w:val="28"/>
          <w:szCs w:val="28"/>
          <w:lang w:val="uk-UA"/>
        </w:rPr>
        <w:t xml:space="preserve">, </w:t>
      </w:r>
      <w:r w:rsidR="007A61E8">
        <w:rPr>
          <w:sz w:val="28"/>
          <w:szCs w:val="28"/>
          <w:lang w:val="uk-UA"/>
        </w:rPr>
        <w:t>під існуючими будівлями та спорудами.</w:t>
      </w:r>
    </w:p>
    <w:p w:rsidR="007A61E8" w:rsidRDefault="007A61E8" w:rsidP="00BD5644">
      <w:pPr>
        <w:ind w:firstLine="709"/>
        <w:jc w:val="both"/>
        <w:rPr>
          <w:sz w:val="28"/>
          <w:szCs w:val="28"/>
          <w:lang w:val="uk-UA"/>
        </w:rPr>
      </w:pPr>
      <w:r>
        <w:rPr>
          <w:sz w:val="28"/>
          <w:szCs w:val="28"/>
          <w:lang w:val="uk-UA"/>
        </w:rPr>
        <w:t>Земельна ділянка відноситься до категорії земель житлової та громадської забудови, цільове призначення ‒ 03.03 (для будівництва та обслуговування будівель закладів охорони здоров</w:t>
      </w:r>
      <w:r w:rsidRPr="002376A7">
        <w:rPr>
          <w:sz w:val="28"/>
          <w:szCs w:val="28"/>
          <w:lang w:val="uk-UA"/>
        </w:rPr>
        <w:t>’</w:t>
      </w:r>
      <w:r>
        <w:rPr>
          <w:sz w:val="28"/>
          <w:szCs w:val="28"/>
          <w:lang w:val="uk-UA"/>
        </w:rPr>
        <w:t>я та соціальної допомоги)</w:t>
      </w:r>
      <w:r w:rsidR="00E32579">
        <w:rPr>
          <w:sz w:val="28"/>
          <w:szCs w:val="28"/>
          <w:lang w:val="uk-UA"/>
        </w:rPr>
        <w:t>;</w:t>
      </w:r>
    </w:p>
    <w:p w:rsidR="007A61E8" w:rsidRDefault="00BC26D7" w:rsidP="00BD5644">
      <w:pPr>
        <w:ind w:firstLine="709"/>
        <w:jc w:val="both"/>
        <w:rPr>
          <w:sz w:val="28"/>
          <w:szCs w:val="28"/>
          <w:lang w:val="uk-UA"/>
        </w:rPr>
      </w:pPr>
      <w:r>
        <w:rPr>
          <w:sz w:val="28"/>
          <w:szCs w:val="28"/>
          <w:lang w:val="uk-UA"/>
        </w:rPr>
        <w:lastRenderedPageBreak/>
        <w:t>2) </w:t>
      </w:r>
      <w:r w:rsidR="007A61E8">
        <w:rPr>
          <w:sz w:val="28"/>
          <w:szCs w:val="28"/>
          <w:lang w:val="uk-UA"/>
        </w:rPr>
        <w:t xml:space="preserve">комунальному некомерційному підприємству </w:t>
      </w:r>
      <w:r>
        <w:rPr>
          <w:sz w:val="28"/>
          <w:szCs w:val="28"/>
          <w:lang w:val="uk-UA"/>
        </w:rPr>
        <w:t>"</w:t>
      </w:r>
      <w:r w:rsidR="007A61E8">
        <w:rPr>
          <w:sz w:val="28"/>
          <w:szCs w:val="28"/>
          <w:lang w:val="uk-UA"/>
        </w:rPr>
        <w:t xml:space="preserve">Черкаський обласний дитячий багатопрофільний санаторій </w:t>
      </w:r>
      <w:r>
        <w:rPr>
          <w:sz w:val="28"/>
          <w:szCs w:val="28"/>
          <w:lang w:val="uk-UA"/>
        </w:rPr>
        <w:t>"</w:t>
      </w:r>
      <w:r w:rsidR="007A61E8">
        <w:rPr>
          <w:sz w:val="28"/>
          <w:szCs w:val="28"/>
          <w:lang w:val="uk-UA"/>
        </w:rPr>
        <w:t>Сосновий Бір</w:t>
      </w:r>
      <w:r>
        <w:rPr>
          <w:sz w:val="28"/>
          <w:szCs w:val="28"/>
          <w:lang w:val="uk-UA"/>
        </w:rPr>
        <w:t>"</w:t>
      </w:r>
      <w:r w:rsidR="007A61E8">
        <w:rPr>
          <w:sz w:val="28"/>
          <w:szCs w:val="28"/>
          <w:lang w:val="uk-UA"/>
        </w:rPr>
        <w:t xml:space="preserve"> Черкаської обласної ради</w:t>
      </w:r>
      <w:r>
        <w:rPr>
          <w:sz w:val="28"/>
          <w:szCs w:val="28"/>
          <w:lang w:val="uk-UA"/>
        </w:rPr>
        <w:t>"</w:t>
      </w:r>
      <w:r w:rsidR="007A61E8">
        <w:rPr>
          <w:sz w:val="28"/>
          <w:szCs w:val="28"/>
          <w:lang w:val="uk-UA"/>
        </w:rPr>
        <w:t xml:space="preserve"> </w:t>
      </w:r>
      <w:r w:rsidR="007A61E8">
        <w:rPr>
          <w:color w:val="000000" w:themeColor="text1"/>
          <w:sz w:val="28"/>
          <w:szCs w:val="28"/>
          <w:lang w:val="uk-UA"/>
        </w:rPr>
        <w:t xml:space="preserve">(код ЄДРПОУ – 03077865) </w:t>
      </w:r>
      <w:r w:rsidR="006B118C">
        <w:rPr>
          <w:color w:val="000000" w:themeColor="text1"/>
          <w:sz w:val="28"/>
          <w:szCs w:val="28"/>
          <w:lang w:val="uk-UA"/>
        </w:rPr>
        <w:t xml:space="preserve">земельну ділянку </w:t>
      </w:r>
      <w:r w:rsidR="007A61E8">
        <w:rPr>
          <w:sz w:val="28"/>
          <w:szCs w:val="28"/>
          <w:lang w:val="uk-UA"/>
        </w:rPr>
        <w:t xml:space="preserve">площею 8,4824 га </w:t>
      </w:r>
      <w:r w:rsidR="007A61E8">
        <w:rPr>
          <w:color w:val="000000" w:themeColor="text1"/>
          <w:sz w:val="28"/>
          <w:szCs w:val="28"/>
          <w:lang w:val="uk-UA"/>
        </w:rPr>
        <w:t xml:space="preserve">(кадастровий номер 7110136700:02:016:0019), розташовану за адресою: Черкаська область, м. Черкаси, </w:t>
      </w:r>
      <w:r w:rsidR="007A61E8">
        <w:rPr>
          <w:sz w:val="28"/>
          <w:szCs w:val="28"/>
          <w:lang w:val="uk-UA"/>
        </w:rPr>
        <w:t>вул. Мечникова (Мечнікова), 25</w:t>
      </w:r>
      <w:r w:rsidR="007A61E8">
        <w:rPr>
          <w:color w:val="000000" w:themeColor="text1"/>
          <w:sz w:val="28"/>
          <w:szCs w:val="28"/>
          <w:lang w:val="uk-UA"/>
        </w:rPr>
        <w:t xml:space="preserve">, </w:t>
      </w:r>
      <w:r w:rsidR="007A61E8">
        <w:rPr>
          <w:sz w:val="28"/>
          <w:szCs w:val="28"/>
          <w:lang w:val="uk-UA"/>
        </w:rPr>
        <w:t xml:space="preserve">під існуючими будівлями </w:t>
      </w:r>
      <w:r w:rsidR="004F5080">
        <w:rPr>
          <w:sz w:val="28"/>
          <w:szCs w:val="28"/>
          <w:lang w:val="uk-UA"/>
        </w:rPr>
        <w:br/>
      </w:r>
      <w:r w:rsidR="007A61E8">
        <w:rPr>
          <w:sz w:val="28"/>
          <w:szCs w:val="28"/>
          <w:lang w:val="uk-UA"/>
        </w:rPr>
        <w:t>та спорудами.</w:t>
      </w:r>
    </w:p>
    <w:p w:rsidR="007A61E8" w:rsidRPr="0041762C" w:rsidRDefault="007A61E8" w:rsidP="00BD5644">
      <w:pPr>
        <w:ind w:firstLine="709"/>
        <w:jc w:val="both"/>
        <w:rPr>
          <w:sz w:val="28"/>
          <w:szCs w:val="28"/>
          <w:lang w:val="uk-UA"/>
        </w:rPr>
      </w:pPr>
      <w:r>
        <w:rPr>
          <w:sz w:val="28"/>
          <w:szCs w:val="28"/>
          <w:lang w:val="uk-UA"/>
        </w:rPr>
        <w:t xml:space="preserve">Земельна ділянка відноситься до категорії земель житлової та громадської забудови, цільове призначення ‒ 03.03 (для будівництва та обслуговування </w:t>
      </w:r>
      <w:r w:rsidRPr="0041762C">
        <w:rPr>
          <w:sz w:val="28"/>
          <w:szCs w:val="28"/>
          <w:lang w:val="uk-UA"/>
        </w:rPr>
        <w:t>будівель закладів охорони здоров</w:t>
      </w:r>
      <w:r w:rsidRPr="002376A7">
        <w:rPr>
          <w:sz w:val="28"/>
          <w:szCs w:val="28"/>
          <w:lang w:val="uk-UA"/>
        </w:rPr>
        <w:t>’</w:t>
      </w:r>
      <w:r w:rsidRPr="0041762C">
        <w:rPr>
          <w:sz w:val="28"/>
          <w:szCs w:val="28"/>
          <w:lang w:val="uk-UA"/>
        </w:rPr>
        <w:t>я та соціальної допомоги).</w:t>
      </w:r>
    </w:p>
    <w:p w:rsidR="007A61E8" w:rsidRPr="0041762C" w:rsidRDefault="00137B8B" w:rsidP="004F5080">
      <w:pPr>
        <w:jc w:val="both"/>
        <w:rPr>
          <w:sz w:val="28"/>
          <w:szCs w:val="28"/>
          <w:lang w:val="uk-UA"/>
        </w:rPr>
      </w:pPr>
      <w:r>
        <w:rPr>
          <w:sz w:val="28"/>
          <w:szCs w:val="28"/>
          <w:lang w:val="uk-UA"/>
        </w:rPr>
        <w:tab/>
      </w:r>
    </w:p>
    <w:p w:rsidR="00137B8B" w:rsidRDefault="007A61E8" w:rsidP="00BD5644">
      <w:pPr>
        <w:ind w:firstLine="709"/>
        <w:jc w:val="both"/>
        <w:rPr>
          <w:sz w:val="28"/>
          <w:szCs w:val="28"/>
          <w:lang w:val="uk-UA"/>
        </w:rPr>
      </w:pPr>
      <w:r w:rsidRPr="0041762C">
        <w:rPr>
          <w:sz w:val="28"/>
          <w:szCs w:val="28"/>
          <w:lang w:val="uk-UA"/>
        </w:rPr>
        <w:t>2. </w:t>
      </w:r>
      <w:r w:rsidR="00FF721F">
        <w:rPr>
          <w:sz w:val="28"/>
          <w:szCs w:val="28"/>
          <w:lang w:val="uk-UA"/>
        </w:rPr>
        <w:t xml:space="preserve">Зобов’язати </w:t>
      </w:r>
      <w:r w:rsidR="00FF721F" w:rsidRPr="0041762C">
        <w:rPr>
          <w:sz w:val="28"/>
          <w:szCs w:val="28"/>
          <w:lang w:val="uk-UA"/>
        </w:rPr>
        <w:t>комунальн</w:t>
      </w:r>
      <w:r w:rsidR="00FF721F">
        <w:rPr>
          <w:sz w:val="28"/>
          <w:szCs w:val="28"/>
          <w:lang w:val="uk-UA"/>
        </w:rPr>
        <w:t>е</w:t>
      </w:r>
      <w:r w:rsidR="00FF721F" w:rsidRPr="0041762C">
        <w:rPr>
          <w:sz w:val="28"/>
          <w:szCs w:val="28"/>
          <w:lang w:val="uk-UA"/>
        </w:rPr>
        <w:t xml:space="preserve"> </w:t>
      </w:r>
      <w:r w:rsidR="0041762C" w:rsidRPr="0041762C">
        <w:rPr>
          <w:sz w:val="28"/>
          <w:szCs w:val="28"/>
          <w:lang w:val="uk-UA"/>
        </w:rPr>
        <w:t>некомерційн</w:t>
      </w:r>
      <w:r w:rsidR="00FF721F">
        <w:rPr>
          <w:sz w:val="28"/>
          <w:szCs w:val="28"/>
          <w:lang w:val="uk-UA"/>
        </w:rPr>
        <w:t>е</w:t>
      </w:r>
      <w:r w:rsidR="0041762C" w:rsidRPr="0041762C">
        <w:rPr>
          <w:sz w:val="28"/>
          <w:szCs w:val="28"/>
          <w:lang w:val="uk-UA"/>
        </w:rPr>
        <w:t xml:space="preserve"> підприємств</w:t>
      </w:r>
      <w:r w:rsidR="00FF721F">
        <w:rPr>
          <w:sz w:val="28"/>
          <w:szCs w:val="28"/>
          <w:lang w:val="uk-UA"/>
        </w:rPr>
        <w:t>о</w:t>
      </w:r>
      <w:r w:rsidR="0041762C" w:rsidRPr="0041762C">
        <w:rPr>
          <w:sz w:val="28"/>
          <w:szCs w:val="28"/>
          <w:lang w:val="uk-UA"/>
        </w:rPr>
        <w:t xml:space="preserve"> "Черкаський обласний кардіологічний центр Черкаської обласної ради" та комунальн</w:t>
      </w:r>
      <w:r w:rsidR="00FF721F">
        <w:rPr>
          <w:sz w:val="28"/>
          <w:szCs w:val="28"/>
          <w:lang w:val="uk-UA"/>
        </w:rPr>
        <w:t>е</w:t>
      </w:r>
      <w:r w:rsidR="0041762C" w:rsidRPr="0041762C">
        <w:rPr>
          <w:sz w:val="28"/>
          <w:szCs w:val="28"/>
          <w:lang w:val="uk-UA"/>
        </w:rPr>
        <w:t xml:space="preserve"> некомерційн</w:t>
      </w:r>
      <w:r w:rsidR="00FF721F">
        <w:rPr>
          <w:sz w:val="28"/>
          <w:szCs w:val="28"/>
          <w:lang w:val="uk-UA"/>
        </w:rPr>
        <w:t>е</w:t>
      </w:r>
      <w:r w:rsidR="0041762C" w:rsidRPr="0041762C">
        <w:rPr>
          <w:sz w:val="28"/>
          <w:szCs w:val="28"/>
          <w:lang w:val="uk-UA"/>
        </w:rPr>
        <w:t xml:space="preserve"> підприємств</w:t>
      </w:r>
      <w:r w:rsidR="00FF721F">
        <w:rPr>
          <w:sz w:val="28"/>
          <w:szCs w:val="28"/>
          <w:lang w:val="uk-UA"/>
        </w:rPr>
        <w:t>о</w:t>
      </w:r>
      <w:r w:rsidR="0041762C" w:rsidRPr="0041762C">
        <w:rPr>
          <w:sz w:val="28"/>
          <w:szCs w:val="28"/>
          <w:lang w:val="uk-UA"/>
        </w:rPr>
        <w:t xml:space="preserve"> "Черкаський обласний дитячий багатопрофільний санаторій "Сосновий бір" Черкаської обласної ради" </w:t>
      </w:r>
      <w:r w:rsidR="006B118C" w:rsidRPr="006B118C">
        <w:rPr>
          <w:sz w:val="28"/>
          <w:szCs w:val="28"/>
          <w:lang w:val="uk-UA"/>
        </w:rPr>
        <w:t xml:space="preserve">здійснити дії, </w:t>
      </w:r>
      <w:r w:rsidR="00E32579">
        <w:rPr>
          <w:sz w:val="28"/>
          <w:szCs w:val="28"/>
          <w:lang w:val="uk-UA"/>
        </w:rPr>
        <w:t>спрямовані</w:t>
      </w:r>
      <w:r w:rsidR="006B118C" w:rsidRPr="006B118C">
        <w:rPr>
          <w:sz w:val="28"/>
          <w:szCs w:val="28"/>
          <w:lang w:val="uk-UA"/>
        </w:rPr>
        <w:t xml:space="preserve"> на державну реєстрацію права постійного користування</w:t>
      </w:r>
      <w:r w:rsidRPr="0041762C">
        <w:rPr>
          <w:sz w:val="28"/>
          <w:szCs w:val="28"/>
          <w:lang w:val="uk-UA"/>
        </w:rPr>
        <w:t xml:space="preserve"> </w:t>
      </w:r>
      <w:r w:rsidR="0071038E">
        <w:rPr>
          <w:sz w:val="28"/>
          <w:szCs w:val="28"/>
          <w:lang w:val="uk-UA"/>
        </w:rPr>
        <w:t>земельними ділянками</w:t>
      </w:r>
      <w:r w:rsidR="00E32579">
        <w:rPr>
          <w:sz w:val="28"/>
          <w:szCs w:val="28"/>
          <w:lang w:val="uk-UA"/>
        </w:rPr>
        <w:t>,</w:t>
      </w:r>
      <w:r w:rsidR="0071038E">
        <w:rPr>
          <w:sz w:val="28"/>
          <w:szCs w:val="28"/>
          <w:lang w:val="uk-UA"/>
        </w:rPr>
        <w:t xml:space="preserve"> зазначеними у підпунктах 1, 2 пункту 1 цього рішення </w:t>
      </w:r>
      <w:r w:rsidR="0041762C" w:rsidRPr="0041762C">
        <w:rPr>
          <w:sz w:val="28"/>
          <w:szCs w:val="28"/>
          <w:lang w:val="uk-UA"/>
        </w:rPr>
        <w:t>відповідн</w:t>
      </w:r>
      <w:r w:rsidR="0071038E">
        <w:rPr>
          <w:sz w:val="28"/>
          <w:szCs w:val="28"/>
          <w:lang w:val="uk-UA"/>
        </w:rPr>
        <w:t>о.</w:t>
      </w:r>
      <w:r w:rsidR="0041762C" w:rsidRPr="0041762C">
        <w:rPr>
          <w:sz w:val="28"/>
          <w:szCs w:val="28"/>
          <w:lang w:val="uk-UA"/>
        </w:rPr>
        <w:t xml:space="preserve"> </w:t>
      </w:r>
    </w:p>
    <w:p w:rsidR="0071038E" w:rsidRPr="0041762C" w:rsidRDefault="0071038E" w:rsidP="00BD5644">
      <w:pPr>
        <w:ind w:firstLine="709"/>
        <w:jc w:val="both"/>
        <w:rPr>
          <w:sz w:val="28"/>
          <w:szCs w:val="28"/>
          <w:lang w:val="uk-UA"/>
        </w:rPr>
      </w:pPr>
    </w:p>
    <w:p w:rsidR="006B118C" w:rsidRDefault="00137B8B" w:rsidP="00BC26D7">
      <w:pPr>
        <w:ind w:firstLine="709"/>
        <w:jc w:val="both"/>
        <w:rPr>
          <w:sz w:val="28"/>
          <w:szCs w:val="28"/>
          <w:lang w:val="uk-UA"/>
        </w:rPr>
      </w:pPr>
      <w:r>
        <w:rPr>
          <w:sz w:val="28"/>
          <w:szCs w:val="28"/>
          <w:lang w:val="uk-UA"/>
        </w:rPr>
        <w:t>3. </w:t>
      </w:r>
      <w:r w:rsidRPr="00137B8B">
        <w:rPr>
          <w:sz w:val="28"/>
          <w:szCs w:val="28"/>
          <w:lang w:val="uk-UA"/>
        </w:rPr>
        <w:t>Попередити землекористувачів про необхідність виконання своїх обов’язків відповідно до вимог статті 96 Земельного кодексу України та про те, що право користування земельною ділянкою може бути припинено відповідно до вимог статей 141 та 143 Земельного кодексу України.</w:t>
      </w:r>
    </w:p>
    <w:p w:rsidR="00137B8B" w:rsidRDefault="00137B8B" w:rsidP="00BC26D7">
      <w:pPr>
        <w:ind w:firstLine="709"/>
        <w:jc w:val="both"/>
        <w:rPr>
          <w:sz w:val="28"/>
          <w:szCs w:val="28"/>
          <w:lang w:val="uk-UA"/>
        </w:rPr>
      </w:pPr>
    </w:p>
    <w:p w:rsidR="00BC26D7" w:rsidRDefault="00137B8B" w:rsidP="00BC26D7">
      <w:pPr>
        <w:ind w:firstLine="709"/>
        <w:jc w:val="both"/>
        <w:rPr>
          <w:sz w:val="28"/>
          <w:szCs w:val="28"/>
          <w:lang w:val="uk-UA"/>
        </w:rPr>
      </w:pPr>
      <w:r>
        <w:rPr>
          <w:sz w:val="28"/>
          <w:szCs w:val="28"/>
          <w:lang w:val="uk-UA"/>
        </w:rPr>
        <w:t>4</w:t>
      </w:r>
      <w:r w:rsidR="007A61E8" w:rsidRPr="00BE7026">
        <w:rPr>
          <w:sz w:val="28"/>
          <w:szCs w:val="28"/>
          <w:lang w:val="uk-UA"/>
        </w:rPr>
        <w:t>. </w:t>
      </w:r>
      <w:r w:rsidR="00BC26D7" w:rsidRPr="00BE7026">
        <w:rPr>
          <w:sz w:val="28"/>
          <w:szCs w:val="28"/>
          <w:lang w:val="uk-UA"/>
        </w:rPr>
        <w:t>Контроль за виконанням рішення покласти на постійні комісії обласної</w:t>
      </w:r>
      <w:r w:rsidR="00BC26D7">
        <w:rPr>
          <w:sz w:val="28"/>
          <w:szCs w:val="28"/>
          <w:lang w:val="uk-UA"/>
        </w:rPr>
        <w:t xml:space="preserve"> ради з питань комунальної власності, підприємництва та регуляторної політики і агропромислового розвитку та земельних відносин.</w:t>
      </w:r>
    </w:p>
    <w:p w:rsidR="00BC26D7" w:rsidRDefault="00BC26D7" w:rsidP="004F5080">
      <w:pPr>
        <w:jc w:val="both"/>
        <w:rPr>
          <w:sz w:val="28"/>
          <w:szCs w:val="28"/>
          <w:lang w:val="uk-UA"/>
        </w:rPr>
      </w:pPr>
    </w:p>
    <w:p w:rsidR="007A61E8" w:rsidRDefault="007A61E8" w:rsidP="007A61E8">
      <w:pPr>
        <w:rPr>
          <w:lang w:val="uk-UA"/>
        </w:rPr>
      </w:pPr>
    </w:p>
    <w:p w:rsidR="007A61E8" w:rsidRDefault="007A61E8" w:rsidP="007A61E8">
      <w:pPr>
        <w:rPr>
          <w:lang w:val="uk-UA"/>
        </w:rPr>
      </w:pPr>
    </w:p>
    <w:p w:rsidR="007A61E8" w:rsidRDefault="007A61E8" w:rsidP="007A61E8">
      <w:pPr>
        <w:rPr>
          <w:lang w:val="uk-UA"/>
        </w:rPr>
      </w:pPr>
    </w:p>
    <w:p w:rsidR="00007441" w:rsidRPr="005D5B8D" w:rsidRDefault="007A61E8" w:rsidP="006B118C">
      <w:pPr>
        <w:tabs>
          <w:tab w:val="left" w:pos="7088"/>
        </w:tabs>
        <w:jc w:val="both"/>
        <w:rPr>
          <w:sz w:val="28"/>
          <w:szCs w:val="28"/>
        </w:rPr>
      </w:pPr>
      <w:r>
        <w:rPr>
          <w:sz w:val="28"/>
          <w:szCs w:val="28"/>
          <w:lang w:val="uk-UA"/>
        </w:rPr>
        <w:t>Гол</w:t>
      </w:r>
      <w:r w:rsidR="006B118C">
        <w:rPr>
          <w:sz w:val="28"/>
          <w:szCs w:val="28"/>
          <w:lang w:val="uk-UA"/>
        </w:rPr>
        <w:t>ова</w:t>
      </w:r>
      <w:r>
        <w:rPr>
          <w:sz w:val="28"/>
          <w:szCs w:val="28"/>
          <w:lang w:val="uk-UA"/>
        </w:rPr>
        <w:tab/>
        <w:t>А. ПІДГОРНИЙ</w:t>
      </w:r>
    </w:p>
    <w:p w:rsidR="00BE7026" w:rsidRPr="005D5B8D" w:rsidRDefault="00BE7026">
      <w:pPr>
        <w:jc w:val="both"/>
        <w:rPr>
          <w:sz w:val="28"/>
          <w:szCs w:val="28"/>
        </w:rPr>
      </w:pPr>
    </w:p>
    <w:sectPr w:rsidR="00BE7026" w:rsidRPr="005D5B8D" w:rsidSect="00830B83">
      <w:headerReference w:type="default" r:id="rId9"/>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96" w:rsidRDefault="004C6796" w:rsidP="00830B83">
      <w:r>
        <w:separator/>
      </w:r>
    </w:p>
  </w:endnote>
  <w:endnote w:type="continuationSeparator" w:id="0">
    <w:p w:rsidR="004C6796" w:rsidRDefault="004C6796" w:rsidP="0083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96" w:rsidRDefault="004C6796" w:rsidP="00830B83">
      <w:r>
        <w:separator/>
      </w:r>
    </w:p>
  </w:footnote>
  <w:footnote w:type="continuationSeparator" w:id="0">
    <w:p w:rsidR="004C6796" w:rsidRDefault="004C6796" w:rsidP="00830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866438"/>
      <w:docPartObj>
        <w:docPartGallery w:val="Page Numbers (Top of Page)"/>
        <w:docPartUnique/>
      </w:docPartObj>
    </w:sdtPr>
    <w:sdtEndPr/>
    <w:sdtContent>
      <w:p w:rsidR="00830B83" w:rsidRDefault="00830B83">
        <w:pPr>
          <w:pStyle w:val="a4"/>
          <w:jc w:val="center"/>
        </w:pPr>
        <w:r>
          <w:fldChar w:fldCharType="begin"/>
        </w:r>
        <w:r>
          <w:instrText>PAGE   \* MERGEFORMAT</w:instrText>
        </w:r>
        <w:r>
          <w:fldChar w:fldCharType="separate"/>
        </w:r>
        <w:r w:rsidR="003819F9">
          <w:rPr>
            <w:noProof/>
          </w:rPr>
          <w:t>2</w:t>
        </w:r>
        <w:r>
          <w:fldChar w:fldCharType="end"/>
        </w:r>
      </w:p>
    </w:sdtContent>
  </w:sdt>
  <w:p w:rsidR="00830B83" w:rsidRDefault="00830B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955B3"/>
    <w:multiLevelType w:val="hybridMultilevel"/>
    <w:tmpl w:val="5E207024"/>
    <w:lvl w:ilvl="0" w:tplc="41408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B8D"/>
    <w:rsid w:val="00007441"/>
    <w:rsid w:val="00070029"/>
    <w:rsid w:val="00093A0D"/>
    <w:rsid w:val="001209F3"/>
    <w:rsid w:val="00137B8B"/>
    <w:rsid w:val="0016175D"/>
    <w:rsid w:val="001C70AA"/>
    <w:rsid w:val="00211C25"/>
    <w:rsid w:val="00227BF8"/>
    <w:rsid w:val="002376A7"/>
    <w:rsid w:val="0028410D"/>
    <w:rsid w:val="002C5CDF"/>
    <w:rsid w:val="002E3B24"/>
    <w:rsid w:val="002F407B"/>
    <w:rsid w:val="0030133B"/>
    <w:rsid w:val="00367C9E"/>
    <w:rsid w:val="00372C5D"/>
    <w:rsid w:val="003819F9"/>
    <w:rsid w:val="00397915"/>
    <w:rsid w:val="003E66AB"/>
    <w:rsid w:val="0041762C"/>
    <w:rsid w:val="0043167F"/>
    <w:rsid w:val="00474CA6"/>
    <w:rsid w:val="00497490"/>
    <w:rsid w:val="00497B9F"/>
    <w:rsid w:val="004C6796"/>
    <w:rsid w:val="004D6002"/>
    <w:rsid w:val="004F5080"/>
    <w:rsid w:val="00543EB7"/>
    <w:rsid w:val="005D5B8D"/>
    <w:rsid w:val="005F39C8"/>
    <w:rsid w:val="006B118C"/>
    <w:rsid w:val="0071038E"/>
    <w:rsid w:val="0075081E"/>
    <w:rsid w:val="00766EC8"/>
    <w:rsid w:val="00775CC3"/>
    <w:rsid w:val="007A1FBA"/>
    <w:rsid w:val="007A61E8"/>
    <w:rsid w:val="008035C9"/>
    <w:rsid w:val="00830B83"/>
    <w:rsid w:val="0093691C"/>
    <w:rsid w:val="00955BC0"/>
    <w:rsid w:val="00B26E56"/>
    <w:rsid w:val="00B50A36"/>
    <w:rsid w:val="00B56F3D"/>
    <w:rsid w:val="00BC26D7"/>
    <w:rsid w:val="00BD5644"/>
    <w:rsid w:val="00BE7026"/>
    <w:rsid w:val="00CA5172"/>
    <w:rsid w:val="00D401B8"/>
    <w:rsid w:val="00D74F0E"/>
    <w:rsid w:val="00DA357F"/>
    <w:rsid w:val="00DE5AB4"/>
    <w:rsid w:val="00E32579"/>
    <w:rsid w:val="00F27E14"/>
    <w:rsid w:val="00F3208B"/>
    <w:rsid w:val="00FE40D3"/>
    <w:rsid w:val="00FF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DD8B5-49DD-4B82-B15F-4E033527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List Paragraph"/>
    <w:basedOn w:val="a"/>
    <w:uiPriority w:val="34"/>
    <w:qFormat/>
    <w:rsid w:val="00F3208B"/>
    <w:pPr>
      <w:ind w:left="720"/>
      <w:contextualSpacing/>
    </w:pPr>
  </w:style>
  <w:style w:type="paragraph" w:styleId="a4">
    <w:name w:val="header"/>
    <w:basedOn w:val="a"/>
    <w:link w:val="a5"/>
    <w:uiPriority w:val="99"/>
    <w:unhideWhenUsed/>
    <w:rsid w:val="00830B83"/>
    <w:pPr>
      <w:tabs>
        <w:tab w:val="center" w:pos="4677"/>
        <w:tab w:val="right" w:pos="9355"/>
      </w:tabs>
    </w:pPr>
  </w:style>
  <w:style w:type="character" w:customStyle="1" w:styleId="a5">
    <w:name w:val="Верхний колонтитул Знак"/>
    <w:basedOn w:val="a0"/>
    <w:link w:val="a4"/>
    <w:uiPriority w:val="99"/>
    <w:rsid w:val="00830B8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30B83"/>
    <w:pPr>
      <w:tabs>
        <w:tab w:val="center" w:pos="4677"/>
        <w:tab w:val="right" w:pos="9355"/>
      </w:tabs>
    </w:pPr>
  </w:style>
  <w:style w:type="character" w:customStyle="1" w:styleId="a7">
    <w:name w:val="Нижний колонтитул Знак"/>
    <w:basedOn w:val="a0"/>
    <w:link w:val="a6"/>
    <w:uiPriority w:val="99"/>
    <w:rsid w:val="00830B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4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536</Words>
  <Characters>3056</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43</cp:revision>
  <dcterms:created xsi:type="dcterms:W3CDTF">2018-10-08T13:46:00Z</dcterms:created>
  <dcterms:modified xsi:type="dcterms:W3CDTF">2022-06-20T10:31:00Z</dcterms:modified>
</cp:coreProperties>
</file>