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4" o:title=""/>
          </v:shape>
          <o:OLEObject Type="Embed" ProgID="Word.Picture.8" ShapeID="_x0000_i1025" DrawAspect="Content" ObjectID="_173200307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D08B3" w:rsidRDefault="00AB3B4D" w:rsidP="005D5B8D">
      <w:pPr>
        <w:spacing w:before="120" w:line="240" w:lineRule="atLeast"/>
        <w:ind w:right="-1"/>
        <w:outlineLvl w:val="0"/>
        <w:rPr>
          <w:sz w:val="28"/>
        </w:rPr>
      </w:pPr>
      <w:r w:rsidRPr="00AB3B4D">
        <w:rPr>
          <w:sz w:val="28"/>
          <w:u w:val="single"/>
          <w:lang w:val="uk-UA"/>
        </w:rPr>
        <w:t>02.12.2022</w:t>
      </w:r>
      <w:r w:rsidR="005D5B8D" w:rsidRPr="00AB3B4D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</w:t>
      </w:r>
      <w:r w:rsidR="005D5B8D" w:rsidRPr="00AB3B4D">
        <w:rPr>
          <w:sz w:val="28"/>
          <w:u w:val="single"/>
        </w:rPr>
        <w:t xml:space="preserve"> № </w:t>
      </w:r>
      <w:r w:rsidRPr="00AB3B4D">
        <w:rPr>
          <w:sz w:val="28"/>
          <w:u w:val="single"/>
          <w:lang w:val="uk-UA"/>
        </w:rPr>
        <w:t>15-12/</w:t>
      </w:r>
      <w:r w:rsidRPr="00AB3B4D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40A6A" w:rsidRDefault="002120A0" w:rsidP="002120A0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r w:rsidR="00B40A6A">
        <w:rPr>
          <w:sz w:val="28"/>
          <w:lang w:val="uk-UA"/>
        </w:rPr>
        <w:t>внесення змін до Положення</w:t>
      </w:r>
    </w:p>
    <w:p w:rsidR="00B40A6A" w:rsidRDefault="00B40A6A" w:rsidP="002120A0">
      <w:pPr>
        <w:rPr>
          <w:sz w:val="28"/>
          <w:lang w:val="uk-UA"/>
        </w:rPr>
      </w:pPr>
      <w:r>
        <w:rPr>
          <w:sz w:val="28"/>
          <w:lang w:val="uk-UA"/>
        </w:rPr>
        <w:t>про порядок передачі об’єктів права</w:t>
      </w:r>
    </w:p>
    <w:p w:rsidR="00B40A6A" w:rsidRDefault="00B40A6A" w:rsidP="002120A0">
      <w:pPr>
        <w:rPr>
          <w:sz w:val="28"/>
          <w:lang w:val="uk-UA"/>
        </w:rPr>
      </w:pPr>
      <w:r>
        <w:rPr>
          <w:sz w:val="28"/>
          <w:lang w:val="uk-UA"/>
        </w:rPr>
        <w:t>спільної власності територіальних громад</w:t>
      </w:r>
    </w:p>
    <w:p w:rsidR="002120A0" w:rsidRDefault="00B40A6A" w:rsidP="002120A0">
      <w:pPr>
        <w:rPr>
          <w:sz w:val="28"/>
          <w:lang w:val="uk-UA"/>
        </w:rPr>
      </w:pPr>
      <w:r>
        <w:rPr>
          <w:sz w:val="28"/>
          <w:lang w:val="uk-UA"/>
        </w:rPr>
        <w:t>сіл, селищ, міст Черкаської області</w:t>
      </w:r>
      <w:r w:rsidR="002120A0">
        <w:rPr>
          <w:sz w:val="28"/>
          <w:lang w:val="uk-UA"/>
        </w:rPr>
        <w:br/>
      </w:r>
      <w:r w:rsidR="002120A0">
        <w:rPr>
          <w:sz w:val="28"/>
          <w:lang w:val="uk-UA"/>
        </w:rPr>
        <w:br/>
      </w: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</w:t>
      </w:r>
      <w:r w:rsidR="00D110A5">
        <w:rPr>
          <w:sz w:val="28"/>
          <w:lang w:val="uk-UA"/>
        </w:rPr>
        <w:t>статті 59</w:t>
      </w:r>
      <w:r>
        <w:rPr>
          <w:sz w:val="28"/>
          <w:lang w:val="uk-UA"/>
        </w:rPr>
        <w:t xml:space="preserve"> Закону України «Про місцеве самоврядування в Україні»</w:t>
      </w:r>
      <w:r w:rsidR="00D110A5">
        <w:rPr>
          <w:sz w:val="28"/>
          <w:lang w:val="uk-UA"/>
        </w:rPr>
        <w:t xml:space="preserve"> </w:t>
      </w:r>
      <w:r>
        <w:rPr>
          <w:sz w:val="28"/>
          <w:lang w:val="uk-UA"/>
        </w:rPr>
        <w:t>обласна рада</w:t>
      </w:r>
      <w:r w:rsidR="00D110A5">
        <w:rPr>
          <w:sz w:val="28"/>
          <w:lang w:val="uk-UA"/>
        </w:rPr>
        <w:t xml:space="preserve"> </w:t>
      </w:r>
      <w:r>
        <w:rPr>
          <w:sz w:val="28"/>
          <w:lang w:val="uk-UA"/>
        </w:rPr>
        <w:t>в и р і ш и л а:</w:t>
      </w:r>
    </w:p>
    <w:p w:rsidR="00D110A5" w:rsidRDefault="00D110A5" w:rsidP="002120A0">
      <w:pPr>
        <w:ind w:firstLine="567"/>
        <w:jc w:val="both"/>
        <w:rPr>
          <w:sz w:val="28"/>
          <w:lang w:val="uk-UA"/>
        </w:rPr>
      </w:pP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Внести до </w:t>
      </w:r>
      <w:r w:rsidR="00B40A6A">
        <w:rPr>
          <w:sz w:val="28"/>
          <w:lang w:val="uk-UA"/>
        </w:rPr>
        <w:t xml:space="preserve">Положення про порядок передачі об’єктів права спільної власності територіальних громад сіл, селищ, міст Черкаської області, затвердженого </w:t>
      </w:r>
      <w:r>
        <w:rPr>
          <w:sz w:val="28"/>
          <w:lang w:val="uk-UA"/>
        </w:rPr>
        <w:t>рішення</w:t>
      </w:r>
      <w:r w:rsidR="00B40A6A">
        <w:rPr>
          <w:sz w:val="28"/>
          <w:lang w:val="uk-UA"/>
        </w:rPr>
        <w:t>м</w:t>
      </w:r>
      <w:r>
        <w:rPr>
          <w:sz w:val="28"/>
          <w:lang w:val="uk-UA"/>
        </w:rPr>
        <w:t xml:space="preserve"> Черкаської обласної ради від 20.12.2019 № 34-31/</w:t>
      </w:r>
      <w:r>
        <w:rPr>
          <w:sz w:val="28"/>
          <w:lang w:val="en-US"/>
        </w:rPr>
        <w:t>VII</w:t>
      </w:r>
      <w:r w:rsidR="00B40A6A">
        <w:rPr>
          <w:sz w:val="28"/>
          <w:lang w:val="uk-UA"/>
        </w:rPr>
        <w:t>,</w:t>
      </w:r>
      <w:r w:rsidRPr="006D5CB3">
        <w:rPr>
          <w:sz w:val="28"/>
          <w:lang w:val="uk-UA"/>
        </w:rPr>
        <w:t xml:space="preserve"> </w:t>
      </w:r>
      <w:r w:rsidR="00D110A5">
        <w:rPr>
          <w:sz w:val="28"/>
          <w:lang w:val="uk-UA"/>
        </w:rPr>
        <w:t xml:space="preserve">зміни, виклавши </w:t>
      </w:r>
      <w:r>
        <w:rPr>
          <w:sz w:val="28"/>
          <w:lang w:val="uk-UA"/>
        </w:rPr>
        <w:t>пункт 38 в такій редакції:</w:t>
      </w: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«38. У разі, якщо приймання-передача майна здійснюється відповідно до рішен</w:t>
      </w:r>
      <w:r w:rsidR="00243E82">
        <w:rPr>
          <w:sz w:val="28"/>
          <w:lang w:val="uk-UA"/>
        </w:rPr>
        <w:t>ня обласної ради, комісію очолює</w:t>
      </w:r>
      <w:r>
        <w:rPr>
          <w:sz w:val="28"/>
          <w:lang w:val="uk-UA"/>
        </w:rPr>
        <w:t xml:space="preserve"> перший</w:t>
      </w:r>
      <w:r w:rsidR="00243E82">
        <w:rPr>
          <w:sz w:val="28"/>
          <w:lang w:val="uk-UA"/>
        </w:rPr>
        <w:t xml:space="preserve"> заступник голови обласної ради або </w:t>
      </w:r>
      <w:r w:rsidR="00B40A6A">
        <w:rPr>
          <w:sz w:val="28"/>
          <w:lang w:val="uk-UA"/>
        </w:rPr>
        <w:t xml:space="preserve">один із </w:t>
      </w:r>
      <w:r w:rsidR="00243E82">
        <w:rPr>
          <w:sz w:val="28"/>
          <w:lang w:val="uk-UA"/>
        </w:rPr>
        <w:t>заступник</w:t>
      </w:r>
      <w:r w:rsidR="00B40A6A">
        <w:rPr>
          <w:sz w:val="28"/>
          <w:lang w:val="uk-UA"/>
        </w:rPr>
        <w:t>ів</w:t>
      </w:r>
      <w:r w:rsidR="00243E82">
        <w:rPr>
          <w:sz w:val="28"/>
          <w:lang w:val="uk-UA"/>
        </w:rPr>
        <w:t xml:space="preserve"> голови обласної ради</w:t>
      </w:r>
      <w:r>
        <w:rPr>
          <w:sz w:val="28"/>
          <w:lang w:val="uk-UA"/>
        </w:rPr>
        <w:t>»</w:t>
      </w:r>
      <w:r w:rsidR="006C2262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2B3199">
        <w:rPr>
          <w:sz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підприємства та регуляторної політики.</w:t>
      </w: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</w:p>
    <w:p w:rsidR="002120A0" w:rsidRDefault="002120A0" w:rsidP="002120A0">
      <w:pPr>
        <w:ind w:firstLine="567"/>
        <w:jc w:val="both"/>
        <w:rPr>
          <w:sz w:val="28"/>
          <w:lang w:val="uk-UA"/>
        </w:rPr>
      </w:pPr>
    </w:p>
    <w:p w:rsidR="005D5B8D" w:rsidRPr="002120A0" w:rsidRDefault="002120A0" w:rsidP="002120A0">
      <w:pPr>
        <w:tabs>
          <w:tab w:val="left" w:pos="580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  <w:t xml:space="preserve">           А</w:t>
      </w:r>
      <w:r w:rsidR="003D08B3">
        <w:rPr>
          <w:sz w:val="28"/>
          <w:lang w:val="uk-UA"/>
        </w:rPr>
        <w:t>.</w:t>
      </w:r>
      <w:bookmarkStart w:id="0" w:name="_GoBack"/>
      <w:bookmarkEnd w:id="0"/>
      <w:r>
        <w:rPr>
          <w:sz w:val="28"/>
          <w:lang w:val="uk-UA"/>
        </w:rPr>
        <w:t xml:space="preserve"> ПІДГОРНИЙ</w:t>
      </w:r>
    </w:p>
    <w:p w:rsidR="005D5B8D" w:rsidRDefault="005D5B8D" w:rsidP="00172629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626C1"/>
    <w:rsid w:val="00093A0D"/>
    <w:rsid w:val="00172629"/>
    <w:rsid w:val="00211C25"/>
    <w:rsid w:val="002120A0"/>
    <w:rsid w:val="00243E82"/>
    <w:rsid w:val="002E3B24"/>
    <w:rsid w:val="0030133B"/>
    <w:rsid w:val="00397915"/>
    <w:rsid w:val="003D08B3"/>
    <w:rsid w:val="00497490"/>
    <w:rsid w:val="005D5B8D"/>
    <w:rsid w:val="006C2262"/>
    <w:rsid w:val="0075081E"/>
    <w:rsid w:val="00766EC8"/>
    <w:rsid w:val="007A1FBA"/>
    <w:rsid w:val="0093691C"/>
    <w:rsid w:val="00AB3B4D"/>
    <w:rsid w:val="00B40A6A"/>
    <w:rsid w:val="00B56F3D"/>
    <w:rsid w:val="00C76EC6"/>
    <w:rsid w:val="00CA5172"/>
    <w:rsid w:val="00CD46D4"/>
    <w:rsid w:val="00D110A5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F40D"/>
  <w15:docId w15:val="{C6B38D21-EFA9-488A-9375-70629C4E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4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13</cp:revision>
  <cp:lastPrinted>2022-12-08T09:11:00Z</cp:lastPrinted>
  <dcterms:created xsi:type="dcterms:W3CDTF">2018-10-08T13:46:00Z</dcterms:created>
  <dcterms:modified xsi:type="dcterms:W3CDTF">2022-12-08T09:12:00Z</dcterms:modified>
</cp:coreProperties>
</file>