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7039602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94856" w:rsidRDefault="0089485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94856">
        <w:rPr>
          <w:sz w:val="28"/>
          <w:u w:val="single"/>
          <w:lang w:val="uk-UA"/>
        </w:rPr>
        <w:t>26.05.2023</w:t>
      </w:r>
      <w:r w:rsidR="00494972">
        <w:rPr>
          <w:sz w:val="28"/>
          <w:lang w:val="uk-UA"/>
        </w:rPr>
        <w:t xml:space="preserve">                                                                 </w:t>
      </w:r>
      <w:r w:rsidR="0077585D">
        <w:rPr>
          <w:sz w:val="28"/>
        </w:rPr>
        <w:t xml:space="preserve"> </w:t>
      </w:r>
      <w:r w:rsidR="0079038D">
        <w:rPr>
          <w:sz w:val="28"/>
        </w:rPr>
        <w:tab/>
      </w:r>
      <w:r w:rsidR="005D5B8D" w:rsidRPr="00894856">
        <w:rPr>
          <w:sz w:val="28"/>
          <w:u w:val="single"/>
        </w:rPr>
        <w:t xml:space="preserve">№ </w:t>
      </w:r>
      <w:r w:rsidRPr="00894856">
        <w:rPr>
          <w:sz w:val="28"/>
          <w:u w:val="single"/>
          <w:lang w:val="uk-UA"/>
        </w:rPr>
        <w:t>19-11/</w:t>
      </w:r>
      <w:r w:rsidRPr="00894856">
        <w:rPr>
          <w:sz w:val="28"/>
          <w:u w:val="single"/>
          <w:lang w:val="en-US"/>
        </w:rPr>
        <w:t>VIII</w:t>
      </w:r>
    </w:p>
    <w:p w:rsidR="007933C3" w:rsidRPr="00B72F3D" w:rsidRDefault="007933C3" w:rsidP="0079038D">
      <w:pPr>
        <w:ind w:left="6372" w:firstLine="708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7933C3" w:rsidRDefault="007933C3" w:rsidP="007933C3">
      <w:pPr>
        <w:jc w:val="both"/>
        <w:rPr>
          <w:sz w:val="28"/>
          <w:szCs w:val="28"/>
          <w:lang w:val="uk-UA"/>
        </w:rPr>
      </w:pPr>
    </w:p>
    <w:p w:rsidR="007933C3" w:rsidRDefault="007933C3" w:rsidP="007933C3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згоди на </w:t>
      </w:r>
      <w:r w:rsidRPr="00B72F3D">
        <w:rPr>
          <w:sz w:val="28"/>
          <w:szCs w:val="28"/>
          <w:lang w:val="uk-UA"/>
        </w:rPr>
        <w:t>внесення змін</w:t>
      </w:r>
      <w:r>
        <w:rPr>
          <w:sz w:val="28"/>
          <w:szCs w:val="28"/>
          <w:lang w:val="uk-UA"/>
        </w:rPr>
        <w:t xml:space="preserve"> </w:t>
      </w:r>
    </w:p>
    <w:p w:rsidR="007933C3" w:rsidRDefault="007933C3" w:rsidP="007933C3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до видів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економічної діяльності</w:t>
      </w:r>
      <w:r>
        <w:rPr>
          <w:sz w:val="28"/>
          <w:szCs w:val="28"/>
          <w:lang w:val="uk-UA"/>
        </w:rPr>
        <w:t xml:space="preserve"> </w:t>
      </w:r>
    </w:p>
    <w:p w:rsidR="007933C3" w:rsidRDefault="007933C3" w:rsidP="007933C3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 xml:space="preserve">ам </w:t>
      </w:r>
      <w:r w:rsidRPr="00B72F3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територіальних </w:t>
      </w:r>
    </w:p>
    <w:p w:rsidR="007933C3" w:rsidRPr="00B72F3D" w:rsidRDefault="007933C3" w:rsidP="007933C3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</w:p>
    <w:p w:rsidR="007933C3" w:rsidRPr="00B72F3D" w:rsidRDefault="007933C3" w:rsidP="007933C3">
      <w:pPr>
        <w:rPr>
          <w:sz w:val="28"/>
          <w:szCs w:val="28"/>
          <w:lang w:val="uk-UA"/>
        </w:rPr>
      </w:pPr>
    </w:p>
    <w:p w:rsidR="007933C3" w:rsidRPr="005142F1" w:rsidRDefault="007933C3" w:rsidP="007933C3">
      <w:pPr>
        <w:ind w:firstLine="709"/>
        <w:jc w:val="both"/>
        <w:rPr>
          <w:sz w:val="28"/>
          <w:szCs w:val="28"/>
          <w:lang w:val="uk-UA"/>
        </w:rPr>
      </w:pPr>
      <w:r w:rsidRPr="00160FD9">
        <w:rPr>
          <w:sz w:val="28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Україні",</w:t>
      </w:r>
      <w:r>
        <w:rPr>
          <w:sz w:val="28"/>
          <w:szCs w:val="28"/>
          <w:lang w:val="uk-UA"/>
        </w:rPr>
        <w:t xml:space="preserve"> </w:t>
      </w:r>
      <w:r w:rsidRPr="00160FD9">
        <w:rPr>
          <w:sz w:val="28"/>
          <w:szCs w:val="28"/>
          <w:lang w:val="uk-UA"/>
        </w:rPr>
        <w:t>Закону України "</w:t>
      </w:r>
      <w:r w:rsidRPr="00160FD9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160FD9">
        <w:rPr>
          <w:sz w:val="28"/>
          <w:szCs w:val="28"/>
          <w:lang w:val="uk-UA"/>
        </w:rPr>
        <w:t xml:space="preserve">", </w:t>
      </w:r>
      <w:r w:rsidRPr="00160FD9">
        <w:rPr>
          <w:sz w:val="28"/>
          <w:szCs w:val="28"/>
          <w:shd w:val="clear" w:color="auto" w:fill="FFFFFF"/>
          <w:lang w:val="uk-UA"/>
        </w:rPr>
        <w:t xml:space="preserve"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 457, </w:t>
      </w:r>
      <w:r w:rsidRPr="00160FD9">
        <w:rPr>
          <w:sz w:val="28"/>
          <w:szCs w:val="28"/>
          <w:lang w:val="uk-UA"/>
        </w:rPr>
        <w:t>рішень обласної ради від 16.12.2016</w:t>
      </w:r>
      <w:r>
        <w:rPr>
          <w:sz w:val="28"/>
          <w:szCs w:val="28"/>
          <w:lang w:val="uk-UA"/>
        </w:rPr>
        <w:t xml:space="preserve"> </w:t>
      </w:r>
      <w:r w:rsidRPr="00160FD9">
        <w:rPr>
          <w:sz w:val="28"/>
          <w:szCs w:val="28"/>
          <w:lang w:val="uk-UA"/>
        </w:rPr>
        <w:t>№ 10-18/</w:t>
      </w:r>
      <w:r w:rsidRPr="00160FD9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управління суб’єктами </w:t>
      </w:r>
      <w:r w:rsidRPr="00160FD9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</w:t>
      </w:r>
      <w:r>
        <w:rPr>
          <w:sz w:val="28"/>
          <w:szCs w:val="28"/>
          <w:lang w:val="uk-UA"/>
        </w:rPr>
        <w:t xml:space="preserve"> </w:t>
      </w:r>
      <w:r w:rsidRPr="00160FD9">
        <w:rPr>
          <w:sz w:val="28"/>
          <w:szCs w:val="28"/>
          <w:lang w:val="uk-UA"/>
        </w:rPr>
        <w:t xml:space="preserve">від 26.11.2021 </w:t>
      </w:r>
      <w:r>
        <w:rPr>
          <w:sz w:val="28"/>
          <w:szCs w:val="28"/>
          <w:lang w:val="uk-UA"/>
        </w:rPr>
        <w:br/>
      </w:r>
      <w:r w:rsidRPr="00160FD9">
        <w:rPr>
          <w:sz w:val="28"/>
          <w:szCs w:val="28"/>
          <w:lang w:val="uk-UA"/>
        </w:rPr>
        <w:t>№</w:t>
      </w:r>
      <w:r w:rsidRPr="00160FD9">
        <w:rPr>
          <w:sz w:val="28"/>
          <w:szCs w:val="28"/>
        </w:rPr>
        <w:t> </w:t>
      </w:r>
      <w:r w:rsidRPr="00160FD9">
        <w:rPr>
          <w:sz w:val="28"/>
          <w:szCs w:val="28"/>
          <w:lang w:val="uk-UA"/>
        </w:rPr>
        <w:t>9-16/</w:t>
      </w:r>
      <w:r w:rsidRPr="00160FD9">
        <w:rPr>
          <w:sz w:val="28"/>
          <w:szCs w:val="28"/>
        </w:rPr>
        <w:t>VI</w:t>
      </w:r>
      <w:r w:rsidRPr="00160FD9">
        <w:rPr>
          <w:sz w:val="28"/>
          <w:szCs w:val="28"/>
          <w:lang w:val="uk-UA"/>
        </w:rPr>
        <w:t>І</w:t>
      </w:r>
      <w:r w:rsidRPr="00160FD9">
        <w:rPr>
          <w:sz w:val="28"/>
          <w:szCs w:val="28"/>
        </w:rPr>
        <w:t>I</w:t>
      </w:r>
      <w:r w:rsidRPr="00160FD9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 w:rsidRPr="00634EBB">
        <w:rPr>
          <w:sz w:val="28"/>
          <w:szCs w:val="28"/>
          <w:lang w:val="uk-UA"/>
        </w:rPr>
        <w:t xml:space="preserve">враховуючи листи </w:t>
      </w:r>
      <w:r w:rsidR="00EE1724">
        <w:rPr>
          <w:sz w:val="28"/>
          <w:szCs w:val="28"/>
          <w:lang w:val="uk-UA"/>
        </w:rPr>
        <w:t>комунального закладу "Черкаський обласний спеціалізований Будинок дитини" Черкаської обласної ради від 27.0</w:t>
      </w:r>
      <w:r w:rsidR="0079038D">
        <w:rPr>
          <w:sz w:val="28"/>
          <w:szCs w:val="28"/>
          <w:lang w:val="uk-UA"/>
        </w:rPr>
        <w:t xml:space="preserve">3.2023 </w:t>
      </w:r>
      <w:r w:rsidR="0079038D">
        <w:rPr>
          <w:sz w:val="28"/>
          <w:szCs w:val="28"/>
          <w:lang w:val="uk-UA"/>
        </w:rPr>
        <w:br/>
        <w:t>№ </w:t>
      </w:r>
      <w:r w:rsidR="00EE1724">
        <w:rPr>
          <w:sz w:val="28"/>
          <w:szCs w:val="28"/>
          <w:lang w:val="uk-UA"/>
        </w:rPr>
        <w:t xml:space="preserve">342, </w:t>
      </w:r>
      <w:r w:rsidRPr="00634EBB">
        <w:rPr>
          <w:sz w:val="28"/>
          <w:szCs w:val="28"/>
          <w:lang w:val="uk-UA"/>
        </w:rPr>
        <w:t>комунального підприємства "</w:t>
      </w:r>
      <w:proofErr w:type="spellStart"/>
      <w:r w:rsidRPr="00634EBB">
        <w:rPr>
          <w:sz w:val="28"/>
          <w:szCs w:val="28"/>
          <w:lang w:val="uk-UA"/>
        </w:rPr>
        <w:t>Монастирищенська</w:t>
      </w:r>
      <w:proofErr w:type="spellEnd"/>
      <w:r w:rsidRPr="00634EBB">
        <w:rPr>
          <w:sz w:val="28"/>
          <w:szCs w:val="28"/>
          <w:lang w:val="uk-UA"/>
        </w:rPr>
        <w:t xml:space="preserve"> центральна районна аптека №17" Черкаської обласної ради від 30.03.2023 №</w:t>
      </w:r>
      <w:r w:rsidR="0077585D" w:rsidRPr="00634EBB">
        <w:rPr>
          <w:sz w:val="28"/>
          <w:szCs w:val="28"/>
          <w:lang w:val="uk-UA"/>
        </w:rPr>
        <w:t> </w:t>
      </w:r>
      <w:r w:rsidRPr="00634EBB">
        <w:rPr>
          <w:sz w:val="28"/>
          <w:szCs w:val="28"/>
          <w:lang w:val="uk-UA"/>
        </w:rPr>
        <w:t xml:space="preserve">9, комунального закладу фахової </w:t>
      </w:r>
      <w:proofErr w:type="spellStart"/>
      <w:r w:rsidRPr="00634EBB">
        <w:rPr>
          <w:sz w:val="28"/>
          <w:szCs w:val="28"/>
          <w:lang w:val="uk-UA"/>
        </w:rPr>
        <w:t>передвищої</w:t>
      </w:r>
      <w:proofErr w:type="spellEnd"/>
      <w:r w:rsidRPr="00634EBB">
        <w:rPr>
          <w:sz w:val="28"/>
          <w:szCs w:val="28"/>
          <w:lang w:val="uk-UA"/>
        </w:rPr>
        <w:t xml:space="preserve"> освіти "Чер</w:t>
      </w:r>
      <w:r w:rsidR="009B1833" w:rsidRPr="00634EBB">
        <w:rPr>
          <w:sz w:val="28"/>
          <w:szCs w:val="28"/>
          <w:lang w:val="uk-UA"/>
        </w:rPr>
        <w:t>каський музичний фаховий коледж</w:t>
      </w:r>
      <w:r w:rsidR="002A2BB1">
        <w:rPr>
          <w:sz w:val="28"/>
          <w:szCs w:val="28"/>
          <w:lang w:val="uk-UA"/>
        </w:rPr>
        <w:t xml:space="preserve"> </w:t>
      </w:r>
      <w:r w:rsidR="0079038D">
        <w:rPr>
          <w:sz w:val="28"/>
          <w:szCs w:val="28"/>
          <w:lang w:val="uk-UA"/>
        </w:rPr>
        <w:br/>
      </w:r>
      <w:r w:rsidRPr="00634EBB">
        <w:rPr>
          <w:sz w:val="28"/>
          <w:szCs w:val="28"/>
          <w:lang w:val="uk-UA"/>
        </w:rPr>
        <w:t>ім. С.С. Гулака-</w:t>
      </w:r>
      <w:proofErr w:type="spellStart"/>
      <w:r w:rsidRPr="00634EBB">
        <w:rPr>
          <w:sz w:val="28"/>
          <w:szCs w:val="28"/>
          <w:lang w:val="uk-UA"/>
        </w:rPr>
        <w:t>Артемовського</w:t>
      </w:r>
      <w:proofErr w:type="spellEnd"/>
      <w:r w:rsidRPr="00634EBB">
        <w:rPr>
          <w:sz w:val="28"/>
          <w:szCs w:val="28"/>
          <w:lang w:val="uk-UA"/>
        </w:rPr>
        <w:t xml:space="preserve"> Черкаської обласної ради"</w:t>
      </w:r>
      <w:r w:rsidR="002A2BB1">
        <w:rPr>
          <w:sz w:val="28"/>
          <w:szCs w:val="28"/>
          <w:lang w:val="uk-UA"/>
        </w:rPr>
        <w:t xml:space="preserve"> </w:t>
      </w:r>
      <w:r w:rsidR="0077585D" w:rsidRPr="00634EBB">
        <w:rPr>
          <w:sz w:val="28"/>
          <w:szCs w:val="28"/>
          <w:lang w:val="uk-UA"/>
        </w:rPr>
        <w:t>від 17.04.2023 № </w:t>
      </w:r>
      <w:r w:rsidRPr="00634EBB">
        <w:rPr>
          <w:sz w:val="28"/>
          <w:szCs w:val="28"/>
          <w:lang w:val="uk-UA"/>
        </w:rPr>
        <w:t>113,</w:t>
      </w:r>
      <w:r w:rsidRPr="00A653EE">
        <w:rPr>
          <w:color w:val="FF0000"/>
          <w:sz w:val="28"/>
          <w:szCs w:val="28"/>
          <w:lang w:val="uk-UA"/>
        </w:rPr>
        <w:t xml:space="preserve"> </w:t>
      </w:r>
      <w:r w:rsidRPr="005B6A1C">
        <w:rPr>
          <w:sz w:val="28"/>
          <w:szCs w:val="28"/>
          <w:lang w:val="uk-UA"/>
        </w:rPr>
        <w:t xml:space="preserve">комунального навчального закладу фахової </w:t>
      </w:r>
      <w:proofErr w:type="spellStart"/>
      <w:r w:rsidRPr="005B6A1C">
        <w:rPr>
          <w:sz w:val="28"/>
          <w:szCs w:val="28"/>
          <w:lang w:val="uk-UA"/>
        </w:rPr>
        <w:t>передвищої</w:t>
      </w:r>
      <w:proofErr w:type="spellEnd"/>
      <w:r w:rsidRPr="005B6A1C">
        <w:rPr>
          <w:sz w:val="28"/>
          <w:szCs w:val="28"/>
          <w:lang w:val="uk-UA"/>
        </w:rPr>
        <w:t xml:space="preserve"> освіти "Корсунь-Шевченківський педагогічний фаховий коледж</w:t>
      </w:r>
      <w:r w:rsidR="002A2BB1">
        <w:rPr>
          <w:sz w:val="28"/>
          <w:szCs w:val="28"/>
          <w:lang w:val="uk-UA"/>
        </w:rPr>
        <w:t xml:space="preserve"> </w:t>
      </w:r>
      <w:r w:rsidRPr="005B6A1C">
        <w:rPr>
          <w:sz w:val="28"/>
          <w:szCs w:val="28"/>
          <w:lang w:val="uk-UA"/>
        </w:rPr>
        <w:t>ім. Т.Г. Шевченка Черкаської обласної ради" від 14.04.2023 №</w:t>
      </w:r>
      <w:r w:rsidR="0077585D" w:rsidRPr="005B6A1C">
        <w:rPr>
          <w:sz w:val="28"/>
          <w:szCs w:val="28"/>
          <w:lang w:val="uk-UA"/>
        </w:rPr>
        <w:t> </w:t>
      </w:r>
      <w:r w:rsidRPr="005B6A1C">
        <w:rPr>
          <w:sz w:val="28"/>
          <w:szCs w:val="28"/>
          <w:lang w:val="uk-UA"/>
        </w:rPr>
        <w:t>142,</w:t>
      </w:r>
      <w:r w:rsidR="002A2BB1">
        <w:rPr>
          <w:sz w:val="28"/>
          <w:szCs w:val="28"/>
          <w:lang w:val="uk-UA"/>
        </w:rPr>
        <w:t xml:space="preserve"> </w:t>
      </w:r>
      <w:r w:rsidR="00640693" w:rsidRPr="005142F1">
        <w:rPr>
          <w:sz w:val="28"/>
          <w:szCs w:val="28"/>
          <w:lang w:val="uk-UA"/>
        </w:rPr>
        <w:t>від 01.05.2023 №</w:t>
      </w:r>
      <w:r w:rsidR="0077585D" w:rsidRPr="005142F1">
        <w:rPr>
          <w:sz w:val="28"/>
          <w:szCs w:val="28"/>
          <w:lang w:val="uk-UA"/>
        </w:rPr>
        <w:t> </w:t>
      </w:r>
      <w:r w:rsidR="00640693" w:rsidRPr="005142F1">
        <w:rPr>
          <w:sz w:val="28"/>
          <w:szCs w:val="28"/>
          <w:lang w:val="uk-UA"/>
        </w:rPr>
        <w:t xml:space="preserve">169, </w:t>
      </w:r>
      <w:r w:rsidRPr="005142F1">
        <w:rPr>
          <w:sz w:val="28"/>
          <w:szCs w:val="28"/>
          <w:lang w:val="uk-UA"/>
        </w:rPr>
        <w:t>комунального підприємства "Аптека №</w:t>
      </w:r>
      <w:r w:rsidR="0077585D" w:rsidRPr="005142F1">
        <w:rPr>
          <w:sz w:val="28"/>
          <w:szCs w:val="28"/>
          <w:lang w:val="uk-UA"/>
        </w:rPr>
        <w:t> </w:t>
      </w:r>
      <w:r w:rsidRPr="005142F1">
        <w:rPr>
          <w:sz w:val="28"/>
          <w:szCs w:val="28"/>
          <w:lang w:val="uk-UA"/>
        </w:rPr>
        <w:t>182" Черкаської</w:t>
      </w:r>
      <w:r w:rsidRPr="00634EBB">
        <w:rPr>
          <w:sz w:val="28"/>
          <w:szCs w:val="28"/>
          <w:lang w:val="uk-UA"/>
        </w:rPr>
        <w:t xml:space="preserve"> обласної ради від 02.05.2023 №</w:t>
      </w:r>
      <w:r w:rsidR="0077585D" w:rsidRPr="00634EBB">
        <w:rPr>
          <w:sz w:val="28"/>
          <w:szCs w:val="28"/>
          <w:lang w:val="uk-UA"/>
        </w:rPr>
        <w:t> </w:t>
      </w:r>
      <w:r w:rsidRPr="00634EBB">
        <w:rPr>
          <w:sz w:val="28"/>
          <w:szCs w:val="28"/>
          <w:lang w:val="uk-UA"/>
        </w:rPr>
        <w:t>359, комунального</w:t>
      </w:r>
      <w:r w:rsidRPr="00A653EE">
        <w:rPr>
          <w:sz w:val="28"/>
          <w:szCs w:val="28"/>
          <w:lang w:val="uk-UA"/>
        </w:rPr>
        <w:t xml:space="preserve"> підприємства "Управління по експлуатації Будинку рад і об’єктів обласної комунальної власності"</w:t>
      </w:r>
      <w:r w:rsidR="002A2BB1">
        <w:rPr>
          <w:sz w:val="28"/>
          <w:szCs w:val="28"/>
          <w:lang w:val="uk-UA"/>
        </w:rPr>
        <w:t xml:space="preserve"> </w:t>
      </w:r>
      <w:r w:rsidRPr="005142F1">
        <w:rPr>
          <w:sz w:val="28"/>
          <w:szCs w:val="28"/>
          <w:lang w:val="uk-UA"/>
        </w:rPr>
        <w:t>від 10.05.2023 №</w:t>
      </w:r>
      <w:r w:rsidR="0077585D" w:rsidRPr="005142F1">
        <w:rPr>
          <w:sz w:val="28"/>
          <w:szCs w:val="28"/>
          <w:lang w:val="uk-UA"/>
        </w:rPr>
        <w:t> </w:t>
      </w:r>
      <w:r w:rsidRPr="005142F1">
        <w:rPr>
          <w:sz w:val="28"/>
          <w:szCs w:val="28"/>
          <w:lang w:val="uk-UA"/>
        </w:rPr>
        <w:t>176, від 12.05.2023 №</w:t>
      </w:r>
      <w:r w:rsidR="0077585D" w:rsidRPr="005142F1">
        <w:rPr>
          <w:sz w:val="28"/>
          <w:szCs w:val="28"/>
          <w:lang w:val="uk-UA"/>
        </w:rPr>
        <w:t> </w:t>
      </w:r>
      <w:r w:rsidRPr="005142F1">
        <w:rPr>
          <w:sz w:val="28"/>
          <w:szCs w:val="28"/>
          <w:lang w:val="uk-UA"/>
        </w:rPr>
        <w:t>179, обласна рада</w:t>
      </w:r>
      <w:r w:rsidR="0077585D" w:rsidRPr="005142F1">
        <w:rPr>
          <w:sz w:val="28"/>
          <w:szCs w:val="28"/>
          <w:lang w:val="uk-UA"/>
        </w:rPr>
        <w:t xml:space="preserve">   </w:t>
      </w:r>
      <w:r w:rsidRPr="005142F1">
        <w:rPr>
          <w:sz w:val="28"/>
          <w:szCs w:val="28"/>
          <w:lang w:val="uk-UA"/>
        </w:rPr>
        <w:t>в и р і ш и л а:</w:t>
      </w:r>
    </w:p>
    <w:p w:rsidR="007933C3" w:rsidRPr="005142F1" w:rsidRDefault="007933C3" w:rsidP="007933C3">
      <w:pPr>
        <w:jc w:val="both"/>
        <w:rPr>
          <w:sz w:val="28"/>
          <w:szCs w:val="28"/>
          <w:lang w:val="uk-UA"/>
        </w:rPr>
      </w:pPr>
    </w:p>
    <w:p w:rsidR="007933C3" w:rsidRDefault="007933C3" w:rsidP="007933C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Надати згоду на внесення змін до відомостей, що містяться в Єдиному державному реєстрі юридичних осіб, фізичних осіб-підприємців та громадських формувань, у частині доповнення видів діяльності за КВЕД:</w:t>
      </w:r>
    </w:p>
    <w:p w:rsidR="007933C3" w:rsidRPr="002A2BB1" w:rsidRDefault="007933C3" w:rsidP="002A2BB1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A2BB1">
        <w:rPr>
          <w:sz w:val="28"/>
          <w:szCs w:val="28"/>
          <w:lang w:val="uk-UA"/>
        </w:rPr>
        <w:lastRenderedPageBreak/>
        <w:t>комунальному підприємству "Управління по експлуатації Будинку рад і об’єктів обласної комунальної власності":</w:t>
      </w:r>
    </w:p>
    <w:p w:rsidR="007933C3" w:rsidRPr="005142F1" w:rsidRDefault="007933C3" w:rsidP="007933C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КВЕД 43.31 "Штукатурні робот</w:t>
      </w:r>
      <w:r w:rsidR="00494972">
        <w:rPr>
          <w:sz w:val="28"/>
          <w:szCs w:val="28"/>
          <w:lang w:val="uk-UA"/>
        </w:rPr>
        <w:t>и</w:t>
      </w:r>
      <w:r w:rsidRPr="005142F1">
        <w:rPr>
          <w:sz w:val="28"/>
          <w:szCs w:val="28"/>
          <w:lang w:val="uk-UA"/>
        </w:rPr>
        <w:t>" (другорядний);</w:t>
      </w:r>
    </w:p>
    <w:p w:rsidR="007933C3" w:rsidRPr="00A653EE" w:rsidRDefault="007933C3" w:rsidP="007933C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A653EE">
        <w:rPr>
          <w:sz w:val="28"/>
          <w:szCs w:val="28"/>
          <w:lang w:val="uk-UA"/>
        </w:rPr>
        <w:t>КВЕД 43.32 "Установлення столярних виробів" (другорядний);</w:t>
      </w:r>
    </w:p>
    <w:p w:rsidR="007933C3" w:rsidRPr="00A653EE" w:rsidRDefault="007933C3" w:rsidP="007933C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A653EE">
        <w:rPr>
          <w:sz w:val="28"/>
          <w:szCs w:val="28"/>
          <w:lang w:val="uk-UA"/>
        </w:rPr>
        <w:t>КВЕД 43.33 "</w:t>
      </w:r>
      <w:hyperlink r:id="rId9" w:tooltip="Пояснення до Класу 43.33 Покриття підлоги й облицювання стін у КВЕД-2005" w:history="1"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Покриття</w:t>
        </w:r>
        <w:proofErr w:type="spellEnd"/>
        <w:r w:rsidRPr="00A653EE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підлоги</w:t>
        </w:r>
        <w:proofErr w:type="spellEnd"/>
        <w:r w:rsidRPr="00A653EE">
          <w:rPr>
            <w:rStyle w:val="a8"/>
            <w:color w:val="auto"/>
            <w:sz w:val="28"/>
            <w:szCs w:val="28"/>
            <w:u w:val="none"/>
          </w:rPr>
          <w:t xml:space="preserve"> й </w:t>
        </w:r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облицювання</w:t>
        </w:r>
        <w:proofErr w:type="spellEnd"/>
        <w:r w:rsidRPr="00A653EE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стін</w:t>
        </w:r>
        <w:proofErr w:type="spellEnd"/>
      </w:hyperlink>
      <w:r w:rsidRPr="00A653EE">
        <w:rPr>
          <w:sz w:val="28"/>
          <w:szCs w:val="28"/>
          <w:lang w:val="uk-UA"/>
        </w:rPr>
        <w:t>" (другорядний);</w:t>
      </w:r>
    </w:p>
    <w:p w:rsidR="007933C3" w:rsidRPr="00A653EE" w:rsidRDefault="007933C3" w:rsidP="007933C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A653EE">
        <w:rPr>
          <w:sz w:val="28"/>
          <w:szCs w:val="28"/>
          <w:lang w:val="uk-UA"/>
        </w:rPr>
        <w:t>КВЕД 43.34 "</w:t>
      </w:r>
      <w:hyperlink r:id="rId10" w:tooltip="Пояснення до Класу 43.34 Малярні роботи та скління у КВЕД-2005" w:history="1"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Малярні</w:t>
        </w:r>
        <w:proofErr w:type="spellEnd"/>
        <w:r w:rsidRPr="00A653EE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роботи</w:t>
        </w:r>
        <w:proofErr w:type="spellEnd"/>
        <w:r w:rsidRPr="00A653EE">
          <w:rPr>
            <w:rStyle w:val="a8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A653EE">
          <w:rPr>
            <w:rStyle w:val="a8"/>
            <w:color w:val="auto"/>
            <w:sz w:val="28"/>
            <w:szCs w:val="28"/>
            <w:u w:val="none"/>
          </w:rPr>
          <w:t>скління</w:t>
        </w:r>
        <w:proofErr w:type="spellEnd"/>
      </w:hyperlink>
      <w:r w:rsidRPr="00A653EE">
        <w:rPr>
          <w:sz w:val="28"/>
          <w:szCs w:val="28"/>
          <w:lang w:val="uk-UA"/>
        </w:rPr>
        <w:t>" (другорядний);</w:t>
      </w:r>
    </w:p>
    <w:p w:rsidR="007933C3" w:rsidRPr="00A653EE" w:rsidRDefault="007933C3" w:rsidP="007933C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A653EE">
        <w:rPr>
          <w:sz w:val="28"/>
          <w:szCs w:val="28"/>
          <w:lang w:val="uk-UA"/>
        </w:rPr>
        <w:t>КВЕД 43.39 "</w:t>
      </w:r>
      <w:hyperlink r:id="rId11" w:tooltip="Пояснення до Класу 43.34 Малярні роботи та скління у КВЕД-2005" w:history="1">
        <w:r w:rsidRPr="00A653EE">
          <w:rPr>
            <w:rStyle w:val="a8"/>
            <w:color w:val="auto"/>
            <w:sz w:val="28"/>
            <w:szCs w:val="28"/>
            <w:u w:val="none"/>
            <w:lang w:val="uk-UA"/>
          </w:rPr>
          <w:t>Інші</w:t>
        </w:r>
      </w:hyperlink>
      <w:r w:rsidRPr="00A653EE">
        <w:rPr>
          <w:sz w:val="28"/>
          <w:szCs w:val="28"/>
          <w:lang w:val="uk-UA"/>
        </w:rPr>
        <w:t xml:space="preserve"> роботи із завершення будівництва" (другорядний);</w:t>
      </w:r>
    </w:p>
    <w:p w:rsidR="007933C3" w:rsidRPr="00634EBB" w:rsidRDefault="007933C3" w:rsidP="002A2BB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34EBB">
        <w:rPr>
          <w:sz w:val="28"/>
          <w:szCs w:val="28"/>
          <w:lang w:val="uk-UA"/>
        </w:rPr>
        <w:t>комунальному підприємству "</w:t>
      </w:r>
      <w:proofErr w:type="spellStart"/>
      <w:r w:rsidRPr="00634EBB">
        <w:rPr>
          <w:sz w:val="28"/>
          <w:szCs w:val="28"/>
          <w:lang w:val="uk-UA"/>
        </w:rPr>
        <w:t>Монастирищенська</w:t>
      </w:r>
      <w:proofErr w:type="spellEnd"/>
      <w:r w:rsidRPr="00634EBB">
        <w:rPr>
          <w:sz w:val="28"/>
          <w:szCs w:val="28"/>
          <w:lang w:val="uk-UA"/>
        </w:rPr>
        <w:t xml:space="preserve"> центральна районна аптека №17" Черкаської обласної ради:</w:t>
      </w:r>
    </w:p>
    <w:p w:rsidR="007933C3" w:rsidRPr="00634EBB" w:rsidRDefault="007933C3" w:rsidP="007933C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634EBB">
        <w:rPr>
          <w:sz w:val="28"/>
          <w:szCs w:val="28"/>
          <w:lang w:val="uk-UA"/>
        </w:rPr>
        <w:t>КВЕД 73.20 "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Дослідження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кон'юнктури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ринку та 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виявлення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громадської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думки</w:t>
      </w:r>
      <w:r w:rsidRPr="00634EBB">
        <w:rPr>
          <w:sz w:val="28"/>
          <w:szCs w:val="28"/>
          <w:shd w:val="clear" w:color="auto" w:fill="FFFFFF" w:themeFill="background1"/>
          <w:lang w:val="uk-UA"/>
        </w:rPr>
        <w:t>"</w:t>
      </w:r>
      <w:r w:rsidRPr="00634EBB">
        <w:rPr>
          <w:sz w:val="28"/>
          <w:szCs w:val="28"/>
          <w:lang w:val="uk-UA"/>
        </w:rPr>
        <w:t xml:space="preserve"> (другорядний);</w:t>
      </w:r>
    </w:p>
    <w:p w:rsidR="007933C3" w:rsidRPr="00634EBB" w:rsidRDefault="007933C3" w:rsidP="002A2BB1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634EBB">
        <w:rPr>
          <w:sz w:val="28"/>
          <w:szCs w:val="28"/>
          <w:lang w:val="uk-UA"/>
        </w:rPr>
        <w:t>комунальному підприємству</w:t>
      </w:r>
      <w:r w:rsidR="0077585D" w:rsidRPr="00634EBB">
        <w:rPr>
          <w:sz w:val="28"/>
          <w:szCs w:val="28"/>
          <w:lang w:val="uk-UA"/>
        </w:rPr>
        <w:t xml:space="preserve"> </w:t>
      </w:r>
      <w:r w:rsidRPr="00634EBB">
        <w:rPr>
          <w:sz w:val="28"/>
          <w:szCs w:val="28"/>
          <w:lang w:val="uk-UA"/>
        </w:rPr>
        <w:t>"Аптека №182" Черкаської обласної ради:</w:t>
      </w:r>
    </w:p>
    <w:p w:rsidR="007933C3" w:rsidRPr="005142F1" w:rsidRDefault="007933C3" w:rsidP="007933C3">
      <w:pPr>
        <w:ind w:firstLine="709"/>
        <w:jc w:val="both"/>
        <w:rPr>
          <w:sz w:val="28"/>
          <w:szCs w:val="28"/>
          <w:lang w:val="uk-UA"/>
        </w:rPr>
      </w:pPr>
      <w:r w:rsidRPr="00634EBB">
        <w:rPr>
          <w:sz w:val="28"/>
          <w:szCs w:val="28"/>
          <w:lang w:val="uk-UA"/>
        </w:rPr>
        <w:t>КВЕД 73.20 "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Дослідження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кон'юнктури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ринку та 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виявлення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34EBB">
        <w:rPr>
          <w:bCs/>
          <w:sz w:val="28"/>
          <w:szCs w:val="28"/>
          <w:shd w:val="clear" w:color="auto" w:fill="FFFFFF" w:themeFill="background1"/>
        </w:rPr>
        <w:t>громадської</w:t>
      </w:r>
      <w:proofErr w:type="spellEnd"/>
      <w:r w:rsidRPr="00634EBB">
        <w:rPr>
          <w:bCs/>
          <w:sz w:val="28"/>
          <w:szCs w:val="28"/>
          <w:shd w:val="clear" w:color="auto" w:fill="FFFFFF" w:themeFill="background1"/>
        </w:rPr>
        <w:t xml:space="preserve"> </w:t>
      </w:r>
      <w:r w:rsidRPr="005142F1">
        <w:rPr>
          <w:bCs/>
          <w:sz w:val="28"/>
          <w:szCs w:val="28"/>
          <w:shd w:val="clear" w:color="auto" w:fill="FFFFFF" w:themeFill="background1"/>
        </w:rPr>
        <w:t>думки</w:t>
      </w:r>
      <w:r w:rsidRPr="005142F1">
        <w:rPr>
          <w:sz w:val="28"/>
          <w:szCs w:val="28"/>
          <w:shd w:val="clear" w:color="auto" w:fill="FFFFFF" w:themeFill="background1"/>
          <w:lang w:val="uk-UA"/>
        </w:rPr>
        <w:t>"</w:t>
      </w:r>
      <w:r w:rsidRPr="005142F1">
        <w:rPr>
          <w:sz w:val="28"/>
          <w:szCs w:val="28"/>
          <w:lang w:val="uk-UA"/>
        </w:rPr>
        <w:t xml:space="preserve"> (другорядний);</w:t>
      </w:r>
    </w:p>
    <w:p w:rsidR="00932A9A" w:rsidRPr="002A2BB1" w:rsidRDefault="00932A9A" w:rsidP="00932A9A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2A2BB1">
        <w:rPr>
          <w:sz w:val="28"/>
          <w:szCs w:val="28"/>
          <w:lang w:val="uk-UA"/>
        </w:rPr>
        <w:t>комунальному закладу "Черкаський обласний спеціалізований будинок дитини" Черкаської обласної ради:</w:t>
      </w:r>
    </w:p>
    <w:p w:rsidR="00932A9A" w:rsidRPr="002A2BB1" w:rsidRDefault="00932A9A" w:rsidP="00932A9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КВЕД 86.90 "</w:t>
      </w:r>
      <w:proofErr w:type="spellStart"/>
      <w:r>
        <w:rPr>
          <w:color w:val="333333"/>
          <w:sz w:val="28"/>
          <w:szCs w:val="28"/>
        </w:rPr>
        <w:t>Інш</w:t>
      </w:r>
      <w:proofErr w:type="spellEnd"/>
      <w:r>
        <w:rPr>
          <w:color w:val="333333"/>
          <w:sz w:val="28"/>
          <w:szCs w:val="28"/>
          <w:lang w:val="uk-UA"/>
        </w:rPr>
        <w:t>а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діяльність у сфері охорони здоров'я</w:t>
      </w:r>
      <w:r>
        <w:rPr>
          <w:sz w:val="28"/>
          <w:szCs w:val="28"/>
          <w:lang w:val="uk-UA"/>
        </w:rPr>
        <w:t>" (другорядний).</w:t>
      </w:r>
    </w:p>
    <w:p w:rsidR="007933C3" w:rsidRPr="005142F1" w:rsidRDefault="007933C3" w:rsidP="007933C3">
      <w:pPr>
        <w:ind w:firstLine="709"/>
        <w:jc w:val="both"/>
        <w:rPr>
          <w:sz w:val="28"/>
          <w:szCs w:val="28"/>
          <w:lang w:val="uk-UA"/>
        </w:rPr>
      </w:pPr>
    </w:p>
    <w:p w:rsidR="007933C3" w:rsidRPr="002A2BB1" w:rsidRDefault="007933C3" w:rsidP="007950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A2BB1">
        <w:rPr>
          <w:sz w:val="28"/>
          <w:szCs w:val="28"/>
          <w:lang w:val="uk-UA"/>
        </w:rPr>
        <w:t xml:space="preserve">Надати згоду на внесення змін до відомостей що містяться </w:t>
      </w:r>
      <w:r w:rsidR="0079038D">
        <w:rPr>
          <w:sz w:val="28"/>
          <w:szCs w:val="28"/>
          <w:lang w:val="uk-UA"/>
        </w:rPr>
        <w:br/>
      </w:r>
      <w:r w:rsidRPr="002A2BB1">
        <w:rPr>
          <w:sz w:val="28"/>
          <w:szCs w:val="28"/>
          <w:lang w:val="uk-UA"/>
        </w:rPr>
        <w:t xml:space="preserve">в Єдиному державному реєстрі юридичних осіб, фізичних осіб-підприємців </w:t>
      </w:r>
      <w:r w:rsidR="0079038D">
        <w:rPr>
          <w:sz w:val="28"/>
          <w:szCs w:val="28"/>
          <w:lang w:val="uk-UA"/>
        </w:rPr>
        <w:br/>
      </w:r>
      <w:r w:rsidRPr="002A2BB1">
        <w:rPr>
          <w:sz w:val="28"/>
          <w:szCs w:val="28"/>
          <w:lang w:val="uk-UA"/>
        </w:rPr>
        <w:t xml:space="preserve">та громадських формувань, у частині </w:t>
      </w:r>
      <w:r w:rsidR="00423A1C" w:rsidRPr="002A2BB1">
        <w:rPr>
          <w:sz w:val="28"/>
          <w:szCs w:val="28"/>
          <w:lang w:val="uk-UA"/>
        </w:rPr>
        <w:t xml:space="preserve">визначення основних і додаткових </w:t>
      </w:r>
      <w:r w:rsidRPr="002A2BB1">
        <w:rPr>
          <w:sz w:val="28"/>
          <w:szCs w:val="28"/>
          <w:lang w:val="uk-UA"/>
        </w:rPr>
        <w:t>видів діяльності за КВЕД:</w:t>
      </w:r>
    </w:p>
    <w:p w:rsidR="007933C3" w:rsidRPr="005142F1" w:rsidRDefault="007933C3" w:rsidP="0079504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 xml:space="preserve">комунальному закладу фахової </w:t>
      </w:r>
      <w:proofErr w:type="spellStart"/>
      <w:r w:rsidRPr="005142F1">
        <w:rPr>
          <w:sz w:val="28"/>
          <w:szCs w:val="28"/>
          <w:lang w:val="uk-UA"/>
        </w:rPr>
        <w:t>передвищої</w:t>
      </w:r>
      <w:proofErr w:type="spellEnd"/>
      <w:r w:rsidRPr="005142F1">
        <w:rPr>
          <w:sz w:val="28"/>
          <w:szCs w:val="28"/>
          <w:lang w:val="uk-UA"/>
        </w:rPr>
        <w:t xml:space="preserve"> освіти "Черкаський музичний фаховий коледж ім. С.С. Гулака-</w:t>
      </w:r>
      <w:proofErr w:type="spellStart"/>
      <w:r w:rsidRPr="005142F1">
        <w:rPr>
          <w:sz w:val="28"/>
          <w:szCs w:val="28"/>
          <w:lang w:val="uk-UA"/>
        </w:rPr>
        <w:t>Артемовського</w:t>
      </w:r>
      <w:proofErr w:type="spellEnd"/>
      <w:r w:rsidR="0077585D" w:rsidRPr="005142F1">
        <w:rPr>
          <w:sz w:val="28"/>
          <w:szCs w:val="28"/>
          <w:lang w:val="uk-UA"/>
        </w:rPr>
        <w:t xml:space="preserve"> </w:t>
      </w:r>
      <w:r w:rsidRPr="005142F1">
        <w:rPr>
          <w:sz w:val="28"/>
          <w:szCs w:val="28"/>
          <w:lang w:val="uk-UA"/>
        </w:rPr>
        <w:t>Черкаської обласної ради":</w:t>
      </w:r>
    </w:p>
    <w:p w:rsidR="007933C3" w:rsidRPr="005142F1" w:rsidRDefault="007933C3" w:rsidP="007933C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 xml:space="preserve">КВЕД 85.41 "Фахова </w:t>
      </w:r>
      <w:proofErr w:type="spellStart"/>
      <w:r w:rsidRPr="005142F1">
        <w:rPr>
          <w:sz w:val="28"/>
          <w:szCs w:val="28"/>
          <w:lang w:val="uk-UA"/>
        </w:rPr>
        <w:t>передвища</w:t>
      </w:r>
      <w:proofErr w:type="spellEnd"/>
      <w:r w:rsidRPr="005142F1">
        <w:rPr>
          <w:sz w:val="28"/>
          <w:szCs w:val="28"/>
          <w:lang w:val="uk-UA"/>
        </w:rPr>
        <w:t xml:space="preserve"> освіта" (основний);</w:t>
      </w:r>
    </w:p>
    <w:p w:rsidR="007933C3" w:rsidRPr="005142F1" w:rsidRDefault="007933C3" w:rsidP="007933C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КВЕД 85.42 "Вища освіта" (другорядний);</w:t>
      </w:r>
    </w:p>
    <w:p w:rsidR="007933C3" w:rsidRPr="005142F1" w:rsidRDefault="007933C3" w:rsidP="007933C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 xml:space="preserve">комунальному навчальному закладу фахової </w:t>
      </w:r>
      <w:proofErr w:type="spellStart"/>
      <w:r w:rsidRPr="005142F1">
        <w:rPr>
          <w:sz w:val="28"/>
          <w:szCs w:val="28"/>
          <w:lang w:val="uk-UA"/>
        </w:rPr>
        <w:t>передвищої</w:t>
      </w:r>
      <w:proofErr w:type="spellEnd"/>
      <w:r w:rsidRPr="005142F1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Т.Г. Шевченка</w:t>
      </w:r>
      <w:r w:rsidR="0077585D" w:rsidRPr="005142F1">
        <w:rPr>
          <w:sz w:val="28"/>
          <w:szCs w:val="28"/>
          <w:lang w:val="uk-UA"/>
        </w:rPr>
        <w:t xml:space="preserve"> </w:t>
      </w:r>
      <w:r w:rsidRPr="005142F1">
        <w:rPr>
          <w:sz w:val="28"/>
          <w:szCs w:val="28"/>
          <w:lang w:val="uk-UA"/>
        </w:rPr>
        <w:t>Черкаської обласної ради":</w:t>
      </w:r>
    </w:p>
    <w:p w:rsidR="007933C3" w:rsidRPr="005142F1" w:rsidRDefault="007933C3" w:rsidP="007933C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 xml:space="preserve">КВЕД 85.41 "Фахова </w:t>
      </w:r>
      <w:proofErr w:type="spellStart"/>
      <w:r w:rsidRPr="005142F1">
        <w:rPr>
          <w:sz w:val="28"/>
          <w:szCs w:val="28"/>
          <w:lang w:val="uk-UA"/>
        </w:rPr>
        <w:t>передвища</w:t>
      </w:r>
      <w:proofErr w:type="spellEnd"/>
      <w:r w:rsidRPr="005142F1">
        <w:rPr>
          <w:sz w:val="28"/>
          <w:szCs w:val="28"/>
          <w:lang w:val="uk-UA"/>
        </w:rPr>
        <w:t xml:space="preserve"> освіта" (основний);</w:t>
      </w:r>
    </w:p>
    <w:p w:rsidR="007933C3" w:rsidRPr="005142F1" w:rsidRDefault="007933C3" w:rsidP="007933C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КВЕД 85.42 "Вища освіта"</w:t>
      </w:r>
      <w:r w:rsidR="0077585D" w:rsidRPr="005142F1">
        <w:rPr>
          <w:sz w:val="28"/>
          <w:szCs w:val="28"/>
          <w:lang w:val="uk-UA"/>
        </w:rPr>
        <w:t xml:space="preserve"> </w:t>
      </w:r>
      <w:r w:rsidRPr="005142F1">
        <w:rPr>
          <w:sz w:val="28"/>
          <w:szCs w:val="28"/>
          <w:lang w:val="uk-UA"/>
        </w:rPr>
        <w:t>(другорядний).</w:t>
      </w:r>
    </w:p>
    <w:p w:rsidR="007933C3" w:rsidRPr="005142F1" w:rsidRDefault="007933C3" w:rsidP="007933C3">
      <w:pPr>
        <w:ind w:firstLine="709"/>
        <w:jc w:val="both"/>
        <w:rPr>
          <w:sz w:val="28"/>
          <w:szCs w:val="28"/>
          <w:lang w:val="uk-UA"/>
        </w:rPr>
      </w:pPr>
    </w:p>
    <w:p w:rsidR="007933C3" w:rsidRPr="005142F1" w:rsidRDefault="007933C3" w:rsidP="007933C3">
      <w:pPr>
        <w:ind w:firstLine="709"/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933C3" w:rsidRPr="005142F1" w:rsidRDefault="007933C3" w:rsidP="007933C3">
      <w:pPr>
        <w:jc w:val="both"/>
        <w:rPr>
          <w:sz w:val="28"/>
          <w:szCs w:val="28"/>
          <w:lang w:val="uk-UA"/>
        </w:rPr>
      </w:pPr>
    </w:p>
    <w:p w:rsidR="007933C3" w:rsidRPr="005142F1" w:rsidRDefault="007933C3" w:rsidP="007933C3">
      <w:pPr>
        <w:jc w:val="both"/>
        <w:rPr>
          <w:sz w:val="28"/>
          <w:szCs w:val="28"/>
          <w:lang w:val="uk-UA"/>
        </w:rPr>
      </w:pPr>
    </w:p>
    <w:p w:rsidR="007933C3" w:rsidRPr="005142F1" w:rsidRDefault="007933C3" w:rsidP="007933C3">
      <w:pPr>
        <w:jc w:val="both"/>
        <w:rPr>
          <w:sz w:val="28"/>
          <w:szCs w:val="28"/>
          <w:lang w:val="uk-UA"/>
        </w:rPr>
      </w:pPr>
    </w:p>
    <w:p w:rsidR="007933C3" w:rsidRPr="005142F1" w:rsidRDefault="007933C3" w:rsidP="007933C3">
      <w:pPr>
        <w:jc w:val="both"/>
        <w:rPr>
          <w:sz w:val="28"/>
          <w:szCs w:val="28"/>
          <w:lang w:val="uk-UA"/>
        </w:rPr>
      </w:pPr>
    </w:p>
    <w:p w:rsidR="007933C3" w:rsidRPr="005142F1" w:rsidRDefault="007933C3" w:rsidP="007933C3">
      <w:pPr>
        <w:jc w:val="both"/>
        <w:rPr>
          <w:sz w:val="28"/>
          <w:szCs w:val="28"/>
          <w:lang w:val="uk-UA"/>
        </w:rPr>
      </w:pPr>
    </w:p>
    <w:p w:rsidR="005D5B8D" w:rsidRDefault="007933C3" w:rsidP="000A6F93">
      <w:pPr>
        <w:jc w:val="both"/>
        <w:rPr>
          <w:sz w:val="28"/>
          <w:szCs w:val="28"/>
          <w:lang w:val="uk-UA"/>
        </w:rPr>
      </w:pPr>
      <w:r w:rsidRPr="005142F1">
        <w:rPr>
          <w:sz w:val="28"/>
          <w:szCs w:val="28"/>
          <w:lang w:val="uk-UA"/>
        </w:rPr>
        <w:t>Голова</w:t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</w:r>
      <w:r w:rsidRPr="005142F1">
        <w:rPr>
          <w:sz w:val="28"/>
          <w:szCs w:val="28"/>
          <w:lang w:val="uk-UA"/>
        </w:rPr>
        <w:tab/>
        <w:t>А. ПІДГОРНИЙ</w:t>
      </w:r>
    </w:p>
    <w:sectPr w:rsidR="005D5B8D" w:rsidSect="00775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400" w:rsidRDefault="00193400" w:rsidP="004A3356">
      <w:r>
        <w:separator/>
      </w:r>
    </w:p>
  </w:endnote>
  <w:endnote w:type="continuationSeparator" w:id="0">
    <w:p w:rsidR="00193400" w:rsidRDefault="00193400" w:rsidP="004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356" w:rsidRDefault="004A33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356" w:rsidRDefault="004A33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356" w:rsidRDefault="004A33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400" w:rsidRDefault="00193400" w:rsidP="004A3356">
      <w:r>
        <w:separator/>
      </w:r>
    </w:p>
  </w:footnote>
  <w:footnote w:type="continuationSeparator" w:id="0">
    <w:p w:rsidR="00193400" w:rsidRDefault="00193400" w:rsidP="004A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356" w:rsidRDefault="004A33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874422"/>
      <w:docPartObj>
        <w:docPartGallery w:val="Page Numbers (Top of Page)"/>
        <w:docPartUnique/>
      </w:docPartObj>
    </w:sdtPr>
    <w:sdtEndPr/>
    <w:sdtContent>
      <w:p w:rsidR="004A3356" w:rsidRDefault="004A33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8D" w:rsidRPr="0079038D">
          <w:rPr>
            <w:noProof/>
            <w:lang w:val="uk-UA"/>
          </w:rPr>
          <w:t>2</w:t>
        </w:r>
        <w:r>
          <w:fldChar w:fldCharType="end"/>
        </w:r>
      </w:p>
    </w:sdtContent>
  </w:sdt>
  <w:p w:rsidR="004A3356" w:rsidRDefault="004A33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356" w:rsidRDefault="004A33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57A5"/>
    <w:multiLevelType w:val="hybridMultilevel"/>
    <w:tmpl w:val="B2388F7A"/>
    <w:lvl w:ilvl="0" w:tplc="54C0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E7DA9"/>
    <w:multiLevelType w:val="hybridMultilevel"/>
    <w:tmpl w:val="BF70D008"/>
    <w:lvl w:ilvl="0" w:tplc="B10C9AE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8" w:hanging="360"/>
      </w:pPr>
    </w:lvl>
    <w:lvl w:ilvl="2" w:tplc="0422001B" w:tentative="1">
      <w:start w:val="1"/>
      <w:numFmt w:val="lowerRoman"/>
      <w:lvlText w:val="%3."/>
      <w:lvlJc w:val="right"/>
      <w:pPr>
        <w:ind w:left="2928" w:hanging="180"/>
      </w:pPr>
    </w:lvl>
    <w:lvl w:ilvl="3" w:tplc="0422000F" w:tentative="1">
      <w:start w:val="1"/>
      <w:numFmt w:val="decimal"/>
      <w:lvlText w:val="%4."/>
      <w:lvlJc w:val="left"/>
      <w:pPr>
        <w:ind w:left="3648" w:hanging="360"/>
      </w:pPr>
    </w:lvl>
    <w:lvl w:ilvl="4" w:tplc="04220019" w:tentative="1">
      <w:start w:val="1"/>
      <w:numFmt w:val="lowerLetter"/>
      <w:lvlText w:val="%5."/>
      <w:lvlJc w:val="left"/>
      <w:pPr>
        <w:ind w:left="4368" w:hanging="360"/>
      </w:pPr>
    </w:lvl>
    <w:lvl w:ilvl="5" w:tplc="0422001B" w:tentative="1">
      <w:start w:val="1"/>
      <w:numFmt w:val="lowerRoman"/>
      <w:lvlText w:val="%6."/>
      <w:lvlJc w:val="right"/>
      <w:pPr>
        <w:ind w:left="5088" w:hanging="180"/>
      </w:pPr>
    </w:lvl>
    <w:lvl w:ilvl="6" w:tplc="0422000F" w:tentative="1">
      <w:start w:val="1"/>
      <w:numFmt w:val="decimal"/>
      <w:lvlText w:val="%7."/>
      <w:lvlJc w:val="left"/>
      <w:pPr>
        <w:ind w:left="5808" w:hanging="360"/>
      </w:pPr>
    </w:lvl>
    <w:lvl w:ilvl="7" w:tplc="04220019" w:tentative="1">
      <w:start w:val="1"/>
      <w:numFmt w:val="lowerLetter"/>
      <w:lvlText w:val="%8."/>
      <w:lvlJc w:val="left"/>
      <w:pPr>
        <w:ind w:left="6528" w:hanging="360"/>
      </w:pPr>
    </w:lvl>
    <w:lvl w:ilvl="8" w:tplc="042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59735AEC"/>
    <w:multiLevelType w:val="hybridMultilevel"/>
    <w:tmpl w:val="30DCE8DC"/>
    <w:lvl w:ilvl="0" w:tplc="06D0C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9F20B7"/>
    <w:multiLevelType w:val="hybridMultilevel"/>
    <w:tmpl w:val="1724FD62"/>
    <w:lvl w:ilvl="0" w:tplc="70805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222A5"/>
    <w:rsid w:val="00093A0D"/>
    <w:rsid w:val="00095287"/>
    <w:rsid w:val="000A6F93"/>
    <w:rsid w:val="00174444"/>
    <w:rsid w:val="00193400"/>
    <w:rsid w:val="00211C25"/>
    <w:rsid w:val="002A2BB1"/>
    <w:rsid w:val="002B494D"/>
    <w:rsid w:val="002C69C7"/>
    <w:rsid w:val="002E3B24"/>
    <w:rsid w:val="0030133B"/>
    <w:rsid w:val="003238C4"/>
    <w:rsid w:val="00353A00"/>
    <w:rsid w:val="00353F8D"/>
    <w:rsid w:val="00390FCC"/>
    <w:rsid w:val="00397915"/>
    <w:rsid w:val="00423A1C"/>
    <w:rsid w:val="00494972"/>
    <w:rsid w:val="00497490"/>
    <w:rsid w:val="004A3356"/>
    <w:rsid w:val="004C36B8"/>
    <w:rsid w:val="004E32E4"/>
    <w:rsid w:val="0050019F"/>
    <w:rsid w:val="005142F1"/>
    <w:rsid w:val="00533527"/>
    <w:rsid w:val="00576FFA"/>
    <w:rsid w:val="0059162E"/>
    <w:rsid w:val="00596B3B"/>
    <w:rsid w:val="00596BC8"/>
    <w:rsid w:val="005B344C"/>
    <w:rsid w:val="005B6A16"/>
    <w:rsid w:val="005B6A1C"/>
    <w:rsid w:val="005D23B9"/>
    <w:rsid w:val="005D5B8D"/>
    <w:rsid w:val="00630AEB"/>
    <w:rsid w:val="00634EBB"/>
    <w:rsid w:val="00640693"/>
    <w:rsid w:val="006C078F"/>
    <w:rsid w:val="006D00AC"/>
    <w:rsid w:val="006D0B62"/>
    <w:rsid w:val="006D5FF2"/>
    <w:rsid w:val="00713E98"/>
    <w:rsid w:val="00742E8F"/>
    <w:rsid w:val="0075081E"/>
    <w:rsid w:val="0075490C"/>
    <w:rsid w:val="00762BFA"/>
    <w:rsid w:val="0076436C"/>
    <w:rsid w:val="00766EC8"/>
    <w:rsid w:val="0077585D"/>
    <w:rsid w:val="007777E9"/>
    <w:rsid w:val="0079038D"/>
    <w:rsid w:val="007933C3"/>
    <w:rsid w:val="00795045"/>
    <w:rsid w:val="007A1FBA"/>
    <w:rsid w:val="007C2612"/>
    <w:rsid w:val="008412E1"/>
    <w:rsid w:val="00894856"/>
    <w:rsid w:val="008A1074"/>
    <w:rsid w:val="008F191B"/>
    <w:rsid w:val="00903225"/>
    <w:rsid w:val="00932A9A"/>
    <w:rsid w:val="0093691C"/>
    <w:rsid w:val="009B1833"/>
    <w:rsid w:val="009C79B5"/>
    <w:rsid w:val="00A653EE"/>
    <w:rsid w:val="00B02236"/>
    <w:rsid w:val="00B023E0"/>
    <w:rsid w:val="00B34BF3"/>
    <w:rsid w:val="00B56F3D"/>
    <w:rsid w:val="00C23AC7"/>
    <w:rsid w:val="00C54EC7"/>
    <w:rsid w:val="00C9405E"/>
    <w:rsid w:val="00CA5172"/>
    <w:rsid w:val="00CB65E3"/>
    <w:rsid w:val="00D401B8"/>
    <w:rsid w:val="00DC5A23"/>
    <w:rsid w:val="00DE3001"/>
    <w:rsid w:val="00DE71B7"/>
    <w:rsid w:val="00E423ED"/>
    <w:rsid w:val="00E47C62"/>
    <w:rsid w:val="00E71ABA"/>
    <w:rsid w:val="00EA7AA6"/>
    <w:rsid w:val="00EB290B"/>
    <w:rsid w:val="00EE1724"/>
    <w:rsid w:val="00F76AA0"/>
    <w:rsid w:val="00FB253B"/>
    <w:rsid w:val="00FC2A71"/>
    <w:rsid w:val="00FD78C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7B2E"/>
  <w15:docId w15:val="{EAC2E1BB-D5EB-41C1-B7A1-C1F7C15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6D00AC"/>
  </w:style>
  <w:style w:type="paragraph" w:styleId="a3">
    <w:name w:val="List Paragraph"/>
    <w:basedOn w:val="a"/>
    <w:uiPriority w:val="34"/>
    <w:qFormat/>
    <w:rsid w:val="006D00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35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3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35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3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rovektor.com/kved/2010/707/Maljarni-roboti-ta-sklinnj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vrovektor.com/kved/2010/707/Maljarni-roboti-ta-sklinn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rovektor.com/kved/2010/281/Pokrittja-pidlogi-j-oblicjuvannja-st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2796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45</cp:revision>
  <cp:lastPrinted>2023-05-03T11:41:00Z</cp:lastPrinted>
  <dcterms:created xsi:type="dcterms:W3CDTF">2018-10-08T13:46:00Z</dcterms:created>
  <dcterms:modified xsi:type="dcterms:W3CDTF">2023-05-31T09:00:00Z</dcterms:modified>
</cp:coreProperties>
</file>