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99238878" r:id="rId6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7426B0" w:rsidRDefault="007426B0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7426B0">
        <w:rPr>
          <w:sz w:val="28"/>
          <w:u w:val="single"/>
          <w:lang w:val="uk-UA"/>
        </w:rPr>
        <w:t>24.01.2025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7426B0">
        <w:rPr>
          <w:sz w:val="28"/>
          <w:u w:val="single"/>
        </w:rPr>
        <w:t xml:space="preserve">№ </w:t>
      </w:r>
      <w:r w:rsidRPr="007426B0">
        <w:rPr>
          <w:sz w:val="28"/>
          <w:u w:val="single"/>
          <w:lang w:val="uk-UA"/>
        </w:rPr>
        <w:t>27-9/</w:t>
      </w:r>
      <w:r w:rsidRPr="007426B0">
        <w:rPr>
          <w:sz w:val="28"/>
          <w:u w:val="single"/>
          <w:lang w:val="en-US"/>
        </w:rPr>
        <w:t>VIII</w:t>
      </w:r>
    </w:p>
    <w:p w:rsidR="00185289" w:rsidRDefault="00185289" w:rsidP="00C0124B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0124B" w:rsidRDefault="00C0124B" w:rsidP="00C0124B">
      <w:pPr>
        <w:jc w:val="both"/>
        <w:rPr>
          <w:sz w:val="28"/>
          <w:szCs w:val="28"/>
          <w:lang w:val="uk-UA"/>
        </w:rPr>
      </w:pPr>
      <w:r w:rsidRPr="00B72F3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надання згоди </w:t>
      </w:r>
      <w:r w:rsidRPr="00B72F3D">
        <w:rPr>
          <w:sz w:val="28"/>
          <w:szCs w:val="28"/>
          <w:lang w:val="uk-UA"/>
        </w:rPr>
        <w:t>суб’єкт</w:t>
      </w:r>
      <w:r w:rsidR="00F221E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B72F3D">
        <w:rPr>
          <w:sz w:val="28"/>
          <w:szCs w:val="28"/>
          <w:lang w:val="uk-UA"/>
        </w:rPr>
        <w:t>спільної власності</w:t>
      </w:r>
      <w:r>
        <w:rPr>
          <w:sz w:val="28"/>
          <w:szCs w:val="28"/>
          <w:lang w:val="uk-UA"/>
        </w:rPr>
        <w:t xml:space="preserve"> </w:t>
      </w:r>
    </w:p>
    <w:p w:rsidR="00C0124B" w:rsidRDefault="00C0124B" w:rsidP="00C0124B">
      <w:pPr>
        <w:jc w:val="both"/>
        <w:rPr>
          <w:sz w:val="28"/>
          <w:szCs w:val="28"/>
          <w:lang w:val="uk-UA"/>
        </w:rPr>
      </w:pPr>
      <w:r w:rsidRPr="00B72F3D">
        <w:rPr>
          <w:sz w:val="28"/>
          <w:szCs w:val="28"/>
          <w:lang w:val="uk-UA"/>
        </w:rPr>
        <w:t>територіальних громад</w:t>
      </w:r>
      <w:r>
        <w:rPr>
          <w:sz w:val="28"/>
          <w:szCs w:val="28"/>
          <w:lang w:val="uk-UA"/>
        </w:rPr>
        <w:t xml:space="preserve"> </w:t>
      </w:r>
      <w:r w:rsidRPr="00B72F3D">
        <w:rPr>
          <w:sz w:val="28"/>
          <w:szCs w:val="28"/>
          <w:lang w:val="uk-UA"/>
        </w:rPr>
        <w:t>сіл,</w:t>
      </w:r>
      <w:r>
        <w:rPr>
          <w:sz w:val="28"/>
          <w:szCs w:val="28"/>
          <w:lang w:val="uk-UA"/>
        </w:rPr>
        <w:t xml:space="preserve"> </w:t>
      </w:r>
      <w:r w:rsidRPr="00B72F3D">
        <w:rPr>
          <w:sz w:val="28"/>
          <w:szCs w:val="28"/>
          <w:lang w:val="uk-UA"/>
        </w:rPr>
        <w:t>селищ, міст Черкаської області</w:t>
      </w:r>
      <w:r>
        <w:rPr>
          <w:sz w:val="28"/>
          <w:szCs w:val="28"/>
          <w:lang w:val="uk-UA"/>
        </w:rPr>
        <w:t xml:space="preserve"> </w:t>
      </w:r>
    </w:p>
    <w:p w:rsidR="00C0124B" w:rsidRDefault="00C0124B" w:rsidP="00C012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Pr="00B72F3D">
        <w:rPr>
          <w:sz w:val="28"/>
          <w:szCs w:val="28"/>
          <w:lang w:val="uk-UA"/>
        </w:rPr>
        <w:t>внесення змін</w:t>
      </w:r>
      <w:r>
        <w:rPr>
          <w:sz w:val="28"/>
          <w:szCs w:val="28"/>
          <w:lang w:val="uk-UA"/>
        </w:rPr>
        <w:t xml:space="preserve"> </w:t>
      </w:r>
      <w:r w:rsidRPr="00B72F3D">
        <w:rPr>
          <w:sz w:val="28"/>
          <w:szCs w:val="28"/>
          <w:lang w:val="uk-UA"/>
        </w:rPr>
        <w:t>до видів</w:t>
      </w:r>
      <w:r>
        <w:rPr>
          <w:sz w:val="28"/>
          <w:szCs w:val="28"/>
          <w:lang w:val="uk-UA"/>
        </w:rPr>
        <w:t xml:space="preserve"> </w:t>
      </w:r>
      <w:r w:rsidRPr="00B72F3D">
        <w:rPr>
          <w:sz w:val="28"/>
          <w:szCs w:val="28"/>
          <w:lang w:val="uk-UA"/>
        </w:rPr>
        <w:t>економічної діяльності</w:t>
      </w:r>
    </w:p>
    <w:p w:rsidR="00C0124B" w:rsidRPr="00B72F3D" w:rsidRDefault="00C0124B" w:rsidP="00C0124B">
      <w:pPr>
        <w:rPr>
          <w:sz w:val="28"/>
          <w:szCs w:val="28"/>
          <w:lang w:val="uk-UA"/>
        </w:rPr>
      </w:pPr>
    </w:p>
    <w:p w:rsidR="00C0124B" w:rsidRPr="005142F1" w:rsidRDefault="00C0124B" w:rsidP="00C0124B">
      <w:pPr>
        <w:ind w:firstLine="709"/>
        <w:jc w:val="both"/>
        <w:rPr>
          <w:sz w:val="28"/>
          <w:szCs w:val="28"/>
          <w:lang w:val="uk-UA"/>
        </w:rPr>
      </w:pPr>
      <w:r w:rsidRPr="00160FD9">
        <w:rPr>
          <w:sz w:val="28"/>
          <w:szCs w:val="28"/>
          <w:lang w:val="uk-UA"/>
        </w:rPr>
        <w:t>Відповідно до пункту 20 частини першої статті 43 Закону України "Про місцеве самоврядування в Україні",</w:t>
      </w:r>
      <w:r>
        <w:rPr>
          <w:sz w:val="28"/>
          <w:szCs w:val="28"/>
          <w:lang w:val="uk-UA"/>
        </w:rPr>
        <w:t xml:space="preserve"> враховуючи </w:t>
      </w:r>
      <w:r w:rsidRPr="00177CCC">
        <w:rPr>
          <w:sz w:val="26"/>
          <w:szCs w:val="28"/>
          <w:lang w:val="uk-UA"/>
        </w:rPr>
        <w:t xml:space="preserve">пункт 2 частини четвертої </w:t>
      </w:r>
      <w:r>
        <w:rPr>
          <w:sz w:val="26"/>
          <w:szCs w:val="28"/>
          <w:lang w:val="uk-UA"/>
        </w:rPr>
        <w:t xml:space="preserve">                       </w:t>
      </w:r>
      <w:r w:rsidRPr="00177CCC">
        <w:rPr>
          <w:sz w:val="26"/>
          <w:szCs w:val="28"/>
          <w:lang w:val="uk-UA"/>
        </w:rPr>
        <w:t xml:space="preserve">статті 17 </w:t>
      </w:r>
      <w:r>
        <w:rPr>
          <w:sz w:val="28"/>
          <w:szCs w:val="28"/>
          <w:lang w:val="uk-UA"/>
        </w:rPr>
        <w:t>За</w:t>
      </w:r>
      <w:r w:rsidRPr="00160FD9">
        <w:rPr>
          <w:sz w:val="28"/>
          <w:szCs w:val="28"/>
          <w:lang w:val="uk-UA"/>
        </w:rPr>
        <w:t>кон</w:t>
      </w:r>
      <w:r>
        <w:rPr>
          <w:sz w:val="28"/>
          <w:szCs w:val="28"/>
          <w:lang w:val="uk-UA"/>
        </w:rPr>
        <w:t>у</w:t>
      </w:r>
      <w:r w:rsidRPr="00160FD9">
        <w:rPr>
          <w:sz w:val="28"/>
          <w:szCs w:val="28"/>
          <w:lang w:val="uk-UA"/>
        </w:rPr>
        <w:t xml:space="preserve"> України "</w:t>
      </w:r>
      <w:r w:rsidRPr="00160FD9">
        <w:rPr>
          <w:rStyle w:val="rvts23"/>
          <w:sz w:val="28"/>
          <w:szCs w:val="28"/>
          <w:lang w:val="uk-UA"/>
        </w:rPr>
        <w:t>Про державну реєстрацію юридичних осіб, фізичних осіб-підприємців та громадських формувань</w:t>
      </w:r>
      <w:r w:rsidRPr="00160FD9">
        <w:rPr>
          <w:sz w:val="28"/>
          <w:szCs w:val="28"/>
          <w:lang w:val="uk-UA"/>
        </w:rPr>
        <w:t xml:space="preserve">", </w:t>
      </w:r>
      <w:r w:rsidRPr="00160FD9">
        <w:rPr>
          <w:sz w:val="28"/>
          <w:szCs w:val="28"/>
          <w:shd w:val="clear" w:color="auto" w:fill="FFFFFF"/>
          <w:lang w:val="uk-UA"/>
        </w:rPr>
        <w:t>Національн</w:t>
      </w:r>
      <w:r>
        <w:rPr>
          <w:sz w:val="28"/>
          <w:szCs w:val="28"/>
          <w:shd w:val="clear" w:color="auto" w:fill="FFFFFF"/>
          <w:lang w:val="uk-UA"/>
        </w:rPr>
        <w:t>ий</w:t>
      </w:r>
      <w:r w:rsidRPr="00160FD9">
        <w:rPr>
          <w:sz w:val="28"/>
          <w:szCs w:val="28"/>
          <w:shd w:val="clear" w:color="auto" w:fill="FFFFFF"/>
          <w:lang w:val="uk-UA"/>
        </w:rPr>
        <w:t xml:space="preserve"> класифікатор України "Класифікація видів економічної діяльності ДК009:2010", затверджен</w:t>
      </w:r>
      <w:r>
        <w:rPr>
          <w:sz w:val="28"/>
          <w:szCs w:val="28"/>
          <w:shd w:val="clear" w:color="auto" w:fill="FFFFFF"/>
          <w:lang w:val="uk-UA"/>
        </w:rPr>
        <w:t>ий</w:t>
      </w:r>
      <w:r w:rsidRPr="00160FD9">
        <w:rPr>
          <w:sz w:val="28"/>
          <w:szCs w:val="28"/>
          <w:shd w:val="clear" w:color="auto" w:fill="FFFFFF"/>
          <w:lang w:val="uk-UA"/>
        </w:rPr>
        <w:t xml:space="preserve"> наказом Держспоживстандарту України від 11.10.2010 № 457, </w:t>
      </w:r>
      <w:r w:rsidRPr="00160FD9">
        <w:rPr>
          <w:sz w:val="28"/>
          <w:szCs w:val="28"/>
          <w:lang w:val="uk-UA"/>
        </w:rPr>
        <w:t>рішен</w:t>
      </w:r>
      <w:r>
        <w:rPr>
          <w:sz w:val="28"/>
          <w:szCs w:val="28"/>
          <w:lang w:val="uk-UA"/>
        </w:rPr>
        <w:t>ня</w:t>
      </w:r>
      <w:r w:rsidRPr="00160FD9">
        <w:rPr>
          <w:sz w:val="28"/>
          <w:szCs w:val="28"/>
          <w:lang w:val="uk-UA"/>
        </w:rPr>
        <w:t xml:space="preserve"> обласної ради від 16.12.2016</w:t>
      </w:r>
      <w:r>
        <w:rPr>
          <w:sz w:val="28"/>
          <w:szCs w:val="28"/>
          <w:lang w:val="uk-UA"/>
        </w:rPr>
        <w:t xml:space="preserve"> </w:t>
      </w:r>
      <w:r w:rsidRPr="00160FD9">
        <w:rPr>
          <w:sz w:val="28"/>
          <w:szCs w:val="28"/>
          <w:lang w:val="uk-UA"/>
        </w:rPr>
        <w:t>№ 10-18/</w:t>
      </w:r>
      <w:r w:rsidRPr="00160FD9"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"Про управління суб’єктами </w:t>
      </w:r>
      <w:r w:rsidRPr="00160FD9">
        <w:rPr>
          <w:sz w:val="28"/>
          <w:szCs w:val="28"/>
          <w:lang w:val="uk-UA"/>
        </w:rPr>
        <w:t>та об’єктами спільної власності територіальних громад сіл, селищ, міст Черкаської області" (із змінами),</w:t>
      </w:r>
      <w:r>
        <w:rPr>
          <w:sz w:val="28"/>
          <w:szCs w:val="28"/>
          <w:lang w:val="uk-UA"/>
        </w:rPr>
        <w:t xml:space="preserve"> </w:t>
      </w:r>
      <w:r w:rsidRPr="00160FD9">
        <w:rPr>
          <w:sz w:val="28"/>
          <w:szCs w:val="28"/>
          <w:lang w:val="uk-UA"/>
        </w:rPr>
        <w:t>від 26.11.2021 №</w:t>
      </w:r>
      <w:r w:rsidRPr="00160FD9">
        <w:rPr>
          <w:sz w:val="28"/>
          <w:szCs w:val="28"/>
        </w:rPr>
        <w:t> </w:t>
      </w:r>
      <w:r w:rsidRPr="00160FD9">
        <w:rPr>
          <w:sz w:val="28"/>
          <w:szCs w:val="28"/>
          <w:lang w:val="uk-UA"/>
        </w:rPr>
        <w:t>9-16/</w:t>
      </w:r>
      <w:r w:rsidRPr="00160FD9">
        <w:rPr>
          <w:sz w:val="28"/>
          <w:szCs w:val="28"/>
        </w:rPr>
        <w:t>VI</w:t>
      </w:r>
      <w:r w:rsidRPr="00160FD9">
        <w:rPr>
          <w:sz w:val="28"/>
          <w:szCs w:val="28"/>
          <w:lang w:val="uk-UA"/>
        </w:rPr>
        <w:t>І</w:t>
      </w:r>
      <w:r w:rsidRPr="00160FD9">
        <w:rPr>
          <w:sz w:val="28"/>
          <w:szCs w:val="28"/>
        </w:rPr>
        <w:t>I</w:t>
      </w:r>
      <w:r w:rsidRPr="00160FD9">
        <w:rPr>
          <w:sz w:val="28"/>
          <w:szCs w:val="28"/>
          <w:lang w:val="uk-UA"/>
        </w:rPr>
        <w:t xml:space="preserve"> "Про Перелік суб’єктів господарювання та об’єктів спільної власності територіальних громад сіл, селищ, міст Черкаської області", </w:t>
      </w:r>
      <w:r w:rsidRPr="00634EBB">
        <w:rPr>
          <w:sz w:val="28"/>
          <w:szCs w:val="28"/>
          <w:lang w:val="uk-UA"/>
        </w:rPr>
        <w:t>лист</w:t>
      </w:r>
      <w:r>
        <w:rPr>
          <w:sz w:val="28"/>
          <w:szCs w:val="28"/>
          <w:lang w:val="uk-UA"/>
        </w:rPr>
        <w:t>и</w:t>
      </w:r>
      <w:r w:rsidRPr="00634EBB">
        <w:rPr>
          <w:sz w:val="28"/>
          <w:szCs w:val="28"/>
          <w:lang w:val="uk-UA"/>
        </w:rPr>
        <w:t xml:space="preserve"> </w:t>
      </w:r>
      <w:r w:rsidRPr="005B6A1C">
        <w:rPr>
          <w:sz w:val="28"/>
          <w:szCs w:val="28"/>
          <w:lang w:val="uk-UA"/>
        </w:rPr>
        <w:t xml:space="preserve">комунального </w:t>
      </w:r>
      <w:r>
        <w:rPr>
          <w:sz w:val="28"/>
          <w:szCs w:val="28"/>
          <w:lang w:val="uk-UA"/>
        </w:rPr>
        <w:t>некомерційного підприємства</w:t>
      </w:r>
      <w:r w:rsidRPr="005B6A1C">
        <w:rPr>
          <w:sz w:val="28"/>
          <w:szCs w:val="28"/>
          <w:lang w:val="uk-UA"/>
        </w:rPr>
        <w:t xml:space="preserve"> "</w:t>
      </w:r>
      <w:r>
        <w:rPr>
          <w:sz w:val="28"/>
          <w:szCs w:val="28"/>
          <w:lang w:val="uk-UA"/>
        </w:rPr>
        <w:t>Черкаський обласний центр медичної реабілітації та паліативної допомоги дітям</w:t>
      </w:r>
      <w:r w:rsidRPr="005B6A1C">
        <w:rPr>
          <w:sz w:val="28"/>
          <w:szCs w:val="28"/>
          <w:lang w:val="uk-UA"/>
        </w:rPr>
        <w:t xml:space="preserve"> Черкаської обласної ради" від </w:t>
      </w:r>
      <w:r>
        <w:rPr>
          <w:sz w:val="28"/>
          <w:szCs w:val="28"/>
          <w:lang w:val="uk-UA"/>
        </w:rPr>
        <w:t xml:space="preserve">20.11.2024 № 864, </w:t>
      </w:r>
      <w:r w:rsidRPr="00177CCC">
        <w:rPr>
          <w:sz w:val="28"/>
          <w:szCs w:val="28"/>
          <w:lang w:val="uk-UA"/>
        </w:rPr>
        <w:t xml:space="preserve">Управління охорони здоров’я Черкаської обласної державної адміністрації від </w:t>
      </w:r>
      <w:r w:rsidR="00C050FA" w:rsidRPr="00C050FA">
        <w:rPr>
          <w:sz w:val="28"/>
          <w:szCs w:val="28"/>
          <w:lang w:val="uk-UA"/>
        </w:rPr>
        <w:t xml:space="preserve">13.12.2024           </w:t>
      </w:r>
      <w:r w:rsidRPr="00177CCC">
        <w:rPr>
          <w:sz w:val="28"/>
          <w:szCs w:val="28"/>
          <w:lang w:val="uk-UA"/>
        </w:rPr>
        <w:t xml:space="preserve"> № </w:t>
      </w:r>
      <w:r w:rsidR="00C050FA" w:rsidRPr="00C050FA">
        <w:rPr>
          <w:sz w:val="28"/>
          <w:szCs w:val="28"/>
          <w:lang w:val="uk-UA"/>
        </w:rPr>
        <w:t>02/12-01-15/5949/02/12-01-15/33992</w:t>
      </w:r>
      <w:r w:rsidRPr="00C050FA">
        <w:rPr>
          <w:sz w:val="28"/>
          <w:szCs w:val="28"/>
          <w:lang w:val="uk-UA"/>
        </w:rPr>
        <w:t xml:space="preserve">, </w:t>
      </w:r>
      <w:r w:rsidRPr="005142F1">
        <w:rPr>
          <w:sz w:val="28"/>
          <w:szCs w:val="28"/>
          <w:lang w:val="uk-UA"/>
        </w:rPr>
        <w:t xml:space="preserve">обласна рада  </w:t>
      </w:r>
      <w:r>
        <w:rPr>
          <w:sz w:val="28"/>
          <w:szCs w:val="28"/>
          <w:lang w:val="uk-UA"/>
        </w:rPr>
        <w:t xml:space="preserve"> </w:t>
      </w:r>
      <w:r w:rsidRPr="005142F1">
        <w:rPr>
          <w:sz w:val="28"/>
          <w:szCs w:val="28"/>
          <w:lang w:val="uk-UA"/>
        </w:rPr>
        <w:t>в и р і ш и л а:</w:t>
      </w:r>
    </w:p>
    <w:p w:rsidR="00C0124B" w:rsidRPr="005142F1" w:rsidRDefault="00C0124B" w:rsidP="00C0124B">
      <w:pPr>
        <w:jc w:val="both"/>
        <w:rPr>
          <w:sz w:val="28"/>
          <w:szCs w:val="28"/>
          <w:lang w:val="uk-UA"/>
        </w:rPr>
      </w:pPr>
    </w:p>
    <w:p w:rsidR="00C0124B" w:rsidRPr="005F2E1F" w:rsidRDefault="00C0124B" w:rsidP="00C0124B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5F2E1F">
        <w:rPr>
          <w:sz w:val="28"/>
          <w:szCs w:val="28"/>
          <w:lang w:val="uk-UA"/>
        </w:rPr>
        <w:t>Надати згоду комунальному некомерційному підприємству "Черкаський обласний центр медичної реабілітації та паліативної допомоги дітям Черкаської обласної ради</w:t>
      </w:r>
      <w:r w:rsidR="00177CCC" w:rsidRPr="005F2E1F">
        <w:rPr>
          <w:sz w:val="28"/>
          <w:szCs w:val="28"/>
          <w:lang w:val="uk-UA"/>
        </w:rPr>
        <w:t>"</w:t>
      </w:r>
      <w:r w:rsidRPr="007D26B6">
        <w:rPr>
          <w:sz w:val="28"/>
          <w:szCs w:val="28"/>
          <w:lang w:val="uk-UA"/>
        </w:rPr>
        <w:t xml:space="preserve"> </w:t>
      </w:r>
      <w:r w:rsidRPr="005F2E1F">
        <w:rPr>
          <w:sz w:val="28"/>
          <w:szCs w:val="28"/>
          <w:lang w:val="uk-UA"/>
        </w:rPr>
        <w:t>на внесення до відомостей, що містяться в Єдиному державному реєстрі юридичних осіб, фізичних осіб-підприємців та громадських формувань</w:t>
      </w:r>
      <w:r>
        <w:rPr>
          <w:sz w:val="28"/>
          <w:szCs w:val="28"/>
          <w:lang w:val="uk-UA"/>
        </w:rPr>
        <w:t xml:space="preserve"> щодо </w:t>
      </w:r>
      <w:r w:rsidRPr="00B72F3D">
        <w:rPr>
          <w:sz w:val="28"/>
          <w:szCs w:val="28"/>
          <w:lang w:val="uk-UA"/>
        </w:rPr>
        <w:t>до видів</w:t>
      </w:r>
      <w:r>
        <w:rPr>
          <w:sz w:val="28"/>
          <w:szCs w:val="28"/>
          <w:lang w:val="uk-UA"/>
        </w:rPr>
        <w:t xml:space="preserve"> </w:t>
      </w:r>
      <w:r w:rsidRPr="00B72F3D">
        <w:rPr>
          <w:sz w:val="28"/>
          <w:szCs w:val="28"/>
          <w:lang w:val="uk-UA"/>
        </w:rPr>
        <w:t>економічної діяльності</w:t>
      </w:r>
      <w:r>
        <w:rPr>
          <w:sz w:val="28"/>
          <w:szCs w:val="28"/>
          <w:lang w:val="uk-UA"/>
        </w:rPr>
        <w:t xml:space="preserve">, таких </w:t>
      </w:r>
      <w:r w:rsidRPr="005F2E1F">
        <w:rPr>
          <w:sz w:val="28"/>
          <w:szCs w:val="28"/>
          <w:lang w:val="uk-UA"/>
        </w:rPr>
        <w:t>змін:</w:t>
      </w:r>
    </w:p>
    <w:p w:rsidR="00C0124B" w:rsidRPr="00C65968" w:rsidRDefault="00C0124B" w:rsidP="00C0124B">
      <w:pPr>
        <w:pStyle w:val="a3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C65968">
        <w:rPr>
          <w:sz w:val="28"/>
          <w:szCs w:val="28"/>
          <w:lang w:val="uk-UA"/>
        </w:rPr>
        <w:t xml:space="preserve">доповнити види економічної діяльності </w:t>
      </w:r>
      <w:proofErr w:type="spellStart"/>
      <w:r w:rsidRPr="00C65968">
        <w:rPr>
          <w:sz w:val="28"/>
          <w:szCs w:val="28"/>
          <w:lang w:val="uk-UA"/>
        </w:rPr>
        <w:t>КВЕД</w:t>
      </w:r>
      <w:r>
        <w:rPr>
          <w:sz w:val="28"/>
          <w:szCs w:val="28"/>
          <w:lang w:val="uk-UA"/>
        </w:rPr>
        <w:t>ом</w:t>
      </w:r>
      <w:proofErr w:type="spellEnd"/>
      <w:r w:rsidRPr="00C65968">
        <w:rPr>
          <w:sz w:val="28"/>
          <w:szCs w:val="28"/>
          <w:lang w:val="uk-UA"/>
        </w:rPr>
        <w:t xml:space="preserve"> 85.10 "Дошкільна освіта" (другорядний);</w:t>
      </w:r>
    </w:p>
    <w:p w:rsidR="00C0124B" w:rsidRPr="00C65968" w:rsidRDefault="00C0124B" w:rsidP="00C0124B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C65968">
        <w:rPr>
          <w:sz w:val="28"/>
          <w:szCs w:val="28"/>
          <w:lang w:val="uk-UA"/>
        </w:rPr>
        <w:t>визначити:</w:t>
      </w:r>
    </w:p>
    <w:p w:rsidR="00C0124B" w:rsidRDefault="00C0124B" w:rsidP="00C0124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КВЕД 86.22 </w:t>
      </w:r>
      <w:r w:rsidRPr="005142F1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Спеціалізована медична практика</w:t>
      </w:r>
      <w:r w:rsidRPr="005142F1">
        <w:rPr>
          <w:sz w:val="28"/>
          <w:szCs w:val="28"/>
          <w:lang w:val="uk-UA"/>
        </w:rPr>
        <w:t>"</w:t>
      </w:r>
      <w:r w:rsidRPr="00C96E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основним</w:t>
      </w:r>
      <w:r w:rsidRPr="00634640">
        <w:rPr>
          <w:sz w:val="28"/>
          <w:szCs w:val="28"/>
          <w:lang w:val="uk-UA"/>
        </w:rPr>
        <w:t xml:space="preserve"> </w:t>
      </w:r>
      <w:r w:rsidRPr="00C65968">
        <w:rPr>
          <w:sz w:val="28"/>
          <w:szCs w:val="28"/>
          <w:lang w:val="uk-UA"/>
        </w:rPr>
        <w:t>вид</w:t>
      </w:r>
      <w:r>
        <w:rPr>
          <w:sz w:val="28"/>
          <w:szCs w:val="28"/>
          <w:lang w:val="uk-UA"/>
        </w:rPr>
        <w:t>ом</w:t>
      </w:r>
      <w:r w:rsidRPr="00C65968">
        <w:rPr>
          <w:sz w:val="28"/>
          <w:szCs w:val="28"/>
          <w:lang w:val="uk-UA"/>
        </w:rPr>
        <w:t xml:space="preserve"> економічної діяльності</w:t>
      </w:r>
      <w:r>
        <w:rPr>
          <w:sz w:val="28"/>
          <w:szCs w:val="28"/>
          <w:lang w:val="uk-UA"/>
        </w:rPr>
        <w:t xml:space="preserve">; </w:t>
      </w:r>
    </w:p>
    <w:p w:rsidR="00C0124B" w:rsidRDefault="00C0124B" w:rsidP="00C0124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КВЕД 87.90 </w:t>
      </w:r>
      <w:r w:rsidRPr="005142F1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Надання інших послуг догляду із забезпеченням проживання</w:t>
      </w:r>
      <w:r w:rsidRPr="005142F1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 другорядним</w:t>
      </w:r>
      <w:r w:rsidRPr="00634640">
        <w:rPr>
          <w:sz w:val="28"/>
          <w:szCs w:val="28"/>
          <w:lang w:val="uk-UA"/>
        </w:rPr>
        <w:t xml:space="preserve"> </w:t>
      </w:r>
      <w:r w:rsidRPr="00C65968">
        <w:rPr>
          <w:sz w:val="28"/>
          <w:szCs w:val="28"/>
          <w:lang w:val="uk-UA"/>
        </w:rPr>
        <w:t>вид</w:t>
      </w:r>
      <w:r>
        <w:rPr>
          <w:sz w:val="28"/>
          <w:szCs w:val="28"/>
          <w:lang w:val="uk-UA"/>
        </w:rPr>
        <w:t>ом</w:t>
      </w:r>
      <w:r w:rsidRPr="00C65968">
        <w:rPr>
          <w:sz w:val="28"/>
          <w:szCs w:val="28"/>
          <w:lang w:val="uk-UA"/>
        </w:rPr>
        <w:t xml:space="preserve"> економічної діяльності</w:t>
      </w:r>
      <w:r>
        <w:rPr>
          <w:sz w:val="28"/>
          <w:szCs w:val="28"/>
          <w:lang w:val="uk-UA"/>
        </w:rPr>
        <w:t>.</w:t>
      </w:r>
    </w:p>
    <w:p w:rsidR="00C0124B" w:rsidRPr="005142F1" w:rsidRDefault="00C0124B" w:rsidP="00C0124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Pr="005142F1">
        <w:rPr>
          <w:sz w:val="28"/>
          <w:szCs w:val="28"/>
          <w:lang w:val="uk-UA"/>
        </w:rPr>
        <w:t>. Контроль за виконанням рішення покласти на постійн</w:t>
      </w:r>
      <w:r w:rsidR="001E235B">
        <w:rPr>
          <w:sz w:val="28"/>
          <w:szCs w:val="28"/>
          <w:lang w:val="uk-UA"/>
        </w:rPr>
        <w:t>і</w:t>
      </w:r>
      <w:r w:rsidRPr="005142F1">
        <w:rPr>
          <w:sz w:val="28"/>
          <w:szCs w:val="28"/>
          <w:lang w:val="uk-UA"/>
        </w:rPr>
        <w:t xml:space="preserve"> комісі</w:t>
      </w:r>
      <w:r w:rsidR="001E235B">
        <w:rPr>
          <w:sz w:val="28"/>
          <w:szCs w:val="28"/>
          <w:lang w:val="uk-UA"/>
        </w:rPr>
        <w:t xml:space="preserve">ї </w:t>
      </w:r>
      <w:r w:rsidRPr="005142F1">
        <w:rPr>
          <w:sz w:val="28"/>
          <w:szCs w:val="28"/>
          <w:lang w:val="uk-UA"/>
        </w:rPr>
        <w:t>обласної ради з питань комунальної власності, підприємництва та регуляторної політики</w:t>
      </w:r>
      <w:r w:rsidR="001E235B">
        <w:rPr>
          <w:sz w:val="28"/>
          <w:szCs w:val="28"/>
          <w:lang w:val="uk-UA"/>
        </w:rPr>
        <w:t xml:space="preserve"> </w:t>
      </w:r>
      <w:r w:rsidR="00177CCC">
        <w:rPr>
          <w:sz w:val="28"/>
          <w:szCs w:val="28"/>
          <w:lang w:val="uk-UA"/>
        </w:rPr>
        <w:t>і</w:t>
      </w:r>
      <w:r w:rsidR="001E235B">
        <w:rPr>
          <w:sz w:val="28"/>
          <w:szCs w:val="28"/>
          <w:lang w:val="uk-UA"/>
        </w:rPr>
        <w:t xml:space="preserve"> з питань охорони здоров’я та соціального захисту населення</w:t>
      </w:r>
      <w:r w:rsidRPr="005142F1">
        <w:rPr>
          <w:sz w:val="28"/>
          <w:szCs w:val="28"/>
          <w:lang w:val="uk-UA"/>
        </w:rPr>
        <w:t>.</w:t>
      </w:r>
    </w:p>
    <w:p w:rsidR="00C0124B" w:rsidRDefault="00C0124B" w:rsidP="00C0124B">
      <w:pPr>
        <w:jc w:val="both"/>
        <w:rPr>
          <w:sz w:val="28"/>
          <w:szCs w:val="28"/>
          <w:lang w:val="uk-UA"/>
        </w:rPr>
      </w:pPr>
    </w:p>
    <w:p w:rsidR="00C0124B" w:rsidRDefault="00C0124B" w:rsidP="00C0124B">
      <w:pPr>
        <w:jc w:val="both"/>
        <w:rPr>
          <w:sz w:val="28"/>
          <w:szCs w:val="28"/>
          <w:lang w:val="uk-UA"/>
        </w:rPr>
      </w:pPr>
    </w:p>
    <w:p w:rsidR="00C0124B" w:rsidRDefault="00C0124B" w:rsidP="00C0124B">
      <w:pPr>
        <w:jc w:val="both"/>
        <w:rPr>
          <w:sz w:val="28"/>
          <w:szCs w:val="28"/>
          <w:lang w:val="uk-UA"/>
        </w:rPr>
      </w:pPr>
    </w:p>
    <w:p w:rsidR="005D5B8D" w:rsidRDefault="00C0124B" w:rsidP="00C0124B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5142F1">
        <w:rPr>
          <w:sz w:val="28"/>
          <w:szCs w:val="28"/>
          <w:lang w:val="uk-UA"/>
        </w:rPr>
        <w:t>Голова</w:t>
      </w:r>
      <w:r w:rsidRPr="005142F1">
        <w:rPr>
          <w:sz w:val="28"/>
          <w:szCs w:val="28"/>
          <w:lang w:val="uk-UA"/>
        </w:rPr>
        <w:tab/>
      </w:r>
      <w:r w:rsidRPr="005142F1">
        <w:rPr>
          <w:sz w:val="28"/>
          <w:szCs w:val="28"/>
          <w:lang w:val="uk-UA"/>
        </w:rPr>
        <w:tab/>
      </w:r>
      <w:r w:rsidRPr="005142F1">
        <w:rPr>
          <w:sz w:val="28"/>
          <w:szCs w:val="28"/>
          <w:lang w:val="uk-UA"/>
        </w:rPr>
        <w:tab/>
      </w:r>
      <w:r w:rsidRPr="005142F1">
        <w:rPr>
          <w:sz w:val="28"/>
          <w:szCs w:val="28"/>
          <w:lang w:val="uk-UA"/>
        </w:rPr>
        <w:tab/>
      </w:r>
      <w:r w:rsidRPr="005142F1">
        <w:rPr>
          <w:sz w:val="28"/>
          <w:szCs w:val="28"/>
          <w:lang w:val="uk-UA"/>
        </w:rPr>
        <w:tab/>
      </w:r>
      <w:r w:rsidRPr="005142F1">
        <w:rPr>
          <w:sz w:val="28"/>
          <w:szCs w:val="28"/>
          <w:lang w:val="uk-UA"/>
        </w:rPr>
        <w:tab/>
      </w:r>
      <w:r w:rsidRPr="005142F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Анатолій</w:t>
      </w:r>
      <w:r w:rsidRPr="005142F1">
        <w:rPr>
          <w:sz w:val="28"/>
          <w:szCs w:val="28"/>
          <w:lang w:val="uk-UA"/>
        </w:rPr>
        <w:t xml:space="preserve"> ПІДГОРНИ</w:t>
      </w:r>
      <w:r w:rsidR="00185289">
        <w:rPr>
          <w:sz w:val="28"/>
          <w:szCs w:val="28"/>
          <w:lang w:val="uk-UA"/>
        </w:rPr>
        <w:t>Й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5D5B8D" w:rsidRDefault="00007441">
      <w:pPr>
        <w:rPr>
          <w:sz w:val="28"/>
          <w:szCs w:val="28"/>
        </w:rPr>
      </w:pP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173A0"/>
    <w:multiLevelType w:val="hybridMultilevel"/>
    <w:tmpl w:val="CC4AEEE4"/>
    <w:lvl w:ilvl="0" w:tplc="253E291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B257A5"/>
    <w:multiLevelType w:val="hybridMultilevel"/>
    <w:tmpl w:val="B2388F7A"/>
    <w:lvl w:ilvl="0" w:tplc="54C0D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177CCC"/>
    <w:rsid w:val="00185289"/>
    <w:rsid w:val="001E235B"/>
    <w:rsid w:val="00211C25"/>
    <w:rsid w:val="002E3B24"/>
    <w:rsid w:val="0030133B"/>
    <w:rsid w:val="00397915"/>
    <w:rsid w:val="00497490"/>
    <w:rsid w:val="005D5B8D"/>
    <w:rsid w:val="007426B0"/>
    <w:rsid w:val="0075081E"/>
    <w:rsid w:val="00766EC8"/>
    <w:rsid w:val="007A1FBA"/>
    <w:rsid w:val="0093691C"/>
    <w:rsid w:val="00B56F3D"/>
    <w:rsid w:val="00C0124B"/>
    <w:rsid w:val="00C050FA"/>
    <w:rsid w:val="00CA5172"/>
    <w:rsid w:val="00D401B8"/>
    <w:rsid w:val="00F221E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63A8"/>
  <w15:docId w15:val="{ED7F87BE-8222-4435-9B1E-3AD4ABA4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rvts23">
    <w:name w:val="rvts23"/>
    <w:basedOn w:val="a0"/>
    <w:rsid w:val="00C0124B"/>
  </w:style>
  <w:style w:type="paragraph" w:styleId="a3">
    <w:name w:val="List Paragraph"/>
    <w:basedOn w:val="a"/>
    <w:uiPriority w:val="34"/>
    <w:qFormat/>
    <w:rsid w:val="00C0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1505</Words>
  <Characters>859</Characters>
  <Application>Microsoft Office Word</Application>
  <DocSecurity>0</DocSecurity>
  <Lines>7</Lines>
  <Paragraphs>4</Paragraphs>
  <ScaleCrop>false</ScaleCrop>
  <Company>Grizli777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10</cp:revision>
  <cp:lastPrinted>2025-01-24T13:48:00Z</cp:lastPrinted>
  <dcterms:created xsi:type="dcterms:W3CDTF">2018-10-08T13:46:00Z</dcterms:created>
  <dcterms:modified xsi:type="dcterms:W3CDTF">2025-01-24T13:48:00Z</dcterms:modified>
</cp:coreProperties>
</file>