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944886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B90112">
      <w:pPr>
        <w:tabs>
          <w:tab w:val="left" w:pos="3960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524B" w:rsidRDefault="00F8524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524B">
        <w:rPr>
          <w:sz w:val="28"/>
          <w:szCs w:val="28"/>
          <w:u w:val="single"/>
          <w:lang w:val="uk-UA"/>
        </w:rPr>
        <w:t>15.05.2019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F8524B">
        <w:rPr>
          <w:sz w:val="28"/>
          <w:szCs w:val="28"/>
          <w:u w:val="single"/>
        </w:rPr>
        <w:t xml:space="preserve">№ </w:t>
      </w:r>
      <w:r w:rsidRPr="00F8524B">
        <w:rPr>
          <w:sz w:val="28"/>
          <w:szCs w:val="28"/>
          <w:u w:val="single"/>
          <w:lang w:val="uk-UA"/>
        </w:rPr>
        <w:t>211-р</w:t>
      </w:r>
    </w:p>
    <w:p w:rsidR="008B2299" w:rsidRPr="0013726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Про оголошення конкурсу </w:t>
      </w: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на зайняття посади директора </w:t>
      </w: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комунального некомерційного</w:t>
      </w: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підприємства "Черкаська обласна </w:t>
      </w: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станція переливання крові</w:t>
      </w:r>
    </w:p>
    <w:p w:rsidR="00B90112" w:rsidRPr="00B90112" w:rsidRDefault="00B90112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Черкаської обласної ради" </w:t>
      </w: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Відповідно до статті 56 Закону України "Про місцеве самоврядування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в Україні", частини дев’ятої статті 16 Закону України "Основи законодавства України про охорону здоров’я", поста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нови Кабінету Міністрів України                         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від 27.12.2017 № 1094 "Про затвердже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ння Порядку проведення конкурсу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на зайняття посади керівника державного, комунального закладу охорони здоров’я", наказу Міністерства охорони здоров’я України від 31.10.2018 № 1977 "Про внесення змін до Довідника кваліфікаційних характеристик професій працівників. Випуск 78 "Охорони здоров’я", рішен</w:t>
      </w:r>
      <w:r w:rsidR="00BE72F4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ня</w:t>
      </w:r>
      <w:bookmarkStart w:id="0" w:name="_GoBack"/>
      <w:bookmarkEnd w:id="0"/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обласної ради </w:t>
      </w:r>
      <w:r w:rsidR="00B9314C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від 07.09.2018 № 24-10/VІІ "Про проведення конкурсного відбору кандидатів на посади керівників підприємств, установ, закладів спільної власності територіальних громад сіл, с</w:t>
      </w:r>
      <w:r>
        <w:rPr>
          <w:rFonts w:ascii="Times New Roman" w:hAnsi="Times New Roman" w:cs="Times New Roman"/>
          <w:color w:val="auto"/>
          <w:sz w:val="28"/>
          <w:szCs w:val="24"/>
          <w:lang w:eastAsia="ru-RU"/>
        </w:rPr>
        <w:t>елищ, міст Черкаської області":</w:t>
      </w: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1. Оголосити конкурс на зайняття посади директора комунального некомерційного підприємства "Черкаська обласна станція переливання крові Черкаської обласної ради".</w:t>
      </w: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2. Встановити </w:t>
      </w:r>
      <w:r w:rsidR="005C5CDF" w:rsidRPr="005C5CDF">
        <w:rPr>
          <w:rFonts w:ascii="Times New Roman" w:hAnsi="Times New Roman" w:cs="Times New Roman"/>
          <w:color w:val="auto"/>
          <w:sz w:val="28"/>
          <w:szCs w:val="24"/>
          <w:lang w:val="ru-RU" w:eastAsia="ru-RU"/>
        </w:rPr>
        <w:t xml:space="preserve">26 </w:t>
      </w:r>
      <w:r w:rsidR="005C5CDF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червня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 2019 року датою проведення конкурсного відбору на посаду директора комунального некомерційного підприємства "Черкаська обласна станція переливання крові Черкаської обласної ради".</w:t>
      </w: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3. Управлінню майном виконавчого апарату обласної ради підготувати проект розпорядження голови обласної ради п</w:t>
      </w:r>
      <w:r w:rsidR="007D6CF1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ро утворення конкурсної комісії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з проведення конкурсного відбору на зайняття посади директора комунального некомерційного підприємства "Черкаська обласна станція переливання крові Черкаської обласної ради" після завер</w:t>
      </w:r>
      <w:r w:rsidR="007D6CF1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шення терміну подачі кандидатур </w:t>
      </w: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до складу конкурсної комісії. </w:t>
      </w:r>
    </w:p>
    <w:p w:rsidR="00B90112" w:rsidRPr="00B90112" w:rsidRDefault="00B90112" w:rsidP="007D6C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4. Контроль за виконанням розпорядження залишаю за собою та покладаю на управління майном виконавчого апарату обласної ради.</w:t>
      </w:r>
    </w:p>
    <w:p w:rsidR="007D6CF1" w:rsidRDefault="007D6CF1" w:rsidP="007D6CF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</w:p>
    <w:p w:rsidR="00007441" w:rsidRPr="00B0264F" w:rsidRDefault="00B90112" w:rsidP="00B0264F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B90112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Перший заступник голови                                                                      В. Тарасенко</w:t>
      </w:r>
    </w:p>
    <w:sectPr w:rsidR="00007441" w:rsidRPr="00B0264F" w:rsidSect="00B9314C">
      <w:headerReference w:type="default" r:id="rId8"/>
      <w:type w:val="continuous"/>
      <w:pgSz w:w="11906" w:h="16838" w:code="9"/>
      <w:pgMar w:top="567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1D" w:rsidRDefault="00BC391D" w:rsidP="0013726B">
      <w:r>
        <w:separator/>
      </w:r>
    </w:p>
  </w:endnote>
  <w:endnote w:type="continuationSeparator" w:id="0">
    <w:p w:rsidR="00BC391D" w:rsidRDefault="00BC391D" w:rsidP="0013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1D" w:rsidRDefault="00BC391D" w:rsidP="0013726B">
      <w:r>
        <w:separator/>
      </w:r>
    </w:p>
  </w:footnote>
  <w:footnote w:type="continuationSeparator" w:id="0">
    <w:p w:rsidR="00BC391D" w:rsidRDefault="00BC391D" w:rsidP="0013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B" w:rsidRDefault="0013726B">
    <w:pPr>
      <w:pStyle w:val="a3"/>
      <w:jc w:val="center"/>
    </w:pPr>
  </w:p>
  <w:p w:rsidR="0013726B" w:rsidRDefault="001372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13726B"/>
    <w:rsid w:val="00211C25"/>
    <w:rsid w:val="0030133B"/>
    <w:rsid w:val="00360562"/>
    <w:rsid w:val="00372AE7"/>
    <w:rsid w:val="00397915"/>
    <w:rsid w:val="003F12BA"/>
    <w:rsid w:val="00411344"/>
    <w:rsid w:val="005C5CDF"/>
    <w:rsid w:val="0075081E"/>
    <w:rsid w:val="007A1FBA"/>
    <w:rsid w:val="007D6CF1"/>
    <w:rsid w:val="008B2299"/>
    <w:rsid w:val="00922ACB"/>
    <w:rsid w:val="0093691C"/>
    <w:rsid w:val="00AC139B"/>
    <w:rsid w:val="00B0264F"/>
    <w:rsid w:val="00B56F3D"/>
    <w:rsid w:val="00B90112"/>
    <w:rsid w:val="00B9314C"/>
    <w:rsid w:val="00BB6A5E"/>
    <w:rsid w:val="00BC391D"/>
    <w:rsid w:val="00BE72F4"/>
    <w:rsid w:val="00CA5172"/>
    <w:rsid w:val="00CE042A"/>
    <w:rsid w:val="00D401B8"/>
    <w:rsid w:val="00F8524B"/>
    <w:rsid w:val="00FE40D3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37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37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12</cp:revision>
  <dcterms:created xsi:type="dcterms:W3CDTF">2018-10-09T07:10:00Z</dcterms:created>
  <dcterms:modified xsi:type="dcterms:W3CDTF">2019-05-15T15:08:00Z</dcterms:modified>
</cp:coreProperties>
</file>