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8881799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576C" w:rsidRDefault="00D557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5576C">
        <w:rPr>
          <w:sz w:val="28"/>
          <w:szCs w:val="28"/>
          <w:u w:val="single"/>
          <w:lang w:val="uk-UA"/>
        </w:rPr>
        <w:t>26.07.2021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D5576C">
        <w:rPr>
          <w:sz w:val="28"/>
          <w:szCs w:val="28"/>
          <w:u w:val="single"/>
          <w:lang w:val="uk-UA"/>
        </w:rPr>
        <w:t>245-р</w:t>
      </w:r>
    </w:p>
    <w:p w:rsidR="008B2299" w:rsidRPr="0028206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8206E" w:rsidRDefault="0028206E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28206E">
        <w:rPr>
          <w:sz w:val="28"/>
          <w:szCs w:val="28"/>
          <w:lang w:val="uk-UA"/>
        </w:rPr>
        <w:t xml:space="preserve">Про звільнення </w:t>
      </w:r>
      <w:r>
        <w:rPr>
          <w:sz w:val="28"/>
          <w:szCs w:val="28"/>
          <w:lang w:val="uk-UA"/>
        </w:rPr>
        <w:t xml:space="preserve">ДЕМЧЕНКО </w:t>
      </w:r>
      <w:r w:rsidRPr="0028206E">
        <w:rPr>
          <w:sz w:val="28"/>
          <w:szCs w:val="28"/>
          <w:lang w:val="uk-UA"/>
        </w:rPr>
        <w:t>А.М</w:t>
      </w:r>
      <w:r>
        <w:rPr>
          <w:lang w:val="uk-UA"/>
        </w:rPr>
        <w:t>.</w:t>
      </w:r>
    </w:p>
    <w:p w:rsidR="0028206E" w:rsidRDefault="0028206E" w:rsidP="002820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rPr>
          <w:lang w:val="uk-UA"/>
        </w:rPr>
      </w:pPr>
    </w:p>
    <w:p w:rsidR="0028206E" w:rsidRDefault="0028206E" w:rsidP="002820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rPr>
          <w:lang w:val="uk-UA"/>
        </w:rPr>
      </w:pPr>
    </w:p>
    <w:p w:rsidR="00951889" w:rsidRDefault="0028206E" w:rsidP="002C50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28206E"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підпункту 3 пункту 3 рішення обласної ради від 16.12.2016 </w:t>
      </w:r>
      <w:r w:rsidRPr="0028206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 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</w:t>
      </w:r>
      <w:r w:rsidR="002C5061">
        <w:rPr>
          <w:sz w:val="28"/>
          <w:szCs w:val="28"/>
          <w:lang w:val="uk-UA"/>
        </w:rPr>
        <w:t>області» (із змінами), враховуючи рішення обласної ради від 23.04.2021 № 6-12/</w:t>
      </w:r>
      <w:r w:rsidR="002C5061">
        <w:rPr>
          <w:sz w:val="28"/>
          <w:szCs w:val="28"/>
          <w:lang w:val="en-US"/>
        </w:rPr>
        <w:t>VIII</w:t>
      </w:r>
      <w:r w:rsidR="002C5061" w:rsidRPr="002C5061">
        <w:rPr>
          <w:sz w:val="28"/>
          <w:szCs w:val="28"/>
          <w:lang w:val="uk-UA"/>
        </w:rPr>
        <w:t xml:space="preserve"> </w:t>
      </w:r>
      <w:r w:rsidR="002C5061">
        <w:rPr>
          <w:sz w:val="28"/>
          <w:szCs w:val="28"/>
          <w:lang w:val="uk-UA"/>
        </w:rPr>
        <w:t>«Про реорганізацію комунального підприємства «Черкасиоблкіно» Черкаської обласної ради», враховуючи відмову</w:t>
      </w:r>
      <w:r w:rsidR="00951889">
        <w:rPr>
          <w:sz w:val="28"/>
          <w:szCs w:val="28"/>
          <w:lang w:val="uk-UA"/>
        </w:rPr>
        <w:t xml:space="preserve"> ДЕМЧЕНКО А.М. від 22.07.2021 щодо переведення на запропоновану посаду:</w:t>
      </w:r>
    </w:p>
    <w:p w:rsidR="00951889" w:rsidRDefault="00951889" w:rsidP="002C50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8B2299" w:rsidRDefault="00951889" w:rsidP="00951889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ДЕМЧЕНКО Аллу Миколаївну з посади директора комунального підприємства «Черкасиоблкіно» Черкаської обласної ради 30.07.2021 у зв’язку з реорганізацією </w:t>
      </w:r>
      <w:r w:rsidR="002C0E28">
        <w:rPr>
          <w:sz w:val="28"/>
          <w:szCs w:val="28"/>
          <w:lang w:val="uk-UA"/>
        </w:rPr>
        <w:t>підприємства, пункт 1 статті 40 КЗпП України.</w:t>
      </w:r>
    </w:p>
    <w:p w:rsidR="002C0E28" w:rsidRDefault="002C0E28" w:rsidP="00951889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комунального підприємства «Черкасиоблкіно» Черкаської обласної ради САХНИК Катерині Миколаївні вжити заходи, передбачені чинним законодавством України, пов’язані </w:t>
      </w:r>
      <w:r w:rsidR="00300717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звільненням ДЕМЧЕНКО А.М.</w:t>
      </w:r>
    </w:p>
    <w:p w:rsidR="002C0E28" w:rsidRDefault="002C0E28" w:rsidP="00951889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заступника голови обласної ради ДОМАНСЬКОГО В.М. і управління юридичного забезпечення та роботи з персоналом виконавчого апарату обласної ради.</w:t>
      </w:r>
    </w:p>
    <w:p w:rsidR="002C0E28" w:rsidRDefault="002C0E28" w:rsidP="00951889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</w:p>
    <w:p w:rsidR="002C0E28" w:rsidRDefault="002C0E28" w:rsidP="00951889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</w:p>
    <w:p w:rsidR="002C0E28" w:rsidRDefault="002C0E28" w:rsidP="00951889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</w:p>
    <w:p w:rsidR="002C0E28" w:rsidRDefault="002C0E28" w:rsidP="00951889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</w:p>
    <w:p w:rsidR="002C0E28" w:rsidRPr="00951889" w:rsidRDefault="002C0E28" w:rsidP="002C0E28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28206E" w:rsidRDefault="00007441">
      <w:pPr>
        <w:rPr>
          <w:lang w:val="uk-UA"/>
        </w:rPr>
      </w:pPr>
    </w:p>
    <w:sectPr w:rsidR="00007441" w:rsidRPr="0028206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0E0E"/>
    <w:multiLevelType w:val="hybridMultilevel"/>
    <w:tmpl w:val="E8FA3D78"/>
    <w:lvl w:ilvl="0" w:tplc="822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E66E1"/>
    <w:multiLevelType w:val="hybridMultilevel"/>
    <w:tmpl w:val="5126959C"/>
    <w:lvl w:ilvl="0" w:tplc="6F687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8128E7"/>
    <w:multiLevelType w:val="hybridMultilevel"/>
    <w:tmpl w:val="6570F08A"/>
    <w:lvl w:ilvl="0" w:tplc="33DE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206E"/>
    <w:rsid w:val="002C0E28"/>
    <w:rsid w:val="002C5061"/>
    <w:rsid w:val="00300717"/>
    <w:rsid w:val="0030133B"/>
    <w:rsid w:val="00397915"/>
    <w:rsid w:val="00411344"/>
    <w:rsid w:val="0075081E"/>
    <w:rsid w:val="007A1FBA"/>
    <w:rsid w:val="008B2299"/>
    <w:rsid w:val="0093691C"/>
    <w:rsid w:val="00951889"/>
    <w:rsid w:val="00B56F3D"/>
    <w:rsid w:val="00BB6A5E"/>
    <w:rsid w:val="00BC2E9D"/>
    <w:rsid w:val="00CA5172"/>
    <w:rsid w:val="00D401B8"/>
    <w:rsid w:val="00D557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00F3-5A3F-487E-A9FE-C297546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51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2021-07-23T12:17:00Z</cp:lastPrinted>
  <dcterms:created xsi:type="dcterms:W3CDTF">2018-10-09T07:10:00Z</dcterms:created>
  <dcterms:modified xsi:type="dcterms:W3CDTF">2021-07-26T12:20:00Z</dcterms:modified>
</cp:coreProperties>
</file>