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269199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F6479" w:rsidRDefault="001F647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F6479">
        <w:rPr>
          <w:sz w:val="28"/>
          <w:szCs w:val="28"/>
          <w:u w:val="single"/>
          <w:lang w:val="uk-UA"/>
        </w:rPr>
        <w:t>22.08.2022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F6479">
        <w:rPr>
          <w:sz w:val="28"/>
          <w:szCs w:val="28"/>
          <w:u w:val="single"/>
          <w:lang w:val="uk-UA"/>
        </w:rPr>
        <w:t>228-р</w:t>
      </w:r>
    </w:p>
    <w:p w:rsidR="008B2299" w:rsidRDefault="008B2299" w:rsidP="005554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color w:val="3366FF"/>
          <w:sz w:val="28"/>
          <w:szCs w:val="28"/>
        </w:rPr>
      </w:pPr>
      <w:r>
        <w:rPr>
          <w:lang w:val="uk-UA"/>
        </w:rPr>
        <w:t xml:space="preserve">                                         </w:t>
      </w:r>
      <w:r w:rsidR="0055548A">
        <w:rPr>
          <w:lang w:val="uk-UA"/>
        </w:rPr>
        <w:t xml:space="preserve">                              </w:t>
      </w:r>
    </w:p>
    <w:p w:rsidR="0055548A" w:rsidRDefault="0055548A" w:rsidP="0055548A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Про скликання чотирнадцятої</w:t>
      </w:r>
    </w:p>
    <w:p w:rsidR="0055548A" w:rsidRDefault="0055548A" w:rsidP="0055548A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сесії Черкаської  обласної ради </w:t>
      </w:r>
    </w:p>
    <w:p w:rsidR="0055548A" w:rsidRDefault="0055548A" w:rsidP="0055548A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VII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 xml:space="preserve"> скликання</w:t>
      </w:r>
    </w:p>
    <w:p w:rsidR="0055548A" w:rsidRDefault="0055548A" w:rsidP="0055548A">
      <w:pPr>
        <w:rPr>
          <w:sz w:val="28"/>
          <w:szCs w:val="20"/>
          <w:lang w:val="uk-UA"/>
        </w:rPr>
      </w:pP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скликати чотирнадцяту сесію обласної ради VII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 xml:space="preserve"> скликання                      09 вересня 2022 року. </w:t>
      </w: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 На розгляд сесії </w:t>
      </w:r>
      <w:proofErr w:type="spellStart"/>
      <w:r>
        <w:rPr>
          <w:sz w:val="28"/>
          <w:szCs w:val="20"/>
          <w:lang w:val="uk-UA"/>
        </w:rPr>
        <w:t>внести</w:t>
      </w:r>
      <w:proofErr w:type="spellEnd"/>
      <w:r>
        <w:rPr>
          <w:sz w:val="28"/>
          <w:szCs w:val="20"/>
          <w:lang w:val="uk-UA"/>
        </w:rPr>
        <w:t xml:space="preserve"> питання: </w:t>
      </w: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1) Питання  управління об’єктами спільної власності територіальних громад сіл, селищ, міст Черкаської області;</w:t>
      </w:r>
    </w:p>
    <w:p w:rsidR="0055548A" w:rsidRDefault="0055548A" w:rsidP="0055548A">
      <w:pPr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0"/>
          <w:lang w:val="uk-UA"/>
        </w:rPr>
        <w:t>2)</w:t>
      </w:r>
      <w:r>
        <w:rPr>
          <w:bCs/>
          <w:color w:val="333333"/>
          <w:sz w:val="28"/>
          <w:szCs w:val="28"/>
          <w:shd w:val="clear" w:color="auto" w:fill="FFFFFF"/>
          <w:lang w:val="uk-UA" w:eastAsia="uk-UA"/>
        </w:rPr>
        <w:t xml:space="preserve"> Про внесення змін до Антикорупційної програми Черкаської обласної ради на 2021-2023 роки;</w:t>
      </w:r>
    </w:p>
    <w:p w:rsidR="0055548A" w:rsidRDefault="0055548A" w:rsidP="0055548A">
      <w:pPr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3) Про внесення змін у додаток до Обласної програми сприяння діяльності управління патрульної поліції в Черкаській області                            на 2021-2025 роки;</w:t>
      </w:r>
    </w:p>
    <w:p w:rsidR="0055548A" w:rsidRDefault="0055548A" w:rsidP="0055548A">
      <w:pPr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4) Про внесення змін до рішення обласної ради від 21.12.2021                   № 10-12/VIII «Про обласний бюджет Черкаської області на 2022 рік»;</w:t>
      </w:r>
    </w:p>
    <w:p w:rsidR="0055548A" w:rsidRDefault="0055548A" w:rsidP="0055548A">
      <w:pPr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5) Про території та об’єкти природно-заповідного фонду області;</w:t>
      </w: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6) Різне.</w:t>
      </w: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 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 На сесію запросити начальника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55548A" w:rsidRDefault="0055548A" w:rsidP="0055548A">
      <w:pPr>
        <w:ind w:firstLine="708"/>
        <w:jc w:val="both"/>
        <w:rPr>
          <w:sz w:val="28"/>
          <w:szCs w:val="20"/>
          <w:lang w:val="uk-UA"/>
        </w:rPr>
      </w:pPr>
    </w:p>
    <w:p w:rsidR="0055548A" w:rsidRDefault="0055548A" w:rsidP="0055548A">
      <w:pPr>
        <w:jc w:val="both"/>
        <w:rPr>
          <w:sz w:val="28"/>
          <w:szCs w:val="20"/>
          <w:lang w:val="uk-UA"/>
        </w:rPr>
      </w:pPr>
    </w:p>
    <w:p w:rsidR="0055548A" w:rsidRDefault="0055548A" w:rsidP="0055548A">
      <w:pPr>
        <w:jc w:val="both"/>
        <w:rPr>
          <w:sz w:val="28"/>
          <w:szCs w:val="20"/>
          <w:lang w:val="uk-UA"/>
        </w:rPr>
      </w:pPr>
    </w:p>
    <w:p w:rsidR="0055548A" w:rsidRDefault="0055548A" w:rsidP="0055548A">
      <w:pPr>
        <w:tabs>
          <w:tab w:val="left" w:pos="7088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Голова </w:t>
      </w:r>
      <w:r>
        <w:rPr>
          <w:sz w:val="28"/>
          <w:szCs w:val="20"/>
          <w:lang w:val="uk-UA"/>
        </w:rPr>
        <w:tab/>
        <w:t>А. ПІДГОРНИЙ</w:t>
      </w:r>
    </w:p>
    <w:p w:rsidR="0055548A" w:rsidRDefault="0055548A" w:rsidP="0055548A">
      <w:pPr>
        <w:spacing w:after="160" w:line="254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6479"/>
    <w:rsid w:val="00211C25"/>
    <w:rsid w:val="0030133B"/>
    <w:rsid w:val="00397915"/>
    <w:rsid w:val="00411344"/>
    <w:rsid w:val="0055548A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2022-08-22T13:47:00Z</dcterms:modified>
</cp:coreProperties>
</file>