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3870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55681" w:rsidRDefault="000556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55681">
        <w:rPr>
          <w:sz w:val="28"/>
          <w:szCs w:val="28"/>
          <w:u w:val="single"/>
          <w:lang w:val="uk-UA"/>
        </w:rPr>
        <w:t>06.12.2023</w:t>
      </w:r>
      <w:r w:rsidR="008B2299" w:rsidRPr="0005568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55681">
        <w:rPr>
          <w:sz w:val="28"/>
          <w:szCs w:val="28"/>
          <w:u w:val="single"/>
          <w:lang w:val="uk-UA"/>
        </w:rPr>
        <w:t>356-р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33C14" w:rsidRDefault="00333C14" w:rsidP="00333C1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Про проведення виплати</w:t>
      </w:r>
    </w:p>
    <w:p w:rsidR="00333C14" w:rsidRDefault="00333C14" w:rsidP="00333C14">
      <w:pPr>
        <w:rPr>
          <w:sz w:val="28"/>
          <w:szCs w:val="28"/>
          <w:lang w:val="uk-UA"/>
        </w:rPr>
      </w:pPr>
    </w:p>
    <w:p w:rsidR="00CA2618" w:rsidRDefault="00333C14" w:rsidP="00CA261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статті 55 Закону України «Про місцеве самоврядування     в Україні», Положення про Почесну відзнаку «За заслуги перед Черкащиною», затвердженого рішенням обласної ради від 09.08.2013 № 24-21/</w:t>
      </w:r>
      <w:r>
        <w:rPr>
          <w:sz w:val="28"/>
          <w:szCs w:val="28"/>
          <w:lang w:val="en-US"/>
        </w:rPr>
        <w:t>VI</w:t>
      </w:r>
      <w:r w:rsidR="00CA261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зі змінами</w:t>
      </w:r>
      <w:r w:rsidR="00CA261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2023 рік», розпорядження голови обласної державної адміністрації та обласної ради від 28.09.2023 № 680/50-рс:</w:t>
      </w:r>
    </w:p>
    <w:p w:rsidR="00CA2618" w:rsidRDefault="00CA2618" w:rsidP="00CA261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p w:rsidR="00333C14" w:rsidRPr="00CA2618" w:rsidRDefault="00333C14" w:rsidP="00CA261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1. Виділити кошти з обласного бюджету у сумі </w:t>
      </w:r>
      <w:r>
        <w:rPr>
          <w:sz w:val="28"/>
          <w:szCs w:val="28"/>
          <w:lang w:val="uk-UA"/>
        </w:rPr>
        <w:t xml:space="preserve">20 000 (двадцять тисяч) </w:t>
      </w:r>
      <w:r>
        <w:rPr>
          <w:sz w:val="28"/>
          <w:szCs w:val="20"/>
          <w:lang w:val="uk-UA"/>
        </w:rPr>
        <w:t xml:space="preserve">гривень на виплату одноразової грошової винагороди члену сім’ї громадянина, нагородженого </w:t>
      </w:r>
      <w:r>
        <w:rPr>
          <w:sz w:val="28"/>
          <w:szCs w:val="28"/>
          <w:lang w:val="uk-UA"/>
        </w:rPr>
        <w:t>Почесною відзнакою «За заслуги перед Черкащиною» посмертно.</w:t>
      </w:r>
    </w:p>
    <w:p w:rsidR="00333C14" w:rsidRDefault="00333C14" w:rsidP="00333C14">
      <w:pPr>
        <w:tabs>
          <w:tab w:val="left" w:pos="567"/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Виплатити за рахунок коштів обласного бюджету одноразову грошову винагороду у сумі 20 000 (двадцять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CA2618" w:rsidRDefault="00CA2618" w:rsidP="00333C14">
      <w:pPr>
        <w:tabs>
          <w:tab w:val="left" w:pos="567"/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5351"/>
      </w:tblGrid>
      <w:tr w:rsidR="00CA2618" w:rsidTr="00CA2618">
        <w:tc>
          <w:tcPr>
            <w:tcW w:w="3227" w:type="dxa"/>
          </w:tcPr>
          <w:p w:rsidR="00CA2618" w:rsidRDefault="00CA2618" w:rsidP="00CA2618">
            <w:pPr>
              <w:tabs>
                <w:tab w:val="left" w:pos="567"/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ЮРЧИК </w:t>
            </w:r>
          </w:p>
          <w:p w:rsidR="00CA2618" w:rsidRDefault="00CA2618" w:rsidP="00CA2618">
            <w:pPr>
              <w:tabs>
                <w:tab w:val="left" w:pos="567"/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Людмилі Миколаївні</w:t>
            </w:r>
          </w:p>
        </w:tc>
        <w:tc>
          <w:tcPr>
            <w:tcW w:w="1276" w:type="dxa"/>
          </w:tcPr>
          <w:p w:rsidR="00CA2618" w:rsidRDefault="00CA2618" w:rsidP="00CA2618">
            <w:pPr>
              <w:tabs>
                <w:tab w:val="left" w:pos="567"/>
                <w:tab w:val="left" w:pos="283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1" w:type="dxa"/>
          </w:tcPr>
          <w:p w:rsidR="00CA2618" w:rsidRDefault="00CA2618" w:rsidP="00CA2618">
            <w:pPr>
              <w:tabs>
                <w:tab w:val="left" w:pos="567"/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дружині загиблого молодшого лейтенанта Збройних Сил України ЮРЧИКА  Сергія Вікторовича.</w:t>
            </w:r>
          </w:p>
        </w:tc>
      </w:tr>
    </w:tbl>
    <w:p w:rsidR="00333C14" w:rsidRDefault="00333C14" w:rsidP="00333C14">
      <w:pPr>
        <w:tabs>
          <w:tab w:val="left" w:pos="4320"/>
        </w:tabs>
        <w:ind w:hanging="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3C14" w:rsidRDefault="00333C14" w:rsidP="00333C1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 Фінансово-господарському відділу виконавчого апарату обласної ради провести відповідну виплату.</w:t>
      </w:r>
    </w:p>
    <w:p w:rsidR="00333C14" w:rsidRDefault="00333C14" w:rsidP="00333C1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</w:t>
      </w:r>
      <w:r w:rsidR="00CA2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Г.</w:t>
      </w:r>
    </w:p>
    <w:p w:rsidR="00333C14" w:rsidRDefault="00333C14" w:rsidP="00333C14"/>
    <w:p w:rsidR="00333C14" w:rsidRDefault="00333C14" w:rsidP="00333C14"/>
    <w:p w:rsidR="00333C14" w:rsidRDefault="00333C14" w:rsidP="00333C14"/>
    <w:p w:rsidR="00007441" w:rsidRDefault="00333C14" w:rsidP="00CA2618">
      <w:pPr>
        <w:tabs>
          <w:tab w:val="left" w:pos="7088"/>
        </w:tabs>
      </w:pPr>
      <w:r>
        <w:rPr>
          <w:sz w:val="28"/>
          <w:szCs w:val="28"/>
          <w:lang w:val="uk-UA"/>
        </w:rPr>
        <w:t>Голова</w:t>
      </w:r>
      <w:r w:rsidR="00CA261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ПІДГОРНИЙ</w:t>
      </w:r>
      <w:r>
        <w:rPr>
          <w:lang w:val="uk-UA"/>
        </w:rPr>
        <w:t xml:space="preserve">                                                     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5681"/>
    <w:rsid w:val="00093A0D"/>
    <w:rsid w:val="0016663F"/>
    <w:rsid w:val="00181347"/>
    <w:rsid w:val="001C23A1"/>
    <w:rsid w:val="00211C25"/>
    <w:rsid w:val="0030133B"/>
    <w:rsid w:val="00333C14"/>
    <w:rsid w:val="00397915"/>
    <w:rsid w:val="00411344"/>
    <w:rsid w:val="0075081E"/>
    <w:rsid w:val="007A1FBA"/>
    <w:rsid w:val="008B2299"/>
    <w:rsid w:val="0093691C"/>
    <w:rsid w:val="00B56F3D"/>
    <w:rsid w:val="00B97066"/>
    <w:rsid w:val="00BB6A5E"/>
    <w:rsid w:val="00CA261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B3B45-8804-49C8-8499-DFC106EF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CA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1054</Words>
  <Characters>601</Characters>
  <Application>Microsoft Office Word</Application>
  <DocSecurity>0</DocSecurity>
  <Lines>5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2023-12-06T14:58:00Z</dcterms:modified>
</cp:coreProperties>
</file>