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860587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proofErr w:type="gramStart"/>
      <w:r w:rsidRPr="00D71740">
        <w:rPr>
          <w:b/>
          <w:sz w:val="28"/>
          <w:szCs w:val="28"/>
        </w:rPr>
        <w:t>Р</w:t>
      </w:r>
      <w:proofErr w:type="gramEnd"/>
      <w:r w:rsidRPr="00D71740">
        <w:rPr>
          <w:b/>
          <w:sz w:val="28"/>
          <w:szCs w:val="28"/>
        </w:rPr>
        <w:t xml:space="preserve"> О З П О Р Я Д Ж Е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20018" w:rsidRDefault="00C2001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20018">
        <w:rPr>
          <w:sz w:val="28"/>
          <w:szCs w:val="28"/>
          <w:u w:val="single"/>
          <w:lang w:val="uk-UA"/>
        </w:rPr>
        <w:t>11.10.2023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C20018">
        <w:rPr>
          <w:sz w:val="28"/>
          <w:szCs w:val="28"/>
          <w:u w:val="single"/>
          <w:lang w:val="uk-UA"/>
        </w:rPr>
        <w:t>282-р</w:t>
      </w:r>
    </w:p>
    <w:p w:rsidR="006A505D" w:rsidRDefault="006A505D" w:rsidP="00677FDA">
      <w:pPr>
        <w:outlineLvl w:val="0"/>
        <w:rPr>
          <w:sz w:val="26"/>
        </w:rPr>
      </w:pPr>
    </w:p>
    <w:p w:rsidR="00F873D3" w:rsidRDefault="00F873D3" w:rsidP="00677FDA">
      <w:pPr>
        <w:outlineLvl w:val="0"/>
        <w:rPr>
          <w:lang w:val="uk-UA"/>
        </w:rPr>
      </w:pPr>
    </w:p>
    <w:p w:rsidR="00677FDA" w:rsidRDefault="008B2299" w:rsidP="00677FDA">
      <w:pPr>
        <w:outlineLvl w:val="0"/>
        <w:rPr>
          <w:sz w:val="26"/>
          <w:lang w:val="uk-UA"/>
        </w:rPr>
      </w:pPr>
      <w:r>
        <w:rPr>
          <w:lang w:val="uk-UA"/>
        </w:rPr>
        <w:t xml:space="preserve"> </w:t>
      </w:r>
      <w:r w:rsidR="00677FDA">
        <w:rPr>
          <w:sz w:val="28"/>
          <w:szCs w:val="28"/>
          <w:lang w:val="uk-UA"/>
        </w:rPr>
        <w:t>Про проведення виплат</w:t>
      </w:r>
    </w:p>
    <w:p w:rsidR="00677FDA" w:rsidRDefault="00677FDA" w:rsidP="00677FDA">
      <w:pPr>
        <w:ind w:firstLine="567"/>
        <w:rPr>
          <w:sz w:val="28"/>
          <w:szCs w:val="28"/>
          <w:lang w:val="uk-UA"/>
        </w:rPr>
      </w:pPr>
    </w:p>
    <w:p w:rsidR="00677FDA" w:rsidRDefault="00677FDA" w:rsidP="00677FD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677FDA" w:rsidRPr="006A505D" w:rsidRDefault="00677FDA" w:rsidP="00677FDA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 (зі змінами), враховуючи рішення обласної ради                      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області                               на 2023 рік», </w:t>
      </w:r>
      <w:r w:rsidR="002B190A">
        <w:rPr>
          <w:sz w:val="28"/>
          <w:szCs w:val="28"/>
          <w:lang w:val="uk-UA"/>
        </w:rPr>
        <w:t xml:space="preserve">спільні </w:t>
      </w:r>
      <w:r>
        <w:rPr>
          <w:sz w:val="28"/>
          <w:szCs w:val="28"/>
          <w:lang w:val="uk-UA"/>
        </w:rPr>
        <w:t xml:space="preserve">розпорядження голови обласної державної адміністрації </w:t>
      </w:r>
      <w:r w:rsidR="002B190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та голови обласної ради від </w:t>
      </w:r>
      <w:r w:rsidR="006A505D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.09.2023</w:t>
      </w:r>
      <w:r w:rsidR="006A505D">
        <w:rPr>
          <w:sz w:val="28"/>
          <w:szCs w:val="28"/>
          <w:lang w:val="uk-UA"/>
        </w:rPr>
        <w:t xml:space="preserve">: </w:t>
      </w:r>
      <w:r w:rsidR="006A505D" w:rsidRPr="006A505D">
        <w:rPr>
          <w:sz w:val="28"/>
          <w:szCs w:val="28"/>
          <w:lang w:val="uk-UA"/>
        </w:rPr>
        <w:t>№</w:t>
      </w:r>
      <w:r w:rsidRPr="006A505D">
        <w:rPr>
          <w:sz w:val="28"/>
          <w:szCs w:val="28"/>
          <w:lang w:val="uk-UA"/>
        </w:rPr>
        <w:t>№</w:t>
      </w:r>
      <w:r w:rsidR="002B190A">
        <w:rPr>
          <w:sz w:val="28"/>
          <w:szCs w:val="28"/>
          <w:lang w:val="uk-UA"/>
        </w:rPr>
        <w:t> </w:t>
      </w:r>
      <w:r w:rsidR="006A505D" w:rsidRPr="006A505D">
        <w:rPr>
          <w:sz w:val="28"/>
          <w:szCs w:val="28"/>
          <w:lang w:val="uk-UA"/>
        </w:rPr>
        <w:t>552/40-рс, 553/41-рс, 554/42-рс, 555/43-рс</w:t>
      </w:r>
      <w:r w:rsidR="006A505D">
        <w:rPr>
          <w:sz w:val="28"/>
          <w:szCs w:val="28"/>
          <w:lang w:val="uk-UA"/>
        </w:rPr>
        <w:t>,</w:t>
      </w:r>
      <w:r w:rsidR="006A505D" w:rsidRPr="006A505D">
        <w:rPr>
          <w:sz w:val="28"/>
          <w:szCs w:val="28"/>
          <w:lang w:val="uk-UA"/>
        </w:rPr>
        <w:t xml:space="preserve"> 556/44-рс</w:t>
      </w:r>
      <w:r w:rsidRPr="006A505D">
        <w:rPr>
          <w:sz w:val="28"/>
          <w:szCs w:val="28"/>
          <w:lang w:val="uk-UA"/>
        </w:rPr>
        <w:t>:</w:t>
      </w:r>
    </w:p>
    <w:p w:rsidR="00677FDA" w:rsidRDefault="00677FDA" w:rsidP="00677FD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677FDA" w:rsidRDefault="00677FDA" w:rsidP="00677FD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Виділити з обласного бюджету кошти виконавчому апарату обласної ради в сумі </w:t>
      </w:r>
      <w:r w:rsidR="000A217A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</w:t>
      </w:r>
      <w:r w:rsidR="006A505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громадянам, нагородженим Почесною грамотою Черкаської обласної державної адміністрації і обласної ради:</w:t>
      </w:r>
    </w:p>
    <w:p w:rsidR="00677FDA" w:rsidRDefault="00677FDA" w:rsidP="00677FD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6095"/>
      </w:tblGrid>
      <w:tr w:rsidR="006A505D" w:rsidRPr="00C20018" w:rsidTr="002B190A">
        <w:trPr>
          <w:trHeight w:val="2160"/>
        </w:trPr>
        <w:tc>
          <w:tcPr>
            <w:tcW w:w="2977" w:type="dxa"/>
            <w:hideMark/>
          </w:tcPr>
          <w:p w:rsidR="006A505D" w:rsidRDefault="006A505D" w:rsidP="006A505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ДАНИЛЕВСЬКОМУ </w:t>
            </w:r>
          </w:p>
          <w:p w:rsidR="006A505D" w:rsidRPr="006E5D29" w:rsidRDefault="006A505D" w:rsidP="006A505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Валерію Вікторовичу</w:t>
            </w:r>
          </w:p>
        </w:tc>
        <w:tc>
          <w:tcPr>
            <w:tcW w:w="709" w:type="dxa"/>
            <w:hideMark/>
          </w:tcPr>
          <w:p w:rsidR="006A505D" w:rsidRPr="006E5D29" w:rsidRDefault="006A505D" w:rsidP="006A505D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6A505D" w:rsidRPr="00C14B9E" w:rsidRDefault="006A505D" w:rsidP="002B190A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</w:t>
            </w:r>
            <w:r w:rsidR="002B190A">
              <w:rPr>
                <w:sz w:val="28"/>
                <w:szCs w:val="28"/>
                <w:lang w:val="uk-UA"/>
              </w:rPr>
              <w:t xml:space="preserve">утату Черкаської обласної ради                            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скликання, голові постійної комісії обласної ради з питань освіти, науки, культури, молодіжної політики та спорту, начальнику Управління освіти і науки Черкаської обласної державної адміністрації;</w:t>
            </w:r>
          </w:p>
        </w:tc>
      </w:tr>
      <w:tr w:rsidR="006A505D" w:rsidTr="002B190A">
        <w:trPr>
          <w:trHeight w:val="990"/>
        </w:trPr>
        <w:tc>
          <w:tcPr>
            <w:tcW w:w="2977" w:type="dxa"/>
            <w:hideMark/>
          </w:tcPr>
          <w:p w:rsidR="006A505D" w:rsidRDefault="006A505D" w:rsidP="006A505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КРАВЧЕНКО  </w:t>
            </w:r>
          </w:p>
          <w:p w:rsidR="006A505D" w:rsidRPr="006E5D29" w:rsidRDefault="006A505D" w:rsidP="006A505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Оксані Олексіївні</w:t>
            </w:r>
          </w:p>
        </w:tc>
        <w:tc>
          <w:tcPr>
            <w:tcW w:w="709" w:type="dxa"/>
            <w:hideMark/>
          </w:tcPr>
          <w:p w:rsidR="006A505D" w:rsidRPr="006E5D29" w:rsidRDefault="006A505D" w:rsidP="006A505D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6A505D" w:rsidRPr="006E5D29" w:rsidRDefault="006A505D" w:rsidP="006A505D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декану факультету соціальної та психологічної освіти Уманського державного педагогічного університету імені Павла Тичини, доктору педагогічних наук, професору;</w:t>
            </w:r>
          </w:p>
        </w:tc>
      </w:tr>
      <w:tr w:rsidR="006A505D" w:rsidRPr="00C20018" w:rsidTr="002B190A">
        <w:trPr>
          <w:trHeight w:val="1149"/>
        </w:trPr>
        <w:tc>
          <w:tcPr>
            <w:tcW w:w="2977" w:type="dxa"/>
          </w:tcPr>
          <w:p w:rsidR="006A505D" w:rsidRDefault="006A505D" w:rsidP="006A505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МЕЛЬНИЧЕНКУ </w:t>
            </w:r>
          </w:p>
          <w:p w:rsidR="006A505D" w:rsidRPr="006E5D29" w:rsidRDefault="006A505D" w:rsidP="006A505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Василю Миколайовичу</w:t>
            </w:r>
          </w:p>
        </w:tc>
        <w:tc>
          <w:tcPr>
            <w:tcW w:w="709" w:type="dxa"/>
          </w:tcPr>
          <w:p w:rsidR="006A505D" w:rsidRPr="006E5D29" w:rsidRDefault="006A505D" w:rsidP="006A505D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6A505D" w:rsidRPr="00D16D39" w:rsidRDefault="006A505D" w:rsidP="006A505D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першому заступнику голови Черкаської обласної організації Національної спілки краєзнавців України;</w:t>
            </w:r>
          </w:p>
        </w:tc>
      </w:tr>
      <w:tr w:rsidR="00B908D0" w:rsidRPr="00C20018" w:rsidTr="002B190A">
        <w:trPr>
          <w:trHeight w:val="1136"/>
        </w:trPr>
        <w:tc>
          <w:tcPr>
            <w:tcW w:w="2977" w:type="dxa"/>
          </w:tcPr>
          <w:p w:rsidR="00B908D0" w:rsidRDefault="00B908D0" w:rsidP="00B908D0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НАГАЙЧУКУ </w:t>
            </w:r>
          </w:p>
          <w:p w:rsidR="00B908D0" w:rsidRPr="006E5D29" w:rsidRDefault="00B908D0" w:rsidP="00B908D0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Вадиму Вікторовичу</w:t>
            </w:r>
          </w:p>
        </w:tc>
        <w:tc>
          <w:tcPr>
            <w:tcW w:w="709" w:type="dxa"/>
          </w:tcPr>
          <w:p w:rsidR="00B908D0" w:rsidRPr="006E5D29" w:rsidRDefault="00B908D0" w:rsidP="00B908D0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B908D0" w:rsidRPr="00D16D39" w:rsidRDefault="00B908D0" w:rsidP="00B908D0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учителю фізичної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Черкаської області;</w:t>
            </w:r>
          </w:p>
        </w:tc>
      </w:tr>
      <w:tr w:rsidR="00B908D0" w:rsidRPr="00C20018" w:rsidTr="002B190A">
        <w:trPr>
          <w:trHeight w:val="990"/>
        </w:trPr>
        <w:tc>
          <w:tcPr>
            <w:tcW w:w="2977" w:type="dxa"/>
          </w:tcPr>
          <w:p w:rsidR="002B190A" w:rsidRDefault="00B908D0" w:rsidP="002B190A">
            <w:pPr>
              <w:ind w:left="-250" w:firstLine="142"/>
              <w:rPr>
                <w:sz w:val="28"/>
                <w:szCs w:val="28"/>
                <w:lang w:val="uk-UA" w:eastAsia="en-US"/>
              </w:rPr>
            </w:pPr>
            <w:r w:rsidRPr="00F8588D">
              <w:rPr>
                <w:sz w:val="28"/>
                <w:szCs w:val="28"/>
                <w:lang w:val="uk-UA" w:eastAsia="en-US"/>
              </w:rPr>
              <w:t>ТИЩЕНК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8588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B190A" w:rsidRDefault="00B908D0" w:rsidP="002B190A">
            <w:pPr>
              <w:ind w:left="-250" w:firstLine="142"/>
              <w:rPr>
                <w:sz w:val="28"/>
                <w:szCs w:val="28"/>
                <w:lang w:val="uk-UA" w:eastAsia="en-US"/>
              </w:rPr>
            </w:pPr>
            <w:r w:rsidRPr="00F8588D">
              <w:rPr>
                <w:sz w:val="28"/>
                <w:szCs w:val="28"/>
                <w:lang w:val="uk-UA" w:eastAsia="en-US"/>
              </w:rPr>
              <w:t>Євгені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F8588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908D0" w:rsidRPr="00F22D43" w:rsidRDefault="002B190A" w:rsidP="002B190A">
            <w:pPr>
              <w:ind w:left="-250" w:firstLine="14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</w:t>
            </w:r>
            <w:r w:rsidR="00B908D0" w:rsidRPr="00F8588D">
              <w:rPr>
                <w:sz w:val="28"/>
                <w:szCs w:val="28"/>
                <w:lang w:val="uk-UA" w:eastAsia="en-US"/>
              </w:rPr>
              <w:t>лодимирович</w:t>
            </w:r>
            <w:r w:rsidR="00B908D0"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709" w:type="dxa"/>
          </w:tcPr>
          <w:p w:rsidR="00B908D0" w:rsidRPr="00F22D43" w:rsidRDefault="00B908D0" w:rsidP="00B908D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B908D0" w:rsidRDefault="00B908D0" w:rsidP="00B908D0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F8588D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ю</w:t>
            </w:r>
            <w:r w:rsidRPr="00F8588D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</w:t>
            </w:r>
            <w:r w:rsidR="002B190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F8588D">
              <w:rPr>
                <w:sz w:val="28"/>
                <w:szCs w:val="28"/>
                <w:lang w:val="uk-UA"/>
              </w:rPr>
              <w:t xml:space="preserve">та виїзних консультативних бригад) Черкаської станції екстреної (швидкої) медичної </w:t>
            </w:r>
            <w:r w:rsidR="002B190A">
              <w:rPr>
                <w:sz w:val="28"/>
                <w:szCs w:val="28"/>
                <w:lang w:val="uk-UA"/>
              </w:rPr>
              <w:t xml:space="preserve">              </w:t>
            </w:r>
            <w:r w:rsidRPr="00F8588D">
              <w:rPr>
                <w:sz w:val="28"/>
                <w:szCs w:val="28"/>
                <w:lang w:val="uk-UA"/>
              </w:rPr>
              <w:t xml:space="preserve">допомоги </w:t>
            </w:r>
            <w:r w:rsidRPr="00F22D43">
              <w:rPr>
                <w:sz w:val="28"/>
                <w:szCs w:val="28"/>
                <w:lang w:val="uk-UA" w:eastAsia="en-US"/>
              </w:rPr>
              <w:t>–</w:t>
            </w:r>
            <w:r w:rsidRPr="00F8588D">
              <w:rPr>
                <w:sz w:val="28"/>
                <w:szCs w:val="28"/>
                <w:lang w:val="uk-UA"/>
              </w:rPr>
              <w:t xml:space="preserve"> структурного підрозділу комунального некомерційного підприємства "Обласний центр екстреної медичної допомоги та медицини катастроф Черкаської обласної ради"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908D0" w:rsidRPr="0089440D" w:rsidRDefault="00B908D0" w:rsidP="00B908D0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77FDA" w:rsidRDefault="00677FDA" w:rsidP="00677F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677FDA" w:rsidRDefault="00677FDA" w:rsidP="00677F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 Г.</w:t>
      </w:r>
    </w:p>
    <w:p w:rsidR="00677FDA" w:rsidRDefault="00677FDA" w:rsidP="00677FDA">
      <w:pPr>
        <w:rPr>
          <w:sz w:val="28"/>
          <w:szCs w:val="28"/>
          <w:lang w:val="uk-UA"/>
        </w:rPr>
      </w:pPr>
    </w:p>
    <w:p w:rsidR="006A505D" w:rsidRDefault="006A505D" w:rsidP="00677FDA">
      <w:pPr>
        <w:rPr>
          <w:sz w:val="28"/>
          <w:szCs w:val="28"/>
          <w:lang w:val="uk-UA"/>
        </w:rPr>
      </w:pPr>
    </w:p>
    <w:p w:rsidR="006A505D" w:rsidRDefault="006A505D" w:rsidP="00677FDA">
      <w:pPr>
        <w:rPr>
          <w:sz w:val="28"/>
          <w:szCs w:val="28"/>
          <w:lang w:val="uk-UA"/>
        </w:rPr>
      </w:pPr>
    </w:p>
    <w:p w:rsidR="002B190A" w:rsidRDefault="002B190A" w:rsidP="00677FDA">
      <w:pPr>
        <w:rPr>
          <w:sz w:val="28"/>
          <w:szCs w:val="28"/>
          <w:lang w:val="uk-UA"/>
        </w:rPr>
      </w:pPr>
    </w:p>
    <w:p w:rsidR="00677FDA" w:rsidRDefault="00677FDA" w:rsidP="00677FDA">
      <w:pPr>
        <w:tabs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  <w:r>
        <w:rPr>
          <w:lang w:val="uk-UA"/>
        </w:rPr>
        <w:t xml:space="preserve">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2B190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50" w:rsidRDefault="003F2C50" w:rsidP="002B190A">
      <w:r>
        <w:separator/>
      </w:r>
    </w:p>
  </w:endnote>
  <w:endnote w:type="continuationSeparator" w:id="0">
    <w:p w:rsidR="003F2C50" w:rsidRDefault="003F2C50" w:rsidP="002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50" w:rsidRDefault="003F2C50" w:rsidP="002B190A">
      <w:r>
        <w:separator/>
      </w:r>
    </w:p>
  </w:footnote>
  <w:footnote w:type="continuationSeparator" w:id="0">
    <w:p w:rsidR="003F2C50" w:rsidRDefault="003F2C50" w:rsidP="002B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988620"/>
      <w:docPartObj>
        <w:docPartGallery w:val="Page Numbers (Top of Page)"/>
        <w:docPartUnique/>
      </w:docPartObj>
    </w:sdtPr>
    <w:sdtEndPr/>
    <w:sdtContent>
      <w:p w:rsidR="002B190A" w:rsidRDefault="002B19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18">
          <w:rPr>
            <w:noProof/>
          </w:rPr>
          <w:t>2</w:t>
        </w:r>
        <w:r>
          <w:fldChar w:fldCharType="end"/>
        </w:r>
      </w:p>
    </w:sdtContent>
  </w:sdt>
  <w:p w:rsidR="002B190A" w:rsidRDefault="002B1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217A"/>
    <w:rsid w:val="00211C25"/>
    <w:rsid w:val="002679F5"/>
    <w:rsid w:val="002B190A"/>
    <w:rsid w:val="0030133B"/>
    <w:rsid w:val="00397915"/>
    <w:rsid w:val="003F2C50"/>
    <w:rsid w:val="00411344"/>
    <w:rsid w:val="00677FDA"/>
    <w:rsid w:val="006A505D"/>
    <w:rsid w:val="0075081E"/>
    <w:rsid w:val="00764758"/>
    <w:rsid w:val="007A1FBA"/>
    <w:rsid w:val="008B2299"/>
    <w:rsid w:val="0093691C"/>
    <w:rsid w:val="00B56F3D"/>
    <w:rsid w:val="00B908D0"/>
    <w:rsid w:val="00BB6A5E"/>
    <w:rsid w:val="00C20018"/>
    <w:rsid w:val="00CA5172"/>
    <w:rsid w:val="00D401B8"/>
    <w:rsid w:val="00DB0146"/>
    <w:rsid w:val="00F873D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B190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90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ЧЕРКАСЬКА ОБЛАСНА РАДА</vt:lpstr>
      <vt:lpstr>ГОЛОВА</vt:lpstr>
      <vt:lpstr>Р О З П О Р Я Д Ж Е Н Н Я</vt:lpstr>
      <vt:lpstr/>
      <vt:lpstr>_____________                                                                   </vt:lpstr>
      <vt:lpstr/>
      <vt:lpstr>Про проведення виплат</vt:lpstr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2018-10-09T07:10:00Z</dcterms:created>
  <dcterms:modified xsi:type="dcterms:W3CDTF">2023-10-12T05:51:00Z</dcterms:modified>
</cp:coreProperties>
</file>