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75386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B335E" w:rsidRDefault="004B335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B335E">
        <w:rPr>
          <w:sz w:val="28"/>
          <w:szCs w:val="28"/>
          <w:u w:val="single"/>
          <w:lang w:val="uk-UA"/>
        </w:rPr>
        <w:t>22.12.2023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B335E">
        <w:rPr>
          <w:sz w:val="28"/>
          <w:szCs w:val="28"/>
          <w:u w:val="single"/>
        </w:rPr>
        <w:t>384-</w:t>
      </w:r>
      <w:r w:rsidRPr="004B335E">
        <w:rPr>
          <w:sz w:val="28"/>
          <w:szCs w:val="28"/>
          <w:u w:val="single"/>
          <w:lang w:val="uk-UA"/>
        </w:rPr>
        <w:t>р</w:t>
      </w:r>
    </w:p>
    <w:p w:rsidR="00B419A6" w:rsidRPr="00BC7F77" w:rsidRDefault="00B419A6" w:rsidP="00B419A6">
      <w:pPr>
        <w:outlineLvl w:val="0"/>
        <w:rPr>
          <w:sz w:val="26"/>
        </w:rPr>
      </w:pPr>
    </w:p>
    <w:p w:rsidR="00BC7F77" w:rsidRPr="00BC7F77" w:rsidRDefault="00BC7F77" w:rsidP="00B419A6">
      <w:pPr>
        <w:outlineLvl w:val="0"/>
        <w:rPr>
          <w:sz w:val="26"/>
        </w:rPr>
      </w:pPr>
    </w:p>
    <w:p w:rsidR="00B419A6" w:rsidRDefault="00B419A6" w:rsidP="00B419A6">
      <w:pPr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B419A6" w:rsidRDefault="00B419A6" w:rsidP="00B419A6">
      <w:pPr>
        <w:ind w:firstLine="567"/>
        <w:rPr>
          <w:sz w:val="28"/>
          <w:szCs w:val="28"/>
          <w:lang w:val="uk-UA"/>
        </w:rPr>
      </w:pPr>
    </w:p>
    <w:p w:rsidR="00B419A6" w:rsidRDefault="00B419A6" w:rsidP="00B419A6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B419A6" w:rsidRDefault="00B419A6" w:rsidP="00B419A6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                 державної адміністрації і обласної ради, затвердженого рішенням обласної  ради від 17.12.2003 № 14-13 (зі змінами), враховуючи рішення обласної                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«Про обласний бюджет Черкаської                       області на 2023 рік», розпорядження голови обласної державної адміністрації та голови обласної ради від </w:t>
      </w:r>
      <w:r w:rsidR="00D97B2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.12.2023 № </w:t>
      </w:r>
      <w:r w:rsidR="00D97B23">
        <w:rPr>
          <w:sz w:val="28"/>
          <w:szCs w:val="28"/>
          <w:lang w:val="uk-UA"/>
        </w:rPr>
        <w:t>801</w:t>
      </w:r>
      <w:r>
        <w:rPr>
          <w:sz w:val="28"/>
          <w:szCs w:val="28"/>
          <w:lang w:val="uk-UA"/>
        </w:rPr>
        <w:t>/5</w:t>
      </w:r>
      <w:r w:rsidR="00D97B2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-рс:</w:t>
      </w:r>
    </w:p>
    <w:p w:rsidR="00B419A6" w:rsidRDefault="00B419A6" w:rsidP="00B419A6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B419A6" w:rsidRDefault="00B419A6" w:rsidP="00B419A6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13 420 гривень та виплатити одноразову грошову винагороду                     в сумі 5 (п’ять)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громадянину, нагородженому Почесною грамотою Черкаської обласної державної адміністрації і обласної ради:</w:t>
      </w:r>
    </w:p>
    <w:p w:rsidR="00B419A6" w:rsidRDefault="00B419A6" w:rsidP="00B419A6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237"/>
      </w:tblGrid>
      <w:tr w:rsidR="00C67657" w:rsidTr="00C67657">
        <w:trPr>
          <w:trHeight w:val="1180"/>
        </w:trPr>
        <w:tc>
          <w:tcPr>
            <w:tcW w:w="2977" w:type="dxa"/>
            <w:hideMark/>
          </w:tcPr>
          <w:p w:rsidR="00C67657" w:rsidRDefault="00C67657" w:rsidP="00C67657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БАБІЧ </w:t>
            </w:r>
          </w:p>
          <w:p w:rsidR="00C67657" w:rsidRDefault="00C67657" w:rsidP="00C67657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Жанні Володимирівні</w:t>
            </w:r>
          </w:p>
        </w:tc>
        <w:tc>
          <w:tcPr>
            <w:tcW w:w="567" w:type="dxa"/>
            <w:hideMark/>
          </w:tcPr>
          <w:p w:rsidR="00C67657" w:rsidRDefault="00C67657" w:rsidP="00C67657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  <w:hideMark/>
          </w:tcPr>
          <w:p w:rsidR="00C67657" w:rsidRDefault="00C67657" w:rsidP="00C67657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заступнику директора з навчально-виховної роботи Черкаської дитячої музичної школи № 3.</w:t>
            </w:r>
          </w:p>
        </w:tc>
      </w:tr>
    </w:tbl>
    <w:p w:rsidR="00B419A6" w:rsidRDefault="00B419A6" w:rsidP="00B419A6">
      <w:pPr>
        <w:ind w:firstLine="709"/>
        <w:jc w:val="both"/>
        <w:rPr>
          <w:sz w:val="28"/>
          <w:szCs w:val="28"/>
          <w:lang w:val="uk-UA"/>
        </w:rPr>
      </w:pPr>
    </w:p>
    <w:p w:rsidR="00B419A6" w:rsidRDefault="00B419A6" w:rsidP="00B419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B419A6" w:rsidRDefault="00B419A6" w:rsidP="00B419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 Г.</w:t>
      </w:r>
    </w:p>
    <w:p w:rsidR="00B419A6" w:rsidRDefault="00B419A6" w:rsidP="00B419A6">
      <w:pPr>
        <w:rPr>
          <w:sz w:val="28"/>
          <w:szCs w:val="28"/>
          <w:lang w:val="uk-UA"/>
        </w:rPr>
      </w:pPr>
    </w:p>
    <w:p w:rsidR="00B419A6" w:rsidRDefault="00B419A6" w:rsidP="00B419A6">
      <w:pPr>
        <w:rPr>
          <w:sz w:val="28"/>
          <w:szCs w:val="28"/>
          <w:lang w:val="uk-UA"/>
        </w:rPr>
      </w:pPr>
    </w:p>
    <w:p w:rsidR="00007441" w:rsidRDefault="00B419A6" w:rsidP="00B419A6">
      <w:pPr>
        <w:tabs>
          <w:tab w:val="left" w:pos="7088"/>
        </w:tabs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  <w:r>
        <w:rPr>
          <w:lang w:val="uk-UA"/>
        </w:rPr>
        <w:t xml:space="preserve">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B335E"/>
    <w:rsid w:val="0075081E"/>
    <w:rsid w:val="007A1FBA"/>
    <w:rsid w:val="008B2299"/>
    <w:rsid w:val="0093691C"/>
    <w:rsid w:val="00B419A6"/>
    <w:rsid w:val="00B56F3D"/>
    <w:rsid w:val="00BB6A5E"/>
    <w:rsid w:val="00BC7F77"/>
    <w:rsid w:val="00C67657"/>
    <w:rsid w:val="00CA5172"/>
    <w:rsid w:val="00D401B8"/>
    <w:rsid w:val="00D97B2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04B90-4148-4D9B-996A-E4A5C05D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1009</Words>
  <Characters>576</Characters>
  <Application>Microsoft Office Word</Application>
  <DocSecurity>0</DocSecurity>
  <Lines>4</Lines>
  <Paragraphs>3</Paragraphs>
  <ScaleCrop>false</ScaleCrop>
  <Company>Grizli777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2023-12-22T10:38:00Z</dcterms:modified>
</cp:coreProperties>
</file>