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5724345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751AF" w:rsidRDefault="00E751A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751AF">
        <w:rPr>
          <w:sz w:val="28"/>
          <w:szCs w:val="28"/>
          <w:u w:val="single"/>
          <w:lang w:val="uk-UA"/>
        </w:rPr>
        <w:t>26.09.2023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</w:t>
      </w:r>
      <w:r w:rsidR="008B2299" w:rsidRPr="00D71740">
        <w:rPr>
          <w:sz w:val="28"/>
          <w:szCs w:val="28"/>
        </w:rPr>
        <w:t xml:space="preserve">№ </w:t>
      </w:r>
      <w:r w:rsidRPr="00E751AF">
        <w:rPr>
          <w:sz w:val="28"/>
          <w:szCs w:val="28"/>
          <w:u w:val="single"/>
          <w:lang w:val="uk-UA"/>
        </w:rPr>
        <w:t>253-р</w:t>
      </w:r>
    </w:p>
    <w:p w:rsidR="00F12C74" w:rsidRDefault="00F12C74" w:rsidP="00F12C74">
      <w:pPr>
        <w:outlineLvl w:val="0"/>
        <w:rPr>
          <w:sz w:val="28"/>
          <w:szCs w:val="28"/>
          <w:lang w:val="uk-UA"/>
        </w:rPr>
      </w:pPr>
    </w:p>
    <w:p w:rsidR="008B2299" w:rsidRPr="00F12C74" w:rsidRDefault="00F12C74" w:rsidP="00F12C74">
      <w:pPr>
        <w:outlineLvl w:val="0"/>
        <w:rPr>
          <w:sz w:val="28"/>
          <w:szCs w:val="28"/>
          <w:lang w:val="uk-UA"/>
        </w:rPr>
      </w:pPr>
      <w:r w:rsidRPr="00F12C74">
        <w:rPr>
          <w:sz w:val="28"/>
          <w:szCs w:val="28"/>
          <w:lang w:val="uk-UA"/>
        </w:rPr>
        <w:t>Про внесення змін до розпорядження</w:t>
      </w:r>
    </w:p>
    <w:p w:rsidR="00F12C74" w:rsidRDefault="00F12C74" w:rsidP="00F12C74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F12C74">
        <w:rPr>
          <w:sz w:val="28"/>
          <w:szCs w:val="28"/>
          <w:lang w:val="uk-UA"/>
        </w:rPr>
        <w:t>олови обласної ради від 19.09.2023 № 244-р</w:t>
      </w:r>
    </w:p>
    <w:p w:rsidR="00F12C74" w:rsidRDefault="00F12C74" w:rsidP="00F12C74">
      <w:pPr>
        <w:outlineLvl w:val="0"/>
        <w:rPr>
          <w:sz w:val="28"/>
          <w:szCs w:val="28"/>
          <w:lang w:val="uk-UA"/>
        </w:rPr>
      </w:pPr>
    </w:p>
    <w:p w:rsidR="00F12C74" w:rsidRDefault="00F12C74" w:rsidP="00F12C74">
      <w:pPr>
        <w:outlineLvl w:val="0"/>
        <w:rPr>
          <w:sz w:val="28"/>
          <w:szCs w:val="28"/>
          <w:lang w:val="uk-UA"/>
        </w:rPr>
      </w:pPr>
    </w:p>
    <w:p w:rsidR="00F12C74" w:rsidRDefault="00F12C74" w:rsidP="00F12C7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в Україні»:</w:t>
      </w:r>
    </w:p>
    <w:p w:rsidR="00F12C74" w:rsidRDefault="00F12C74" w:rsidP="00F12C74">
      <w:pPr>
        <w:ind w:firstLine="709"/>
        <w:jc w:val="both"/>
        <w:outlineLvl w:val="0"/>
        <w:rPr>
          <w:sz w:val="28"/>
          <w:szCs w:val="28"/>
          <w:lang w:val="uk-UA"/>
        </w:rPr>
      </w:pPr>
    </w:p>
    <w:p w:rsidR="00F12C74" w:rsidRDefault="00F12C74" w:rsidP="00F12C74">
      <w:pPr>
        <w:ind w:firstLine="709"/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розпорядження голови обласної ради від 19.09.2023                   № 244-р «Про робочу групу з оцінювання корупційних ризиків у діяльності Черкаської обласної ради»</w:t>
      </w:r>
      <w:r w:rsidR="008F3DDA">
        <w:rPr>
          <w:sz w:val="28"/>
          <w:szCs w:val="28"/>
          <w:lang w:val="uk-UA"/>
        </w:rPr>
        <w:t xml:space="preserve"> (далі – розпорядження)</w:t>
      </w:r>
      <w:r w:rsidR="008F3DDA" w:rsidRPr="008F3DDA">
        <w:rPr>
          <w:sz w:val="28"/>
          <w:szCs w:val="28"/>
          <w:lang w:val="uk-UA"/>
        </w:rPr>
        <w:t xml:space="preserve"> </w:t>
      </w:r>
      <w:r w:rsidR="008B3899">
        <w:rPr>
          <w:sz w:val="28"/>
          <w:szCs w:val="28"/>
          <w:lang w:val="uk-UA"/>
        </w:rPr>
        <w:t xml:space="preserve">зміни, </w:t>
      </w:r>
      <w:r>
        <w:rPr>
          <w:sz w:val="28"/>
          <w:szCs w:val="28"/>
          <w:lang w:val="uk-UA"/>
        </w:rPr>
        <w:t xml:space="preserve">замінивши </w:t>
      </w:r>
      <w:r w:rsidR="008B3899">
        <w:rPr>
          <w:sz w:val="28"/>
          <w:szCs w:val="28"/>
          <w:lang w:val="uk-UA"/>
        </w:rPr>
        <w:t xml:space="preserve">у назві та тексті </w:t>
      </w:r>
      <w:r>
        <w:rPr>
          <w:sz w:val="28"/>
          <w:szCs w:val="28"/>
          <w:lang w:val="uk-UA"/>
        </w:rPr>
        <w:t>додатк</w:t>
      </w:r>
      <w:r w:rsidR="008B389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A60162">
        <w:rPr>
          <w:sz w:val="28"/>
          <w:szCs w:val="28"/>
          <w:lang w:val="uk-UA"/>
        </w:rPr>
        <w:t xml:space="preserve">до розпорядження </w:t>
      </w:r>
      <w:r w:rsidR="008B3899">
        <w:rPr>
          <w:sz w:val="28"/>
          <w:szCs w:val="28"/>
          <w:lang w:val="uk-UA"/>
        </w:rPr>
        <w:t xml:space="preserve">«Склад комісії з оцінки корупційних ризиків у діяльності Черкаської обласної ради» слова «комісії» словами «робочої групи», </w:t>
      </w:r>
      <w:r w:rsidR="008F3DDA">
        <w:rPr>
          <w:sz w:val="28"/>
          <w:szCs w:val="28"/>
          <w:lang w:val="uk-UA"/>
        </w:rPr>
        <w:t>слов</w:t>
      </w:r>
      <w:r w:rsidR="008B3899">
        <w:rPr>
          <w:sz w:val="28"/>
          <w:szCs w:val="28"/>
          <w:lang w:val="uk-UA"/>
        </w:rPr>
        <w:t>о</w:t>
      </w:r>
      <w:r w:rsidR="008F3DDA">
        <w:rPr>
          <w:sz w:val="28"/>
          <w:szCs w:val="28"/>
          <w:lang w:val="uk-UA"/>
        </w:rPr>
        <w:t xml:space="preserve"> «оцінки» словом «оцінювання».</w:t>
      </w:r>
    </w:p>
    <w:p w:rsidR="008F3DDA" w:rsidRDefault="008F3DDA" w:rsidP="008F3DDA">
      <w:pPr>
        <w:jc w:val="both"/>
        <w:outlineLvl w:val="0"/>
        <w:rPr>
          <w:sz w:val="28"/>
          <w:szCs w:val="28"/>
          <w:lang w:val="uk-UA"/>
        </w:rPr>
      </w:pPr>
    </w:p>
    <w:p w:rsidR="008F3DDA" w:rsidRDefault="008F3DDA" w:rsidP="008F3DDA">
      <w:pPr>
        <w:jc w:val="both"/>
        <w:outlineLvl w:val="0"/>
        <w:rPr>
          <w:sz w:val="28"/>
          <w:szCs w:val="28"/>
          <w:lang w:val="uk-UA"/>
        </w:rPr>
      </w:pPr>
    </w:p>
    <w:p w:rsidR="008F3DDA" w:rsidRDefault="008F3DDA" w:rsidP="008F3DDA">
      <w:pPr>
        <w:jc w:val="both"/>
        <w:outlineLvl w:val="0"/>
        <w:rPr>
          <w:sz w:val="28"/>
          <w:szCs w:val="28"/>
          <w:lang w:val="uk-UA"/>
        </w:rPr>
      </w:pPr>
    </w:p>
    <w:p w:rsidR="008F3DDA" w:rsidRDefault="008F3DDA" w:rsidP="008F3DDA">
      <w:pPr>
        <w:tabs>
          <w:tab w:val="left" w:pos="7088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  <w:t>А. ПІДГОРНИЙ</w:t>
      </w:r>
    </w:p>
    <w:p w:rsidR="008B2299" w:rsidRDefault="008B2299" w:rsidP="00F12C7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ind w:firstLine="709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Pr="00F12C74" w:rsidRDefault="00007441">
      <w:pPr>
        <w:rPr>
          <w:lang w:val="uk-UA"/>
        </w:rPr>
      </w:pPr>
    </w:p>
    <w:sectPr w:rsidR="00007441" w:rsidRPr="00F12C74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8B3899"/>
    <w:rsid w:val="008F3DDA"/>
    <w:rsid w:val="0093691C"/>
    <w:rsid w:val="00A60162"/>
    <w:rsid w:val="00B56F3D"/>
    <w:rsid w:val="00BB6A5E"/>
    <w:rsid w:val="00CA5172"/>
    <w:rsid w:val="00D401B8"/>
    <w:rsid w:val="00E751AF"/>
    <w:rsid w:val="00F12C7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cp:lastPrinted>2023-09-26T07:07:00Z</cp:lastPrinted>
  <dcterms:created xsi:type="dcterms:W3CDTF">2018-10-09T07:10:00Z</dcterms:created>
  <dcterms:modified xsi:type="dcterms:W3CDTF">2023-09-26T11:25:00Z</dcterms:modified>
</cp:coreProperties>
</file>