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7616305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23C6C" w:rsidRDefault="00F23C6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23C6C">
        <w:rPr>
          <w:sz w:val="28"/>
          <w:szCs w:val="28"/>
          <w:u w:val="single"/>
          <w:lang w:val="uk-UA"/>
        </w:rPr>
        <w:t>02.05.2024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</w:t>
      </w:r>
      <w:r w:rsidR="008B2299" w:rsidRPr="00D71740">
        <w:rPr>
          <w:sz w:val="28"/>
          <w:szCs w:val="28"/>
        </w:rPr>
        <w:t xml:space="preserve">№ </w:t>
      </w:r>
      <w:r w:rsidRPr="00F23C6C">
        <w:rPr>
          <w:sz w:val="28"/>
          <w:szCs w:val="28"/>
          <w:u w:val="single"/>
          <w:lang w:val="uk-UA"/>
        </w:rPr>
        <w:t>118-р</w:t>
      </w:r>
    </w:p>
    <w:p w:rsidR="00627D81" w:rsidRDefault="00627D81" w:rsidP="00627D81">
      <w:pPr>
        <w:tabs>
          <w:tab w:val="left" w:pos="2835"/>
        </w:tabs>
        <w:ind w:right="-6"/>
        <w:jc w:val="both"/>
        <w:rPr>
          <w:sz w:val="26"/>
        </w:rPr>
      </w:pPr>
    </w:p>
    <w:p w:rsidR="00627D81" w:rsidRDefault="00627D81" w:rsidP="00627D81">
      <w:pPr>
        <w:tabs>
          <w:tab w:val="left" w:pos="2835"/>
        </w:tabs>
        <w:ind w:right="-6"/>
        <w:jc w:val="both"/>
        <w:rPr>
          <w:sz w:val="26"/>
        </w:rPr>
      </w:pPr>
    </w:p>
    <w:p w:rsidR="00627D81" w:rsidRDefault="00627D81" w:rsidP="00627D81">
      <w:pPr>
        <w:tabs>
          <w:tab w:val="left" w:pos="2835"/>
        </w:tabs>
        <w:ind w:right="-6"/>
        <w:jc w:val="both"/>
        <w:rPr>
          <w:sz w:val="28"/>
          <w:szCs w:val="28"/>
          <w:lang w:val="uk-UA"/>
        </w:rPr>
      </w:pPr>
      <w:r>
        <w:rPr>
          <w:sz w:val="26"/>
          <w:lang w:val="uk-UA"/>
        </w:rPr>
        <w:t>Про проведення виплати</w:t>
      </w:r>
    </w:p>
    <w:p w:rsidR="00627D81" w:rsidRDefault="00627D81" w:rsidP="00627D81">
      <w:pPr>
        <w:tabs>
          <w:tab w:val="left" w:pos="2835"/>
        </w:tabs>
        <w:ind w:right="-6" w:firstLine="709"/>
        <w:jc w:val="both"/>
        <w:rPr>
          <w:sz w:val="28"/>
          <w:szCs w:val="28"/>
          <w:lang w:val="uk-UA"/>
        </w:rPr>
      </w:pPr>
    </w:p>
    <w:p w:rsidR="00627D81" w:rsidRDefault="00627D81" w:rsidP="00627D81">
      <w:pPr>
        <w:tabs>
          <w:tab w:val="left" w:pos="2835"/>
        </w:tabs>
        <w:ind w:right="-6" w:firstLine="709"/>
        <w:jc w:val="both"/>
        <w:rPr>
          <w:sz w:val="28"/>
          <w:szCs w:val="28"/>
          <w:lang w:val="uk-UA"/>
        </w:rPr>
      </w:pPr>
    </w:p>
    <w:p w:rsidR="00627D81" w:rsidRDefault="00627D81" w:rsidP="00627D81">
      <w:pPr>
        <w:tabs>
          <w:tab w:val="left" w:pos="283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в Україні», Положення про Почесну грамоту Черкаської обласної                  державної адміністрації і обласної ради, затвердженого рішенням обласної  ради від 17.12.2003 № 14-13 (зі змінами), враховуючи розпорядження Черкаської обласної військової адміністрації від 22.12.2023 № 807 «Про обласний бюджет Черкаської області на 2024 рік», розпорядження голови обласної державної адміністрації та голови обласної ради від 1</w:t>
      </w:r>
      <w:r w:rsidR="00870E7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</w:t>
      </w:r>
      <w:r w:rsidR="00870E7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.2024            № </w:t>
      </w:r>
      <w:r w:rsidR="00870E7D" w:rsidRPr="00870E7D">
        <w:rPr>
          <w:sz w:val="28"/>
          <w:szCs w:val="28"/>
          <w:lang w:val="uk-UA"/>
        </w:rPr>
        <w:t>56/3-рс</w:t>
      </w:r>
      <w:r>
        <w:rPr>
          <w:sz w:val="28"/>
          <w:szCs w:val="28"/>
          <w:lang w:val="uk-UA"/>
        </w:rPr>
        <w:t>:</w:t>
      </w:r>
    </w:p>
    <w:p w:rsidR="00627D81" w:rsidRDefault="00627D81" w:rsidP="00627D81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p w:rsidR="00627D81" w:rsidRDefault="00627D81" w:rsidP="00627D81">
      <w:pPr>
        <w:tabs>
          <w:tab w:val="left" w:pos="283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Виділити з обласного бюджету кошти виконавчому апарату обласної ради в сумі 15 140 гривень та виплатити одноразову грошову винагороду                     в сумі 5 (п’ять) розмірів прожиткового мінімуму для працездатних осіб</w:t>
      </w:r>
      <w:r>
        <w:rPr>
          <w:sz w:val="28"/>
          <w:lang w:val="uk-UA"/>
        </w:rPr>
        <w:t>, установленого на 01 січня року, в якому відбувається виплата</w:t>
      </w:r>
      <w:r>
        <w:rPr>
          <w:sz w:val="28"/>
          <w:szCs w:val="28"/>
          <w:lang w:val="uk-UA"/>
        </w:rPr>
        <w:t xml:space="preserve"> (15 140 гривень), громадянину, нагородженому Почесною грамотою Черкаської обласної державної адміністрації і обласної ради:</w:t>
      </w:r>
    </w:p>
    <w:p w:rsidR="00627D81" w:rsidRDefault="00627D81" w:rsidP="00627D81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6237"/>
      </w:tblGrid>
      <w:tr w:rsidR="000D663E" w:rsidTr="000D663E">
        <w:trPr>
          <w:trHeight w:val="1180"/>
        </w:trPr>
        <w:tc>
          <w:tcPr>
            <w:tcW w:w="2977" w:type="dxa"/>
            <w:hideMark/>
          </w:tcPr>
          <w:p w:rsidR="000D663E" w:rsidRDefault="000D663E" w:rsidP="000D663E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ОЛІЙНИКУ </w:t>
            </w:r>
          </w:p>
          <w:p w:rsidR="000D663E" w:rsidRPr="009F2D0B" w:rsidRDefault="000D663E" w:rsidP="000D663E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Мирону Івановичу</w:t>
            </w:r>
          </w:p>
        </w:tc>
        <w:tc>
          <w:tcPr>
            <w:tcW w:w="567" w:type="dxa"/>
            <w:hideMark/>
          </w:tcPr>
          <w:p w:rsidR="000D663E" w:rsidRPr="009F2D0B" w:rsidRDefault="000D663E" w:rsidP="000D663E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F2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  <w:hideMark/>
          </w:tcPr>
          <w:p w:rsidR="000D663E" w:rsidRPr="009F2D0B" w:rsidRDefault="000D663E" w:rsidP="000D663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лікарю-терапевту комунального некомерційного підприємства «Черкаський обласний протитуберкульозний диспансер Черкаської обласної ради». </w:t>
            </w:r>
          </w:p>
        </w:tc>
      </w:tr>
    </w:tbl>
    <w:p w:rsidR="00627D81" w:rsidRDefault="00627D81" w:rsidP="00627D8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відповідну виплату.</w:t>
      </w:r>
    </w:p>
    <w:p w:rsidR="00627D81" w:rsidRDefault="00627D81" w:rsidP="00627D8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Контроль за виконанням розпорядження покласти на начальника фінансово-господарського відділу, головного бухгалтера виконавчого апарату обласної ради </w:t>
      </w:r>
      <w:proofErr w:type="spellStart"/>
      <w:r>
        <w:rPr>
          <w:sz w:val="28"/>
          <w:szCs w:val="28"/>
          <w:lang w:val="uk-UA"/>
        </w:rPr>
        <w:t>Янишпільську</w:t>
      </w:r>
      <w:proofErr w:type="spellEnd"/>
      <w:r>
        <w:rPr>
          <w:sz w:val="28"/>
          <w:szCs w:val="28"/>
          <w:lang w:val="uk-UA"/>
        </w:rPr>
        <w:t xml:space="preserve"> Вікторію.</w:t>
      </w:r>
    </w:p>
    <w:p w:rsidR="00627D81" w:rsidRDefault="00627D81" w:rsidP="00627D81">
      <w:pPr>
        <w:rPr>
          <w:sz w:val="28"/>
          <w:szCs w:val="28"/>
          <w:lang w:val="uk-UA"/>
        </w:rPr>
      </w:pPr>
    </w:p>
    <w:p w:rsidR="00627D81" w:rsidRDefault="00627D81" w:rsidP="00627D81">
      <w:pPr>
        <w:rPr>
          <w:sz w:val="28"/>
          <w:szCs w:val="28"/>
          <w:lang w:val="uk-UA"/>
        </w:rPr>
      </w:pPr>
    </w:p>
    <w:p w:rsidR="00007441" w:rsidRDefault="00627D81" w:rsidP="00627D81">
      <w:pPr>
        <w:tabs>
          <w:tab w:val="left" w:pos="6804"/>
        </w:tabs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  <w:t>Анатолій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D663E"/>
    <w:rsid w:val="00211C25"/>
    <w:rsid w:val="0030133B"/>
    <w:rsid w:val="00397915"/>
    <w:rsid w:val="00411344"/>
    <w:rsid w:val="00627D81"/>
    <w:rsid w:val="0075081E"/>
    <w:rsid w:val="007A1FBA"/>
    <w:rsid w:val="00870E7D"/>
    <w:rsid w:val="008B2299"/>
    <w:rsid w:val="0093691C"/>
    <w:rsid w:val="00B56F3D"/>
    <w:rsid w:val="00BB6A5E"/>
    <w:rsid w:val="00CA5172"/>
    <w:rsid w:val="00D401B8"/>
    <w:rsid w:val="00EC32CD"/>
    <w:rsid w:val="00F23C6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D8CB4-E120-4137-9852-E0056D46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4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ЧЕРКАСЬКА ОБЛАСНА РАДА</vt:lpstr>
      <vt:lpstr>ГОЛОВА</vt:lpstr>
      <vt:lpstr>Р О З П О Р Я Д Ж Е Н Н Я</vt:lpstr>
      <vt:lpstr/>
      <vt:lpstr>_____________                                                                   </vt:lpstr>
    </vt:vector>
  </TitlesOfParts>
  <Company>Grizli777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439-Orlenko</cp:lastModifiedBy>
  <cp:revision>7</cp:revision>
  <dcterms:created xsi:type="dcterms:W3CDTF">2018-10-09T07:10:00Z</dcterms:created>
  <dcterms:modified xsi:type="dcterms:W3CDTF">2024-05-02T10:51:00Z</dcterms:modified>
</cp:coreProperties>
</file>