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6" o:title=""/>
          </v:shape>
          <o:OLEObject Type="Embed" ProgID="Word.Picture.8" ShapeID="_x0000_i1025" DrawAspect="Content" ObjectID="_1786798382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365D7" w:rsidRPr="00EC7046" w:rsidRDefault="00EC7046" w:rsidP="005365D7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C7046">
        <w:rPr>
          <w:sz w:val="28"/>
          <w:szCs w:val="28"/>
          <w:u w:val="single"/>
          <w:lang w:val="uk-UA"/>
        </w:rPr>
        <w:t>02.09.2024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C7046">
        <w:rPr>
          <w:sz w:val="28"/>
          <w:szCs w:val="28"/>
          <w:u w:val="single"/>
          <w:lang w:val="uk-UA"/>
        </w:rPr>
        <w:t>258-р</w:t>
      </w:r>
    </w:p>
    <w:p w:rsidR="005365D7" w:rsidRDefault="005365D7" w:rsidP="005365D7">
      <w:pPr>
        <w:outlineLvl w:val="0"/>
        <w:rPr>
          <w:sz w:val="28"/>
          <w:szCs w:val="28"/>
          <w:lang w:val="uk-UA"/>
        </w:rPr>
      </w:pPr>
    </w:p>
    <w:p w:rsidR="005365D7" w:rsidRPr="005365D7" w:rsidRDefault="005365D7" w:rsidP="005365D7">
      <w:pPr>
        <w:outlineLvl w:val="0"/>
        <w:rPr>
          <w:sz w:val="28"/>
          <w:szCs w:val="28"/>
          <w:lang w:val="uk-UA"/>
        </w:rPr>
      </w:pPr>
      <w:r w:rsidRPr="005365D7">
        <w:rPr>
          <w:sz w:val="28"/>
          <w:szCs w:val="28"/>
          <w:lang w:val="uk-UA"/>
        </w:rPr>
        <w:t xml:space="preserve">Про застосування </w:t>
      </w:r>
    </w:p>
    <w:p w:rsidR="005365D7" w:rsidRDefault="005365D7" w:rsidP="005365D7">
      <w:pPr>
        <w:outlineLvl w:val="0"/>
        <w:rPr>
          <w:sz w:val="28"/>
          <w:szCs w:val="28"/>
          <w:lang w:val="uk-UA"/>
        </w:rPr>
      </w:pPr>
      <w:r w:rsidRPr="005365D7">
        <w:rPr>
          <w:sz w:val="28"/>
          <w:szCs w:val="28"/>
          <w:lang w:val="uk-UA"/>
        </w:rPr>
        <w:t>зовнішнього контролю</w:t>
      </w:r>
    </w:p>
    <w:p w:rsidR="005365D7" w:rsidRDefault="005365D7" w:rsidP="005365D7">
      <w:pPr>
        <w:outlineLvl w:val="0"/>
        <w:rPr>
          <w:sz w:val="28"/>
          <w:szCs w:val="28"/>
          <w:lang w:val="uk-UA"/>
        </w:rPr>
      </w:pPr>
    </w:p>
    <w:p w:rsidR="00CB1CEF" w:rsidRDefault="00CB1CEF" w:rsidP="005365D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</w:p>
    <w:p w:rsidR="005365D7" w:rsidRDefault="005365D7" w:rsidP="005365D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в Україні», статей 28, 29, 33 Закону України «Про запобігання                       корупції», глави 2 Порядку застосування заходів з врегулювання конфлікту інтересів у діяльності керівників (виконуючих обов’язки керівників) підприємств, установ, закладів спільної власності територіальних громад                  сіл, селищ, міст Черкаської області, затвердженого розпорядженням голови обласної ради від 11.10.2023 № 279-р, враховуючи Методичні рекомендації Національного агентства з питань запобігання корупції щодо застосування окремих положень Закону України «Про запобігання корупції» стосовно запобігання та врегулювання конфлікту інтересів, дотримання обмежень щодо запобігання корупції від 21.10.2022 № 13, лист-повідомлення директора комунального закладу «Черкаський обласний центр національно-патріотичного виховання, краєзнавства і туризму учнівської молоді ім. Павла Наконечного Черкаської обласної ради» від 30.08.2024 № 277/02-14, з метою врегулювання конфлікту інтересів:</w:t>
      </w:r>
    </w:p>
    <w:p w:rsidR="005365D7" w:rsidRDefault="005365D7" w:rsidP="005365D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5365D7" w:rsidRDefault="005365D7" w:rsidP="005365D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Застосувати до КРІТ Юлії, директора комунального закладу «Черкаський обласний центр національно-патріотичного виховання, краєзнавства і туризму учнівської молоді ім. Павла Наконечного Черкаської обласної ради» (далі – Заклад), зовнішній контроль за вирішенням                     (участю у вирішенні) питань звільнення з роботи, застосування заохочень, дисциплінарних стягнень, надання вказівок, доручень тощо, контролю                          за їх виконанням стосовно близької особи – чоловіка </w:t>
      </w:r>
      <w:r w:rsidR="00CB1CEF">
        <w:rPr>
          <w:sz w:val="28"/>
          <w:szCs w:val="28"/>
          <w:lang w:val="uk-UA"/>
        </w:rPr>
        <w:t>КРОТА Сергія Юрійовича</w:t>
      </w:r>
      <w:r>
        <w:rPr>
          <w:sz w:val="28"/>
          <w:szCs w:val="28"/>
          <w:lang w:val="uk-UA"/>
        </w:rPr>
        <w:t>.</w:t>
      </w:r>
    </w:p>
    <w:p w:rsidR="005365D7" w:rsidRDefault="005365D7" w:rsidP="00CB1CE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Визначити КОЛЕСНИКОВА Олександра, головного спеціаліста з питань запобігання та виявлення корупції управління юридичного забезпечення </w:t>
      </w:r>
      <w:r w:rsidR="00CB1CEF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та роботи з персоналом виконавчого апарату </w:t>
      </w:r>
      <w:r w:rsidR="00CB1CEF">
        <w:rPr>
          <w:sz w:val="28"/>
          <w:szCs w:val="28"/>
          <w:lang w:val="uk-UA"/>
        </w:rPr>
        <w:t xml:space="preserve">Черкаської </w:t>
      </w:r>
      <w:r>
        <w:rPr>
          <w:sz w:val="28"/>
          <w:szCs w:val="28"/>
          <w:lang w:val="uk-UA"/>
        </w:rPr>
        <w:t>обласної ради, уповноваженим на проведення зовнішнього контролю.</w:t>
      </w:r>
    </w:p>
    <w:p w:rsidR="005365D7" w:rsidRDefault="005365D7" w:rsidP="00CB1CE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3. </w:t>
      </w:r>
      <w:r w:rsidR="00CB1CEF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иректор</w:t>
      </w:r>
      <w:r w:rsidR="00CB1CE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CB1CEF">
        <w:rPr>
          <w:sz w:val="28"/>
          <w:szCs w:val="28"/>
          <w:lang w:val="uk-UA"/>
        </w:rPr>
        <w:t>Закладу</w:t>
      </w:r>
      <w:r>
        <w:rPr>
          <w:sz w:val="28"/>
          <w:szCs w:val="28"/>
          <w:lang w:val="uk-UA"/>
        </w:rPr>
        <w:t xml:space="preserve"> </w:t>
      </w:r>
      <w:r w:rsidR="00CB1CEF">
        <w:rPr>
          <w:sz w:val="28"/>
          <w:szCs w:val="28"/>
          <w:lang w:val="uk-UA"/>
        </w:rPr>
        <w:t>Кріт Юлії</w:t>
      </w:r>
      <w:r>
        <w:rPr>
          <w:sz w:val="28"/>
          <w:szCs w:val="28"/>
          <w:lang w:val="uk-UA"/>
        </w:rPr>
        <w:t>:</w:t>
      </w:r>
    </w:p>
    <w:p w:rsidR="005365D7" w:rsidRPr="009B68F4" w:rsidRDefault="005365D7" w:rsidP="00CB1CE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запобігати вчиненню дій, підготовці та прийняттю рішень (наказів), пов’язаних із можливим виникненням потенційного чи реального конфлікту інтересів;</w:t>
      </w:r>
    </w:p>
    <w:p w:rsidR="005365D7" w:rsidRDefault="005365D7" w:rsidP="0061127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 надавати обласній раді (для ознайомлення) проєкти </w:t>
      </w:r>
      <w:r w:rsidR="0061127B">
        <w:rPr>
          <w:sz w:val="28"/>
          <w:szCs w:val="28"/>
          <w:lang w:val="uk-UA"/>
        </w:rPr>
        <w:t xml:space="preserve">наказів                                 </w:t>
      </w:r>
      <w:r>
        <w:rPr>
          <w:sz w:val="28"/>
          <w:szCs w:val="28"/>
          <w:lang w:val="uk-UA"/>
        </w:rPr>
        <w:t xml:space="preserve">із відповідним обґрунтуванням з питань, пов’язаних зі звільненням з роботи, застосуванням заохочень, дисциплінарних стягнень, надання вказівок, </w:t>
      </w:r>
      <w:r w:rsidR="0061127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доручень тощо, контролю за їх виконанням стосовно близької особи – </w:t>
      </w:r>
      <w:r w:rsidR="0061127B" w:rsidRPr="00EC7046">
        <w:rPr>
          <w:sz w:val="28"/>
          <w:szCs w:val="28"/>
          <w:lang w:val="uk-UA"/>
        </w:rPr>
        <w:t>чолов</w:t>
      </w:r>
      <w:r w:rsidR="0061127B">
        <w:rPr>
          <w:sz w:val="28"/>
          <w:szCs w:val="28"/>
          <w:lang w:val="uk-UA"/>
        </w:rPr>
        <w:t>іка</w:t>
      </w:r>
      <w:r>
        <w:rPr>
          <w:sz w:val="28"/>
          <w:szCs w:val="28"/>
          <w:lang w:val="uk-UA"/>
        </w:rPr>
        <w:t xml:space="preserve"> </w:t>
      </w:r>
      <w:r w:rsidR="0061127B">
        <w:rPr>
          <w:sz w:val="28"/>
          <w:szCs w:val="28"/>
          <w:lang w:val="uk-UA"/>
        </w:rPr>
        <w:t xml:space="preserve">                  Крота С. Ю.</w:t>
      </w:r>
      <w:r>
        <w:rPr>
          <w:sz w:val="28"/>
          <w:szCs w:val="28"/>
          <w:lang w:val="uk-UA"/>
        </w:rPr>
        <w:t xml:space="preserve"> (далі – розпорядчі документи), за 5 робочих днів до дати прийняття та протягом 3 робочих днів із дати підписання належним чином завірені копії таких розпорядчих документів;</w:t>
      </w:r>
    </w:p>
    <w:p w:rsidR="005365D7" w:rsidRDefault="005365D7" w:rsidP="0061127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надавати обласній раді до 20 числа щомісяця інформацію в разі відсутності (неприйняття) розпорядчих документів.</w:t>
      </w:r>
    </w:p>
    <w:p w:rsidR="009B68F4" w:rsidRDefault="009B68F4" w:rsidP="0061127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розпорядження залишаю за собою.</w:t>
      </w:r>
    </w:p>
    <w:p w:rsidR="005365D7" w:rsidRDefault="005365D7" w:rsidP="005365D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5365D7" w:rsidRDefault="005365D7" w:rsidP="005365D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5365D7" w:rsidRDefault="005365D7" w:rsidP="005365D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5365D7" w:rsidRPr="00DB6984" w:rsidRDefault="005365D7" w:rsidP="0061127B">
      <w:pPr>
        <w:tabs>
          <w:tab w:val="left" w:pos="6804"/>
          <w:tab w:val="left" w:pos="9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61127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</w:t>
      </w:r>
      <w:r w:rsidR="0061127B">
        <w:rPr>
          <w:sz w:val="28"/>
          <w:szCs w:val="28"/>
          <w:lang w:val="uk-UA"/>
        </w:rPr>
        <w:t xml:space="preserve">натолій </w:t>
      </w:r>
      <w:r>
        <w:rPr>
          <w:sz w:val="28"/>
          <w:szCs w:val="28"/>
          <w:lang w:val="uk-UA"/>
        </w:rPr>
        <w:t xml:space="preserve">ПІДГОРНИЙ </w:t>
      </w:r>
    </w:p>
    <w:p w:rsidR="005365D7" w:rsidRDefault="005365D7" w:rsidP="005365D7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Pr="005365D7" w:rsidRDefault="008B2299" w:rsidP="005365D7">
      <w:pPr>
        <w:outlineLvl w:val="0"/>
        <w:rPr>
          <w:sz w:val="28"/>
          <w:szCs w:val="28"/>
          <w:lang w:val="en-US"/>
        </w:rPr>
      </w:pPr>
      <w:r w:rsidRPr="005365D7">
        <w:rPr>
          <w:sz w:val="28"/>
          <w:szCs w:val="28"/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CB1CEF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F89" w:rsidRDefault="00744F89" w:rsidP="00CB1CEF">
      <w:r>
        <w:separator/>
      </w:r>
    </w:p>
  </w:endnote>
  <w:endnote w:type="continuationSeparator" w:id="0">
    <w:p w:rsidR="00744F89" w:rsidRDefault="00744F89" w:rsidP="00CB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F89" w:rsidRDefault="00744F89" w:rsidP="00CB1CEF">
      <w:r>
        <w:separator/>
      </w:r>
    </w:p>
  </w:footnote>
  <w:footnote w:type="continuationSeparator" w:id="0">
    <w:p w:rsidR="00744F89" w:rsidRDefault="00744F89" w:rsidP="00CB1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833438"/>
      <w:docPartObj>
        <w:docPartGallery w:val="Page Numbers (Top of Page)"/>
        <w:docPartUnique/>
      </w:docPartObj>
    </w:sdtPr>
    <w:sdtEndPr/>
    <w:sdtContent>
      <w:p w:rsidR="00CB1CEF" w:rsidRDefault="00CB1C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046">
          <w:rPr>
            <w:noProof/>
          </w:rPr>
          <w:t>2</w:t>
        </w:r>
        <w:r>
          <w:fldChar w:fldCharType="end"/>
        </w:r>
      </w:p>
    </w:sdtContent>
  </w:sdt>
  <w:p w:rsidR="00CB1CEF" w:rsidRDefault="00CB1C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11A54"/>
    <w:rsid w:val="00397915"/>
    <w:rsid w:val="00411344"/>
    <w:rsid w:val="005365D7"/>
    <w:rsid w:val="0061127B"/>
    <w:rsid w:val="00744F89"/>
    <w:rsid w:val="0075081E"/>
    <w:rsid w:val="007A1FBA"/>
    <w:rsid w:val="008B2299"/>
    <w:rsid w:val="0093691C"/>
    <w:rsid w:val="009B68F4"/>
    <w:rsid w:val="00A14BFF"/>
    <w:rsid w:val="00B56F3D"/>
    <w:rsid w:val="00BB6A5E"/>
    <w:rsid w:val="00CA5172"/>
    <w:rsid w:val="00CB1CEF"/>
    <w:rsid w:val="00D401B8"/>
    <w:rsid w:val="00EC704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7011C-1920-458C-A25E-F16187F9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B1CE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B1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B1CE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B1C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2024-09-02T13:07:00Z</dcterms:modified>
</cp:coreProperties>
</file>