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78781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33D1B" w:rsidRDefault="00333D1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33D1B">
        <w:rPr>
          <w:sz w:val="28"/>
          <w:szCs w:val="28"/>
          <w:u w:val="single"/>
          <w:lang w:val="uk-UA"/>
        </w:rPr>
        <w:t>25.09.2024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Pr="00333D1B">
        <w:rPr>
          <w:sz w:val="28"/>
          <w:szCs w:val="28"/>
          <w:u w:val="single"/>
          <w:lang w:val="uk-UA"/>
        </w:rPr>
        <w:t>288-р</w:t>
      </w:r>
    </w:p>
    <w:p w:rsidR="00211D30" w:rsidRDefault="00211D30" w:rsidP="00211D30">
      <w:pPr>
        <w:spacing w:line="0" w:lineRule="atLeast"/>
        <w:ind w:right="5102"/>
        <w:jc w:val="both"/>
        <w:rPr>
          <w:sz w:val="28"/>
          <w:szCs w:val="28"/>
        </w:rPr>
      </w:pPr>
    </w:p>
    <w:p w:rsidR="00211D30" w:rsidRDefault="00211D30" w:rsidP="00211D30">
      <w:pPr>
        <w:spacing w:line="0" w:lineRule="atLeast"/>
        <w:ind w:right="5102"/>
        <w:jc w:val="both"/>
        <w:rPr>
          <w:sz w:val="28"/>
          <w:szCs w:val="28"/>
          <w:lang w:val="uk-UA"/>
        </w:rPr>
      </w:pPr>
      <w:r w:rsidRPr="00A26EC8">
        <w:rPr>
          <w:sz w:val="28"/>
          <w:szCs w:val="28"/>
        </w:rPr>
        <w:t xml:space="preserve">Про </w:t>
      </w:r>
      <w:r w:rsidRPr="00A26EC8">
        <w:rPr>
          <w:sz w:val="28"/>
          <w:szCs w:val="28"/>
          <w:lang w:val="uk-UA"/>
        </w:rPr>
        <w:t>внесення змін до розпорядження голови обласної ради від 08.04.2021 № 82-р</w:t>
      </w:r>
    </w:p>
    <w:p w:rsidR="00211D30" w:rsidRDefault="00211D30" w:rsidP="00211D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  <w:lang w:val="uk-UA"/>
        </w:rPr>
      </w:pPr>
    </w:p>
    <w:p w:rsidR="008B2299" w:rsidRDefault="008B2299" w:rsidP="00211D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211D30" w:rsidP="00211D3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D30">
        <w:rPr>
          <w:rFonts w:ascii="Times New Roman" w:hAnsi="Times New Roman" w:cs="Times New Roman"/>
          <w:sz w:val="28"/>
          <w:szCs w:val="28"/>
        </w:rPr>
        <w:t xml:space="preserve">Відповідно до статті 55 Закону України «Про місцеве самоврядування </w:t>
      </w:r>
      <w:r w:rsidRPr="00211D30">
        <w:rPr>
          <w:rFonts w:ascii="Times New Roman" w:hAnsi="Times New Roman" w:cs="Times New Roman"/>
          <w:sz w:val="28"/>
          <w:szCs w:val="28"/>
        </w:rPr>
        <w:br/>
        <w:t>в Україні»:</w:t>
      </w:r>
    </w:p>
    <w:p w:rsidR="00211D30" w:rsidRDefault="00211D30" w:rsidP="00211D3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D30" w:rsidRDefault="00211D30" w:rsidP="00211D30">
      <w:pPr>
        <w:ind w:right="-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</w:t>
      </w:r>
      <w:r w:rsidRPr="00A26EC8">
        <w:rPr>
          <w:sz w:val="28"/>
          <w:szCs w:val="28"/>
          <w:lang w:val="uk-UA"/>
        </w:rPr>
        <w:t>нести до</w:t>
      </w:r>
      <w:r>
        <w:rPr>
          <w:sz w:val="28"/>
          <w:szCs w:val="28"/>
          <w:lang w:val="uk-UA"/>
        </w:rPr>
        <w:t xml:space="preserve"> посадової інструкції головного спеціаліста з питань запобігання та виявлення корупції </w:t>
      </w:r>
      <w:r w:rsidRPr="00A26EC8">
        <w:rPr>
          <w:sz w:val="28"/>
          <w:szCs w:val="28"/>
          <w:lang w:val="uk-UA"/>
        </w:rPr>
        <w:t xml:space="preserve">управління юридичного забезпечення </w:t>
      </w:r>
      <w:r>
        <w:rPr>
          <w:sz w:val="28"/>
          <w:szCs w:val="28"/>
          <w:lang w:val="uk-UA"/>
        </w:rPr>
        <w:t xml:space="preserve">                     </w:t>
      </w:r>
      <w:r w:rsidRPr="00A26EC8">
        <w:rPr>
          <w:sz w:val="28"/>
          <w:szCs w:val="28"/>
          <w:lang w:val="uk-UA"/>
        </w:rPr>
        <w:t>та роботи з персоналом виконавчого апарату обласної ради</w:t>
      </w:r>
      <w:r>
        <w:rPr>
          <w:sz w:val="28"/>
          <w:szCs w:val="28"/>
          <w:lang w:val="uk-UA"/>
        </w:rPr>
        <w:t>, затвердженої</w:t>
      </w:r>
      <w:r w:rsidRPr="00A26EC8">
        <w:rPr>
          <w:sz w:val="28"/>
          <w:szCs w:val="28"/>
          <w:lang w:val="uk-UA"/>
        </w:rPr>
        <w:t xml:space="preserve"> розпорядження голови обласної ради від 08.04.2021</w:t>
      </w:r>
      <w:r>
        <w:rPr>
          <w:sz w:val="28"/>
          <w:szCs w:val="28"/>
          <w:lang w:val="uk-UA"/>
        </w:rPr>
        <w:t xml:space="preserve"> </w:t>
      </w:r>
      <w:r w:rsidRPr="00A26EC8">
        <w:rPr>
          <w:sz w:val="28"/>
          <w:szCs w:val="28"/>
          <w:lang w:val="uk-UA"/>
        </w:rPr>
        <w:t xml:space="preserve">№ 82-р </w:t>
      </w:r>
      <w:r>
        <w:rPr>
          <w:sz w:val="28"/>
          <w:szCs w:val="28"/>
          <w:lang w:val="uk-UA"/>
        </w:rPr>
        <w:t>(зі змінами)</w:t>
      </w:r>
      <w:r w:rsidR="00085B4E">
        <w:rPr>
          <w:sz w:val="28"/>
          <w:szCs w:val="28"/>
          <w:lang w:val="uk-UA"/>
        </w:rPr>
        <w:t xml:space="preserve"> (далі –інструкція)</w:t>
      </w:r>
      <w:r w:rsidR="00077BB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такі зміни:</w:t>
      </w:r>
    </w:p>
    <w:p w:rsidR="00152C69" w:rsidRDefault="00152C69" w:rsidP="00211D30">
      <w:pPr>
        <w:ind w:right="-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1.1. інструкції доповнити новим абзацом такого змісту:</w:t>
      </w:r>
    </w:p>
    <w:p w:rsidR="00152C69" w:rsidRDefault="00152C69" w:rsidP="00211D30">
      <w:pPr>
        <w:ind w:right="-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«Головний спеціаліст є відповідальною особою у виконавчому апараті обласної ради за координацію і впровадження положень Декларації розбудови органів місцевого самоврядування.</w:t>
      </w:r>
      <w:r w:rsidR="00FE322F">
        <w:rPr>
          <w:sz w:val="28"/>
          <w:szCs w:val="28"/>
          <w:lang w:val="uk-UA"/>
        </w:rPr>
        <w:t>»;</w:t>
      </w:r>
    </w:p>
    <w:p w:rsidR="00FE322F" w:rsidRDefault="00FE322F" w:rsidP="00211D30">
      <w:pPr>
        <w:ind w:right="-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2.11. інструкції після слів та знака «</w:t>
      </w:r>
      <w:r w:rsidRPr="00124E42">
        <w:rPr>
          <w:sz w:val="28"/>
          <w:szCs w:val="28"/>
          <w:lang w:val="uk-UA"/>
        </w:rPr>
        <w:t>обласної ради,</w:t>
      </w:r>
      <w:r>
        <w:rPr>
          <w:sz w:val="28"/>
          <w:szCs w:val="28"/>
          <w:lang w:val="uk-UA"/>
        </w:rPr>
        <w:t xml:space="preserve">» доповнити словами «через Портал доброчесності»;  </w:t>
      </w:r>
    </w:p>
    <w:p w:rsidR="00085B4E" w:rsidRDefault="00152C69" w:rsidP="00085B4E">
      <w:pPr>
        <w:ind w:right="-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85B4E">
        <w:rPr>
          <w:sz w:val="28"/>
          <w:szCs w:val="28"/>
          <w:lang w:val="uk-UA"/>
        </w:rPr>
        <w:t>ункт 2.16</w:t>
      </w:r>
      <w:r w:rsidR="00211D30">
        <w:rPr>
          <w:sz w:val="28"/>
          <w:szCs w:val="28"/>
          <w:lang w:val="uk-UA"/>
        </w:rPr>
        <w:t>.</w:t>
      </w:r>
      <w:r w:rsidR="00085B4E">
        <w:rPr>
          <w:sz w:val="28"/>
          <w:szCs w:val="28"/>
          <w:lang w:val="uk-UA"/>
        </w:rPr>
        <w:t xml:space="preserve"> інструкції викласти в такій редакції:</w:t>
      </w:r>
    </w:p>
    <w:p w:rsidR="004E0D00" w:rsidRDefault="00085B4E" w:rsidP="00152C69">
      <w:pPr>
        <w:ind w:right="-40"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rStyle w:val="rvts0"/>
          <w:sz w:val="28"/>
          <w:szCs w:val="28"/>
          <w:lang w:val="uk-UA"/>
        </w:rPr>
        <w:t>2.16. </w:t>
      </w:r>
      <w:r w:rsidR="004E0D00">
        <w:rPr>
          <w:rStyle w:val="rvts0"/>
          <w:sz w:val="28"/>
          <w:szCs w:val="28"/>
          <w:lang w:val="uk-UA"/>
        </w:rPr>
        <w:t>Забезпечує</w:t>
      </w:r>
      <w:r w:rsidRPr="00124E42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отримання</w:t>
      </w:r>
      <w:r w:rsidR="00152C69">
        <w:rPr>
          <w:rStyle w:val="rvts0"/>
          <w:sz w:val="28"/>
          <w:szCs w:val="28"/>
          <w:lang w:val="uk-UA"/>
        </w:rPr>
        <w:t xml:space="preserve"> та опрацювання повідомлень</w:t>
      </w:r>
      <w:r w:rsidR="004E0D00">
        <w:rPr>
          <w:rStyle w:val="rvts0"/>
          <w:sz w:val="28"/>
          <w:szCs w:val="28"/>
          <w:lang w:val="uk-UA"/>
        </w:rPr>
        <w:t xml:space="preserve"> </w:t>
      </w:r>
      <w:r w:rsidR="00152C69" w:rsidRPr="00085B4E">
        <w:rPr>
          <w:rStyle w:val="rvts0"/>
          <w:sz w:val="28"/>
          <w:szCs w:val="28"/>
          <w:lang w:val="uk-UA"/>
        </w:rPr>
        <w:t>про можливі факти корупційних або пов’язаних</w:t>
      </w:r>
      <w:r w:rsidR="00152C69">
        <w:rPr>
          <w:rStyle w:val="rvts0"/>
          <w:sz w:val="28"/>
          <w:szCs w:val="28"/>
          <w:lang w:val="uk-UA"/>
        </w:rPr>
        <w:t xml:space="preserve"> </w:t>
      </w:r>
      <w:r w:rsidR="00152C69" w:rsidRPr="00085B4E">
        <w:rPr>
          <w:rStyle w:val="rvts0"/>
          <w:sz w:val="28"/>
          <w:szCs w:val="28"/>
          <w:lang w:val="uk-UA"/>
        </w:rPr>
        <w:t>з корупцією</w:t>
      </w:r>
      <w:r w:rsidR="00152C69">
        <w:rPr>
          <w:rStyle w:val="rvts0"/>
          <w:sz w:val="28"/>
          <w:szCs w:val="28"/>
          <w:lang w:val="uk-UA"/>
        </w:rPr>
        <w:t xml:space="preserve"> правопорушень, інших порушень </w:t>
      </w:r>
      <w:r w:rsidR="00152C69" w:rsidRPr="00085B4E">
        <w:rPr>
          <w:rStyle w:val="rvts0"/>
          <w:sz w:val="28"/>
          <w:szCs w:val="28"/>
          <w:lang w:val="uk-UA"/>
        </w:rPr>
        <w:t>Закону</w:t>
      </w:r>
      <w:r w:rsidR="00152C69">
        <w:rPr>
          <w:rStyle w:val="rvts0"/>
          <w:sz w:val="28"/>
          <w:szCs w:val="28"/>
          <w:lang w:val="uk-UA"/>
        </w:rPr>
        <w:t xml:space="preserve">, </w:t>
      </w:r>
      <w:r w:rsidR="004E0D00">
        <w:rPr>
          <w:rStyle w:val="rvts0"/>
          <w:sz w:val="28"/>
          <w:szCs w:val="28"/>
          <w:lang w:val="uk-UA"/>
        </w:rPr>
        <w:t xml:space="preserve">через внутрішні канали </w:t>
      </w:r>
      <w:r w:rsidR="004E0D00" w:rsidRPr="00124E42">
        <w:rPr>
          <w:rStyle w:val="rvts0"/>
          <w:sz w:val="28"/>
          <w:szCs w:val="28"/>
          <w:lang w:val="uk-UA"/>
        </w:rPr>
        <w:t>повідомлення</w:t>
      </w:r>
      <w:r w:rsidR="00152C69">
        <w:rPr>
          <w:rStyle w:val="rvts0"/>
          <w:sz w:val="28"/>
          <w:szCs w:val="28"/>
          <w:lang w:val="uk-UA"/>
        </w:rPr>
        <w:t xml:space="preserve"> про корупцію</w:t>
      </w:r>
      <w:r w:rsidR="004E0D00">
        <w:rPr>
          <w:rStyle w:val="rvts0"/>
          <w:sz w:val="28"/>
          <w:szCs w:val="28"/>
          <w:lang w:val="uk-UA"/>
        </w:rPr>
        <w:t xml:space="preserve"> </w:t>
      </w:r>
      <w:r w:rsidR="00152C69">
        <w:rPr>
          <w:rStyle w:val="rvts0"/>
          <w:sz w:val="28"/>
          <w:szCs w:val="28"/>
          <w:lang w:val="uk-UA"/>
        </w:rPr>
        <w:t>–</w:t>
      </w:r>
      <w:r w:rsidR="004E0D00">
        <w:rPr>
          <w:rStyle w:val="rvts0"/>
          <w:sz w:val="28"/>
          <w:szCs w:val="28"/>
          <w:lang w:val="uk-UA"/>
        </w:rPr>
        <w:t xml:space="preserve"> </w:t>
      </w:r>
      <w:r w:rsidR="004E0D00" w:rsidRPr="004E0D00">
        <w:rPr>
          <w:rStyle w:val="rvts0"/>
          <w:sz w:val="28"/>
          <w:szCs w:val="28"/>
          <w:lang w:val="uk-UA"/>
        </w:rPr>
        <w:t>Єдиний портал повідомлень викривачів</w:t>
      </w:r>
      <w:r w:rsidR="004E0D00">
        <w:rPr>
          <w:rStyle w:val="rvts0"/>
          <w:sz w:val="28"/>
          <w:szCs w:val="28"/>
          <w:lang w:val="uk-UA"/>
        </w:rPr>
        <w:t xml:space="preserve">, електронну скриньку та </w:t>
      </w:r>
      <w:r w:rsidR="00152C69">
        <w:rPr>
          <w:rStyle w:val="rvts0"/>
          <w:sz w:val="28"/>
          <w:szCs w:val="28"/>
          <w:lang w:val="uk-UA"/>
        </w:rPr>
        <w:t xml:space="preserve">спеціальну </w:t>
      </w:r>
      <w:r w:rsidR="004E0D00">
        <w:rPr>
          <w:rStyle w:val="rvts0"/>
          <w:sz w:val="28"/>
          <w:szCs w:val="28"/>
          <w:lang w:val="uk-UA"/>
        </w:rPr>
        <w:t>телефонну лінію.</w:t>
      </w:r>
      <w:r w:rsidR="00152C69">
        <w:rPr>
          <w:rStyle w:val="rvts0"/>
          <w:sz w:val="28"/>
          <w:szCs w:val="28"/>
          <w:lang w:val="uk-UA"/>
        </w:rPr>
        <w:t>»</w:t>
      </w:r>
      <w:r w:rsidR="003B4DFE">
        <w:rPr>
          <w:rStyle w:val="rvts0"/>
          <w:sz w:val="28"/>
          <w:szCs w:val="28"/>
          <w:lang w:val="uk-UA"/>
        </w:rPr>
        <w:t>.</w:t>
      </w:r>
    </w:p>
    <w:p w:rsidR="003B4DFE" w:rsidRDefault="00211D30" w:rsidP="003B4DFE">
      <w:pPr>
        <w:ind w:right="-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77893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B4DFE" w:rsidRDefault="003B4DFE" w:rsidP="003B4DFE">
      <w:pPr>
        <w:ind w:right="-40"/>
        <w:jc w:val="both"/>
        <w:rPr>
          <w:sz w:val="28"/>
          <w:szCs w:val="28"/>
          <w:lang w:val="uk-UA"/>
        </w:rPr>
      </w:pPr>
    </w:p>
    <w:p w:rsidR="003B4DFE" w:rsidRDefault="003B4DFE" w:rsidP="003B4DFE">
      <w:pPr>
        <w:ind w:right="-40"/>
        <w:jc w:val="both"/>
        <w:rPr>
          <w:sz w:val="28"/>
          <w:szCs w:val="28"/>
          <w:lang w:val="uk-UA"/>
        </w:rPr>
      </w:pPr>
    </w:p>
    <w:p w:rsidR="003B4DFE" w:rsidRDefault="003B4DFE" w:rsidP="003B4DFE">
      <w:pPr>
        <w:tabs>
          <w:tab w:val="left" w:pos="6804"/>
        </w:tabs>
        <w:ind w:right="-40"/>
        <w:jc w:val="both"/>
        <w:rPr>
          <w:sz w:val="28"/>
          <w:szCs w:val="28"/>
          <w:lang w:val="uk-UA"/>
        </w:rPr>
      </w:pPr>
    </w:p>
    <w:p w:rsidR="00007441" w:rsidRDefault="003B4DFE" w:rsidP="003B4DFE">
      <w:pPr>
        <w:tabs>
          <w:tab w:val="left" w:pos="6804"/>
        </w:tabs>
        <w:ind w:right="-40"/>
        <w:jc w:val="both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7BB0"/>
    <w:rsid w:val="00085B4E"/>
    <w:rsid w:val="00093A0D"/>
    <w:rsid w:val="00152C69"/>
    <w:rsid w:val="00211C25"/>
    <w:rsid w:val="00211D30"/>
    <w:rsid w:val="0030133B"/>
    <w:rsid w:val="00333D1B"/>
    <w:rsid w:val="00397915"/>
    <w:rsid w:val="003B4DFE"/>
    <w:rsid w:val="00411344"/>
    <w:rsid w:val="004E0D00"/>
    <w:rsid w:val="0075081E"/>
    <w:rsid w:val="007A1FBA"/>
    <w:rsid w:val="008B2299"/>
    <w:rsid w:val="0093691C"/>
    <w:rsid w:val="00B56F3D"/>
    <w:rsid w:val="00BB6A5E"/>
    <w:rsid w:val="00CA5172"/>
    <w:rsid w:val="00D401B8"/>
    <w:rsid w:val="00FE322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361D9-2BAD-431A-B777-4EF22A1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11D30"/>
    <w:pPr>
      <w:ind w:left="720"/>
      <w:contextualSpacing/>
    </w:pPr>
  </w:style>
  <w:style w:type="paragraph" w:customStyle="1" w:styleId="rvps2">
    <w:name w:val="rvps2"/>
    <w:basedOn w:val="a"/>
    <w:uiPriority w:val="99"/>
    <w:rsid w:val="00085B4E"/>
    <w:pPr>
      <w:spacing w:before="100" w:beforeAutospacing="1" w:after="100" w:afterAutospacing="1"/>
    </w:pPr>
  </w:style>
  <w:style w:type="character" w:customStyle="1" w:styleId="rvts0">
    <w:name w:val="rvts0"/>
    <w:rsid w:val="00085B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cp:lastPrinted>2024-09-24T08:04:00Z</cp:lastPrinted>
  <dcterms:created xsi:type="dcterms:W3CDTF">2018-10-09T07:10:00Z</dcterms:created>
  <dcterms:modified xsi:type="dcterms:W3CDTF">2024-09-25T13:44:00Z</dcterms:modified>
</cp:coreProperties>
</file>