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5B6D84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>
        <w:rPr>
          <w:rFonts w:asciiTheme="minorHAnsi" w:hAnsiTheme="minorHAnsi"/>
          <w:b/>
          <w:sz w:val="10"/>
          <w:lang w:val="uk-UA"/>
        </w:rPr>
        <w:t xml:space="preserve"> </w:t>
      </w:r>
      <w:r w:rsidR="008B2299"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5.25pt" o:ole="" fillcolor="window">
            <v:imagedata r:id="rId4" o:title=""/>
          </v:shape>
          <o:OLEObject Type="Embed" ProgID="Word.Picture.8" ShapeID="_x0000_i1025" DrawAspect="Content" ObjectID="_178385824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16E21" w:rsidRDefault="00116E2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16E21">
        <w:rPr>
          <w:sz w:val="28"/>
          <w:szCs w:val="28"/>
          <w:u w:val="single"/>
          <w:lang w:val="uk-UA"/>
        </w:rPr>
        <w:t>30.07.2024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</w:t>
      </w:r>
      <w:r w:rsidR="008B2299" w:rsidRPr="00D71740">
        <w:rPr>
          <w:sz w:val="28"/>
          <w:szCs w:val="28"/>
        </w:rPr>
        <w:t xml:space="preserve">№ </w:t>
      </w:r>
      <w:r w:rsidRPr="00116E21">
        <w:rPr>
          <w:sz w:val="28"/>
          <w:szCs w:val="28"/>
          <w:u w:val="single"/>
          <w:lang w:val="uk-UA"/>
        </w:rPr>
        <w:t>226-р</w:t>
      </w:r>
    </w:p>
    <w:p w:rsidR="008B2299" w:rsidRPr="00DA522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126C21" w:rsidRPr="00C2263D" w:rsidRDefault="00126C21" w:rsidP="00126C2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Про нагородження Почесною</w:t>
      </w:r>
    </w:p>
    <w:p w:rsidR="00126C21" w:rsidRPr="00C2263D" w:rsidRDefault="00126C21" w:rsidP="00126C21">
      <w:pPr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грамотою Черкаської обласної ради</w:t>
      </w:r>
    </w:p>
    <w:p w:rsidR="00126C21" w:rsidRPr="00BF7285" w:rsidRDefault="00126C21" w:rsidP="00126C21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26C21" w:rsidRPr="00C2263D" w:rsidRDefault="00126C21" w:rsidP="00126C21">
      <w:pPr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Відповідно до статті 5</w:t>
      </w:r>
      <w:r>
        <w:rPr>
          <w:sz w:val="28"/>
          <w:szCs w:val="28"/>
          <w:lang w:val="uk-UA"/>
        </w:rPr>
        <w:t>5</w:t>
      </w:r>
      <w:r w:rsidRPr="00C2263D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C2263D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126C21" w:rsidRPr="00BF7285" w:rsidRDefault="00126C21" w:rsidP="00126C21">
      <w:pPr>
        <w:jc w:val="both"/>
        <w:rPr>
          <w:lang w:val="uk-UA"/>
        </w:rPr>
      </w:pPr>
    </w:p>
    <w:p w:rsidR="00126C21" w:rsidRPr="00C2263D" w:rsidRDefault="00126C21" w:rsidP="00126C21">
      <w:pPr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126C21" w:rsidRPr="00BF7285" w:rsidRDefault="00126C21" w:rsidP="00126C21">
      <w:pPr>
        <w:ind w:firstLine="567"/>
        <w:jc w:val="both"/>
        <w:rPr>
          <w:lang w:val="uk-UA"/>
        </w:rPr>
      </w:pPr>
    </w:p>
    <w:p w:rsidR="00126C21" w:rsidRDefault="00126C21" w:rsidP="00126C21">
      <w:pPr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 xml:space="preserve">за </w:t>
      </w:r>
      <w:r w:rsidRPr="000E1CE5">
        <w:rPr>
          <w:sz w:val="28"/>
          <w:szCs w:val="28"/>
          <w:lang w:val="uk-UA"/>
        </w:rPr>
        <w:t>вагомий особистий внесок у розвиток системи фінансових відносин, високу професійну майстерність та з нагоди ювілею</w:t>
      </w:r>
    </w:p>
    <w:p w:rsidR="00126C21" w:rsidRPr="00BF7285" w:rsidRDefault="00126C21" w:rsidP="00126C21">
      <w:pPr>
        <w:ind w:firstLine="567"/>
        <w:jc w:val="both"/>
        <w:rPr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5812"/>
      </w:tblGrid>
      <w:tr w:rsidR="00126C21" w:rsidRPr="00116E21" w:rsidTr="00E6621F">
        <w:tc>
          <w:tcPr>
            <w:tcW w:w="3402" w:type="dxa"/>
          </w:tcPr>
          <w:p w:rsidR="00126C21" w:rsidRPr="00BF7285" w:rsidRDefault="00126C21" w:rsidP="00933EB7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ЕНЧЕВАТОВУ</w:t>
            </w:r>
            <w:r w:rsidRPr="00BF7285">
              <w:rPr>
                <w:sz w:val="28"/>
                <w:szCs w:val="28"/>
                <w:lang w:val="uk-UA"/>
              </w:rPr>
              <w:t xml:space="preserve"> </w:t>
            </w:r>
          </w:p>
          <w:p w:rsidR="00126C21" w:rsidRPr="00C2263D" w:rsidRDefault="00126C21" w:rsidP="00933EB7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Олександру Євгенівну</w:t>
            </w:r>
          </w:p>
        </w:tc>
        <w:tc>
          <w:tcPr>
            <w:tcW w:w="425" w:type="dxa"/>
          </w:tcPr>
          <w:p w:rsidR="00126C21" w:rsidRPr="00C2263D" w:rsidRDefault="00126C21" w:rsidP="00933EB7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126C21" w:rsidRPr="00C2263D" w:rsidRDefault="00126C21" w:rsidP="00933EB7">
            <w:pPr>
              <w:jc w:val="both"/>
              <w:rPr>
                <w:sz w:val="28"/>
                <w:szCs w:val="28"/>
                <w:lang w:val="uk-UA"/>
              </w:rPr>
            </w:pPr>
            <w:r w:rsidRPr="00BF7285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BF7285">
              <w:rPr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BF7285">
              <w:rPr>
                <w:sz w:val="28"/>
                <w:szCs w:val="28"/>
                <w:lang w:val="uk-UA"/>
              </w:rPr>
              <w:t xml:space="preserve"> відділу операцій з</w:t>
            </w:r>
            <w:r>
              <w:rPr>
                <w:sz w:val="28"/>
                <w:szCs w:val="28"/>
                <w:lang w:val="uk-UA"/>
              </w:rPr>
              <w:t> </w:t>
            </w:r>
            <w:r w:rsidRPr="00BF7285">
              <w:rPr>
                <w:sz w:val="28"/>
                <w:szCs w:val="28"/>
                <w:lang w:val="uk-UA"/>
              </w:rPr>
              <w:t>фінансовим ресурсом управління бюджетних надходжень та операцій з</w:t>
            </w:r>
            <w:r>
              <w:rPr>
                <w:sz w:val="28"/>
                <w:szCs w:val="28"/>
                <w:lang w:val="uk-UA"/>
              </w:rPr>
              <w:t> </w:t>
            </w:r>
            <w:r w:rsidRPr="00BF7285">
              <w:rPr>
                <w:sz w:val="28"/>
                <w:szCs w:val="28"/>
                <w:lang w:val="uk-UA"/>
              </w:rPr>
              <w:t>фінансовим ресурсом Головного управління Державної казначейської служби України у</w:t>
            </w:r>
            <w:r>
              <w:rPr>
                <w:sz w:val="28"/>
                <w:szCs w:val="28"/>
                <w:lang w:val="uk-UA"/>
              </w:rPr>
              <w:t> </w:t>
            </w:r>
            <w:r w:rsidRPr="00BF7285">
              <w:rPr>
                <w:sz w:val="28"/>
                <w:szCs w:val="28"/>
                <w:lang w:val="uk-UA"/>
              </w:rPr>
              <w:t>Черкаській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126C21" w:rsidRDefault="00126C21" w:rsidP="00126C21">
      <w:pPr>
        <w:ind w:firstLine="567"/>
        <w:jc w:val="both"/>
        <w:rPr>
          <w:lang w:val="uk-UA"/>
        </w:rPr>
      </w:pPr>
    </w:p>
    <w:p w:rsidR="00126C21" w:rsidRDefault="00126C21" w:rsidP="00126C21">
      <w:pPr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 xml:space="preserve">за </w:t>
      </w:r>
      <w:r w:rsidRPr="006F6B6C">
        <w:rPr>
          <w:sz w:val="28"/>
          <w:szCs w:val="28"/>
          <w:lang w:val="uk-UA"/>
        </w:rPr>
        <w:t>вагомий особистий внесок у розвиток</w:t>
      </w:r>
      <w:r>
        <w:rPr>
          <w:sz w:val="28"/>
          <w:szCs w:val="28"/>
          <w:lang w:val="uk-UA"/>
        </w:rPr>
        <w:t xml:space="preserve"> місцевого самоврядуван</w:t>
      </w:r>
      <w:r w:rsidR="00DA522D">
        <w:rPr>
          <w:sz w:val="28"/>
          <w:szCs w:val="28"/>
          <w:lang w:val="uk-UA"/>
        </w:rPr>
        <w:t>ня, високий професіоналізм та з</w:t>
      </w:r>
      <w:r>
        <w:rPr>
          <w:sz w:val="28"/>
          <w:szCs w:val="28"/>
          <w:lang w:val="uk-UA"/>
        </w:rPr>
        <w:t xml:space="preserve"> нагоди </w:t>
      </w:r>
      <w:r w:rsidR="00E40AF9">
        <w:rPr>
          <w:sz w:val="28"/>
          <w:szCs w:val="28"/>
          <w:lang w:val="uk-UA"/>
        </w:rPr>
        <w:t>ювілею</w:t>
      </w:r>
    </w:p>
    <w:p w:rsidR="00126C21" w:rsidRDefault="00126C21" w:rsidP="00126C21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425"/>
        <w:gridCol w:w="5812"/>
      </w:tblGrid>
      <w:tr w:rsidR="00126C21" w:rsidRPr="00BF7285" w:rsidTr="00933EB7">
        <w:tc>
          <w:tcPr>
            <w:tcW w:w="3544" w:type="dxa"/>
          </w:tcPr>
          <w:p w:rsidR="00126C21" w:rsidRDefault="00126C21" w:rsidP="00933EB7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ЗАХАРЧЕНКО</w:t>
            </w:r>
          </w:p>
          <w:p w:rsidR="00126C21" w:rsidRPr="00C2263D" w:rsidRDefault="00126C21" w:rsidP="00933EB7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Руслану Миколаївну</w:t>
            </w:r>
          </w:p>
        </w:tc>
        <w:tc>
          <w:tcPr>
            <w:tcW w:w="425" w:type="dxa"/>
          </w:tcPr>
          <w:p w:rsidR="00126C21" w:rsidRPr="00C2263D" w:rsidRDefault="00126C21" w:rsidP="00933EB7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126C21" w:rsidRPr="00C2263D" w:rsidRDefault="00126C21" w:rsidP="00933EB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начальника відділу соціального захисту населення Корсунь-Шевченківської міської ради</w:t>
            </w:r>
            <w:r w:rsidR="00E6621F">
              <w:rPr>
                <w:sz w:val="28"/>
                <w:szCs w:val="28"/>
                <w:lang w:val="uk-UA"/>
              </w:rPr>
              <w:t>;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126C21" w:rsidRPr="00BF7285" w:rsidRDefault="00126C21" w:rsidP="00126C21">
      <w:pPr>
        <w:ind w:firstLine="567"/>
        <w:jc w:val="both"/>
        <w:rPr>
          <w:lang w:val="uk-UA"/>
        </w:rPr>
      </w:pPr>
    </w:p>
    <w:p w:rsidR="00126C21" w:rsidRDefault="00126C21" w:rsidP="00126C21">
      <w:pPr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 xml:space="preserve">за </w:t>
      </w:r>
      <w:r w:rsidRPr="006F6B6C">
        <w:rPr>
          <w:sz w:val="28"/>
          <w:szCs w:val="28"/>
          <w:lang w:val="uk-UA"/>
        </w:rPr>
        <w:t xml:space="preserve">вагомий особистий внесок у розвиток системи фінансових відносин, високу професійну майстерність та з нагоди </w:t>
      </w:r>
      <w:r>
        <w:rPr>
          <w:sz w:val="28"/>
          <w:szCs w:val="28"/>
          <w:lang w:val="uk-UA"/>
        </w:rPr>
        <w:t>55-річчя від дня народження</w:t>
      </w:r>
    </w:p>
    <w:p w:rsidR="00126C21" w:rsidRPr="00BF7285" w:rsidRDefault="00126C21" w:rsidP="00126C21">
      <w:pPr>
        <w:ind w:firstLine="567"/>
        <w:jc w:val="both"/>
        <w:rPr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425"/>
        <w:gridCol w:w="5812"/>
      </w:tblGrid>
      <w:tr w:rsidR="00126C21" w:rsidRPr="00BF7285" w:rsidTr="00933EB7">
        <w:tc>
          <w:tcPr>
            <w:tcW w:w="3544" w:type="dxa"/>
          </w:tcPr>
          <w:p w:rsidR="00126C21" w:rsidRPr="00BF7285" w:rsidRDefault="00126C21" w:rsidP="00933EB7">
            <w:pPr>
              <w:ind w:left="-108"/>
              <w:rPr>
                <w:sz w:val="28"/>
                <w:szCs w:val="28"/>
                <w:lang w:val="uk-UA"/>
              </w:rPr>
            </w:pPr>
            <w:r w:rsidRPr="00BF7285">
              <w:rPr>
                <w:sz w:val="28"/>
                <w:szCs w:val="28"/>
                <w:lang w:val="uk-UA"/>
              </w:rPr>
              <w:t>ОПАЛЕНК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BF7285">
              <w:rPr>
                <w:sz w:val="28"/>
                <w:szCs w:val="28"/>
                <w:lang w:val="uk-UA"/>
              </w:rPr>
              <w:t xml:space="preserve"> </w:t>
            </w:r>
          </w:p>
          <w:p w:rsidR="00126C21" w:rsidRPr="00C2263D" w:rsidRDefault="00126C21" w:rsidP="00933EB7">
            <w:pPr>
              <w:ind w:left="-108"/>
              <w:rPr>
                <w:sz w:val="28"/>
                <w:szCs w:val="28"/>
                <w:lang w:val="uk-UA"/>
              </w:rPr>
            </w:pPr>
            <w:r w:rsidRPr="00BF7285">
              <w:rPr>
                <w:sz w:val="28"/>
                <w:szCs w:val="28"/>
                <w:lang w:val="uk-UA"/>
              </w:rPr>
              <w:t>Олег</w:t>
            </w:r>
            <w:r>
              <w:rPr>
                <w:sz w:val="28"/>
                <w:szCs w:val="28"/>
                <w:lang w:val="uk-UA"/>
              </w:rPr>
              <w:t>а</w:t>
            </w:r>
            <w:r w:rsidRPr="00BF7285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126C21" w:rsidRPr="00C2263D" w:rsidRDefault="00126C21" w:rsidP="00933EB7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126C21" w:rsidRPr="00C2263D" w:rsidRDefault="00126C21" w:rsidP="00933EB7">
            <w:pPr>
              <w:jc w:val="both"/>
              <w:rPr>
                <w:sz w:val="28"/>
                <w:szCs w:val="28"/>
                <w:lang w:val="uk-UA"/>
              </w:rPr>
            </w:pPr>
            <w:r w:rsidRPr="00BF728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BF7285">
              <w:rPr>
                <w:sz w:val="28"/>
                <w:szCs w:val="28"/>
                <w:lang w:val="uk-UA"/>
              </w:rPr>
              <w:t xml:space="preserve"> Управління Державної казначейської служби України у</w:t>
            </w:r>
            <w:r>
              <w:rPr>
                <w:sz w:val="28"/>
                <w:szCs w:val="28"/>
                <w:lang w:val="uk-UA"/>
              </w:rPr>
              <w:t> </w:t>
            </w:r>
            <w:r w:rsidRPr="00BF7285">
              <w:rPr>
                <w:sz w:val="28"/>
                <w:szCs w:val="28"/>
                <w:lang w:val="uk-UA"/>
              </w:rPr>
              <w:t>Звенигородському районі Черкаської області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126C21" w:rsidRPr="00BF7285" w:rsidRDefault="00126C21" w:rsidP="00126C21">
      <w:pPr>
        <w:ind w:firstLine="567"/>
        <w:jc w:val="both"/>
        <w:rPr>
          <w:lang w:val="uk-UA"/>
        </w:rPr>
      </w:pPr>
    </w:p>
    <w:p w:rsidR="00126C21" w:rsidRPr="00C2263D" w:rsidRDefault="00126C21" w:rsidP="00126C21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 xml:space="preserve">2. Контроль за виконанням розпорядження покласти </w:t>
      </w:r>
      <w:r w:rsidRPr="00F52393">
        <w:rPr>
          <w:sz w:val="28"/>
          <w:szCs w:val="28"/>
          <w:lang w:val="uk-UA"/>
        </w:rPr>
        <w:t>на керуючо</w:t>
      </w:r>
      <w:r>
        <w:rPr>
          <w:sz w:val="28"/>
          <w:szCs w:val="28"/>
          <w:lang w:val="uk-UA"/>
        </w:rPr>
        <w:t>го справами виконавчого апарату Наталію Горну</w:t>
      </w:r>
      <w:r w:rsidRPr="00F52393">
        <w:rPr>
          <w:sz w:val="28"/>
          <w:szCs w:val="28"/>
          <w:lang w:val="uk-UA"/>
        </w:rPr>
        <w:t xml:space="preserve"> і відділ організаційного забезпечення ради та взаємодії з депутатами виконавчого апарату обласної ради.</w:t>
      </w:r>
    </w:p>
    <w:p w:rsidR="00126C21" w:rsidRPr="00C2263D" w:rsidRDefault="00126C21" w:rsidP="00126C21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126C21" w:rsidRDefault="00126C21" w:rsidP="00126C21">
      <w:pPr>
        <w:outlineLvl w:val="0"/>
        <w:rPr>
          <w:sz w:val="28"/>
          <w:szCs w:val="28"/>
          <w:lang w:val="uk-UA"/>
        </w:rPr>
      </w:pPr>
    </w:p>
    <w:p w:rsidR="00126C21" w:rsidRPr="00C2263D" w:rsidRDefault="00126C21" w:rsidP="00126C21">
      <w:pPr>
        <w:outlineLvl w:val="0"/>
        <w:rPr>
          <w:sz w:val="28"/>
          <w:szCs w:val="28"/>
          <w:lang w:val="uk-UA"/>
        </w:rPr>
      </w:pPr>
    </w:p>
    <w:p w:rsidR="00007441" w:rsidRDefault="00126C21" w:rsidP="00126C21">
      <w:pPr>
        <w:outlineLvl w:val="0"/>
      </w:pPr>
      <w:r>
        <w:rPr>
          <w:sz w:val="28"/>
          <w:szCs w:val="28"/>
          <w:lang w:val="uk-UA"/>
        </w:rPr>
        <w:t>Г</w:t>
      </w:r>
      <w:r w:rsidRPr="00C2263D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87801"/>
    <w:rsid w:val="00093A0D"/>
    <w:rsid w:val="00116E21"/>
    <w:rsid w:val="00126C21"/>
    <w:rsid w:val="00211C25"/>
    <w:rsid w:val="0030133B"/>
    <w:rsid w:val="00397915"/>
    <w:rsid w:val="00411344"/>
    <w:rsid w:val="005B6D84"/>
    <w:rsid w:val="0075081E"/>
    <w:rsid w:val="007A1FBA"/>
    <w:rsid w:val="008B2299"/>
    <w:rsid w:val="0093691C"/>
    <w:rsid w:val="00B56F3D"/>
    <w:rsid w:val="00BB6A5E"/>
    <w:rsid w:val="00CA5172"/>
    <w:rsid w:val="00D401B8"/>
    <w:rsid w:val="00DA522D"/>
    <w:rsid w:val="00E40AF9"/>
    <w:rsid w:val="00E6621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453EF-83CC-4ADA-8649-EA0BB422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1036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8</cp:revision>
  <dcterms:created xsi:type="dcterms:W3CDTF">2018-10-09T07:10:00Z</dcterms:created>
  <dcterms:modified xsi:type="dcterms:W3CDTF">2024-07-30T12:24:00Z</dcterms:modified>
</cp:coreProperties>
</file>