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AD3FCB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u w:val="single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AD3FCB" w:rsidRPr="00AD3FCB">
        <w:rPr>
          <w:sz w:val="28"/>
          <w:szCs w:val="28"/>
          <w:u w:val="single"/>
          <w:lang w:val="uk-UA"/>
        </w:rPr>
        <w:t>30.07.2024</w:t>
      </w:r>
      <w:r w:rsidRPr="008B6A26">
        <w:rPr>
          <w:sz w:val="28"/>
          <w:szCs w:val="28"/>
          <w:lang w:val="uk-UA"/>
        </w:rPr>
        <w:t xml:space="preserve"> № </w:t>
      </w:r>
      <w:bookmarkStart w:id="0" w:name="_GoBack"/>
      <w:r w:rsidR="00AD3FCB" w:rsidRPr="00AD3FCB">
        <w:rPr>
          <w:sz w:val="28"/>
          <w:szCs w:val="28"/>
          <w:u w:val="single"/>
          <w:lang w:val="uk-UA"/>
        </w:rPr>
        <w:t>233-р</w:t>
      </w:r>
    </w:p>
    <w:bookmarkEnd w:id="0"/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proofErr w:type="spellStart"/>
      <w:r w:rsidR="00C1082B">
        <w:rPr>
          <w:sz w:val="28"/>
          <w:szCs w:val="28"/>
          <w:lang w:val="uk-UA"/>
        </w:rPr>
        <w:t>Будищенського</w:t>
      </w:r>
      <w:proofErr w:type="spellEnd"/>
      <w:r w:rsidR="00C1082B">
        <w:rPr>
          <w:sz w:val="28"/>
          <w:szCs w:val="28"/>
          <w:lang w:val="uk-UA"/>
        </w:rPr>
        <w:t xml:space="preserve"> психоневрологічного інтернату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DF56C0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F84707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520FA4" w:rsidRPr="0045091D">
              <w:rPr>
                <w:sz w:val="28"/>
                <w:szCs w:val="28"/>
                <w:lang w:val="uk-UA"/>
              </w:rPr>
              <w:t>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AD3FCB" w:rsidTr="00DF56C0">
        <w:trPr>
          <w:trHeight w:val="403"/>
        </w:trPr>
        <w:tc>
          <w:tcPr>
            <w:tcW w:w="3724" w:type="dxa"/>
          </w:tcPr>
          <w:p w:rsidR="009F5F3C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CA4AAF" w:rsidRPr="006B4CDE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F84707">
              <w:rPr>
                <w:sz w:val="28"/>
                <w:szCs w:val="28"/>
                <w:lang w:val="uk-UA"/>
              </w:rPr>
              <w:t>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DF56C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CE0D2E" w:rsidTr="00DF56C0">
        <w:trPr>
          <w:trHeight w:val="553"/>
        </w:trPr>
        <w:tc>
          <w:tcPr>
            <w:tcW w:w="3724" w:type="dxa"/>
          </w:tcPr>
          <w:p w:rsidR="009F5F3C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ТАРАН</w:t>
            </w:r>
          </w:p>
          <w:p w:rsidR="00CA4AAF" w:rsidRPr="006B4CDE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Юріївна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F84707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CA4AAF">
              <w:rPr>
                <w:sz w:val="28"/>
                <w:szCs w:val="28"/>
                <w:lang w:val="uk-UA"/>
              </w:rPr>
              <w:t>консультант</w:t>
            </w:r>
            <w:r w:rsidR="00CE0D2E">
              <w:rPr>
                <w:sz w:val="28"/>
                <w:szCs w:val="28"/>
                <w:lang w:val="uk-UA"/>
              </w:rPr>
              <w:t xml:space="preserve"> сектору роботи з персоналом</w:t>
            </w:r>
            <w:r w:rsidR="00CE0D2E">
              <w:rPr>
                <w:sz w:val="28"/>
                <w:szCs w:val="28"/>
                <w:lang w:val="uk-UA"/>
              </w:rPr>
              <w:br/>
            </w:r>
            <w:r w:rsidR="009F5F3C">
              <w:rPr>
                <w:sz w:val="28"/>
                <w:szCs w:val="28"/>
                <w:lang w:val="uk-UA"/>
              </w:rPr>
              <w:t>та з питань нагород</w:t>
            </w:r>
            <w:r w:rsidR="009F5F3C" w:rsidRPr="006B4CDE">
              <w:rPr>
                <w:sz w:val="28"/>
                <w:szCs w:val="28"/>
                <w:lang w:val="uk-UA"/>
              </w:rPr>
              <w:t xml:space="preserve"> </w:t>
            </w:r>
            <w:r w:rsidR="009F5F3C">
              <w:rPr>
                <w:sz w:val="28"/>
                <w:szCs w:val="28"/>
                <w:lang w:val="uk-UA"/>
              </w:rPr>
              <w:t xml:space="preserve">управління </w:t>
            </w:r>
            <w:r w:rsidR="009F5F3C"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 w:rsidR="009F5F3C">
              <w:rPr>
                <w:sz w:val="28"/>
                <w:szCs w:val="28"/>
                <w:lang w:val="uk-UA"/>
              </w:rPr>
              <w:br/>
            </w:r>
            <w:r w:rsidR="009F5F3C"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AD3FCB" w:rsidTr="00DF56C0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F84707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DF56C0">
        <w:trPr>
          <w:trHeight w:val="553"/>
        </w:trPr>
        <w:tc>
          <w:tcPr>
            <w:tcW w:w="3724" w:type="dxa"/>
            <w:shd w:val="clear" w:color="auto" w:fill="auto"/>
          </w:tcPr>
          <w:p w:rsidR="00CE0D2E" w:rsidRPr="00CE0D2E" w:rsidRDefault="00CE0D2E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CE0D2E">
              <w:rPr>
                <w:sz w:val="28"/>
                <w:szCs w:val="28"/>
                <w:lang w:val="uk-UA"/>
              </w:rPr>
              <w:t>ОСАДЧА</w:t>
            </w:r>
          </w:p>
          <w:p w:rsidR="009F5F3C" w:rsidRPr="00CA4AAF" w:rsidRDefault="00CE0D2E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highlight w:val="red"/>
                <w:lang w:val="uk-UA"/>
              </w:rPr>
            </w:pPr>
            <w:r w:rsidRPr="00CE0D2E">
              <w:rPr>
                <w:sz w:val="28"/>
                <w:szCs w:val="28"/>
                <w:lang w:val="uk-UA"/>
              </w:rPr>
              <w:t>Юлія Борисівна</w:t>
            </w:r>
            <w:r w:rsidR="009F5F3C" w:rsidRPr="00CE0D2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Pr="00CE0D2E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CE0D2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F8470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 </w:t>
            </w:r>
            <w:r w:rsidR="00CE0D2E" w:rsidRPr="00CE0D2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організатор культурно-</w:t>
            </w:r>
            <w:proofErr w:type="spellStart"/>
            <w:r w:rsidR="00CE0D2E" w:rsidRPr="00CE0D2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дозвіллєвої</w:t>
            </w:r>
            <w:proofErr w:type="spellEnd"/>
            <w:r w:rsidR="00CE0D2E" w:rsidRPr="00CE0D2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роботи </w:t>
            </w:r>
            <w:proofErr w:type="spellStart"/>
            <w:r w:rsidR="00CE0D2E" w:rsidRPr="00CE0D2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Будищенського</w:t>
            </w:r>
            <w:proofErr w:type="spellEnd"/>
            <w:r w:rsidR="00CE0D2E" w:rsidRPr="00CE0D2E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психоневрологічного інтернату</w:t>
            </w:r>
          </w:p>
          <w:p w:rsidR="009F5F3C" w:rsidRPr="00CA4AAF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highlight w:val="red"/>
                <w:bdr w:val="none" w:sz="0" w:space="0" w:color="auto" w:frame="1"/>
                <w:shd w:val="clear" w:color="auto" w:fill="FFFFFF"/>
                <w:lang w:val="uk-UA"/>
              </w:rPr>
            </w:pPr>
            <w:r w:rsidRPr="00CA4AAF">
              <w:rPr>
                <w:bCs/>
                <w:sz w:val="28"/>
                <w:szCs w:val="28"/>
                <w:highlight w:val="red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8D4C45" w:rsidRDefault="008D4C45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8D4C45" w:rsidRDefault="008D4C45" w:rsidP="008D4C45">
      <w:pPr>
        <w:ind w:left="-142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Начальник управління юридичного </w:t>
      </w:r>
    </w:p>
    <w:p w:rsidR="008D4C45" w:rsidRDefault="008D4C45" w:rsidP="008D4C45">
      <w:pPr>
        <w:ind w:left="-142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забезпечення та роботи з персоналом</w:t>
      </w:r>
    </w:p>
    <w:p w:rsidR="008D4C45" w:rsidRDefault="008D4C45" w:rsidP="008D4C45">
      <w:pPr>
        <w:ind w:left="-142"/>
        <w:rPr>
          <w:sz w:val="28"/>
          <w:szCs w:val="28"/>
          <w:highlight w:val="yellow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виконавчого апарату обласної ради                                                  Людмила МАЗУР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7EED"/>
    <w:rsid w:val="00244A8A"/>
    <w:rsid w:val="002A29A9"/>
    <w:rsid w:val="00313A0A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89220B"/>
    <w:rsid w:val="008D4C45"/>
    <w:rsid w:val="009F5F3C"/>
    <w:rsid w:val="00A6041E"/>
    <w:rsid w:val="00AD3FCB"/>
    <w:rsid w:val="00B304D9"/>
    <w:rsid w:val="00B415F4"/>
    <w:rsid w:val="00B65FEE"/>
    <w:rsid w:val="00B95A20"/>
    <w:rsid w:val="00BC1105"/>
    <w:rsid w:val="00C1082B"/>
    <w:rsid w:val="00C60864"/>
    <w:rsid w:val="00C72BFD"/>
    <w:rsid w:val="00CA4AAF"/>
    <w:rsid w:val="00CE0D2E"/>
    <w:rsid w:val="00DF341D"/>
    <w:rsid w:val="00DF56C0"/>
    <w:rsid w:val="00DF7DDC"/>
    <w:rsid w:val="00E06B8A"/>
    <w:rsid w:val="00EE79BB"/>
    <w:rsid w:val="00F07B75"/>
    <w:rsid w:val="00F84707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D77FBD-D848-4341-AFE2-39CE84081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2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439-Orlenko</cp:lastModifiedBy>
  <cp:revision>28</cp:revision>
  <dcterms:created xsi:type="dcterms:W3CDTF">2020-08-13T09:06:00Z</dcterms:created>
  <dcterms:modified xsi:type="dcterms:W3CDTF">2024-07-30T13:30:00Z</dcterms:modified>
</cp:coreProperties>
</file>