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10B" w:rsidRDefault="002A410B" w:rsidP="002A410B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2A410B" w:rsidRDefault="002A410B" w:rsidP="002A410B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2A410B" w:rsidRDefault="002A410B" w:rsidP="002A410B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D40A7" w:rsidRDefault="002A410B" w:rsidP="005D40A7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D40A7" w:rsidRPr="00251729">
        <w:rPr>
          <w:sz w:val="28"/>
          <w:szCs w:val="28"/>
          <w:u w:val="single"/>
          <w:lang w:val="uk-UA"/>
        </w:rPr>
        <w:t>10.03.2025</w:t>
      </w:r>
      <w:r w:rsidR="005D40A7">
        <w:rPr>
          <w:sz w:val="28"/>
          <w:szCs w:val="28"/>
          <w:lang w:val="uk-UA"/>
        </w:rPr>
        <w:t xml:space="preserve"> № </w:t>
      </w:r>
      <w:r w:rsidR="005D40A7" w:rsidRPr="00251729">
        <w:rPr>
          <w:sz w:val="28"/>
          <w:szCs w:val="28"/>
          <w:u w:val="single"/>
          <w:lang w:val="uk-UA"/>
        </w:rPr>
        <w:t>63-р</w:t>
      </w:r>
    </w:p>
    <w:p w:rsidR="005D40A7" w:rsidRDefault="005D40A7" w:rsidP="005D40A7">
      <w:pPr>
        <w:ind w:right="-57"/>
        <w:outlineLvl w:val="0"/>
        <w:rPr>
          <w:sz w:val="28"/>
          <w:szCs w:val="28"/>
          <w:lang w:val="uk-UA"/>
        </w:rPr>
      </w:pPr>
    </w:p>
    <w:p w:rsidR="002A410B" w:rsidRDefault="002A410B" w:rsidP="002A410B">
      <w:pPr>
        <w:ind w:left="5670" w:right="-185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2A410B" w:rsidRDefault="002A410B" w:rsidP="002A410B">
      <w:pPr>
        <w:ind w:right="-57"/>
        <w:outlineLvl w:val="0"/>
        <w:rPr>
          <w:sz w:val="28"/>
          <w:szCs w:val="28"/>
          <w:lang w:val="uk-UA"/>
        </w:rPr>
      </w:pPr>
    </w:p>
    <w:p w:rsidR="002A410B" w:rsidRDefault="002A410B" w:rsidP="002A410B">
      <w:pPr>
        <w:ind w:right="-57"/>
        <w:outlineLvl w:val="0"/>
        <w:rPr>
          <w:sz w:val="28"/>
          <w:szCs w:val="28"/>
          <w:lang w:val="uk-UA"/>
        </w:rPr>
      </w:pPr>
    </w:p>
    <w:p w:rsidR="002A410B" w:rsidRDefault="002A410B" w:rsidP="002A410B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2A410B" w:rsidRDefault="002A410B" w:rsidP="002A41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</w:t>
      </w:r>
    </w:p>
    <w:p w:rsidR="002A410B" w:rsidRDefault="002A410B" w:rsidP="002A41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</w:t>
      </w:r>
      <w:r w:rsidR="00E2285E">
        <w:rPr>
          <w:sz w:val="28"/>
          <w:szCs w:val="28"/>
          <w:lang w:val="uk-UA"/>
        </w:rPr>
        <w:t>багатопрофільний</w:t>
      </w:r>
      <w:r>
        <w:rPr>
          <w:sz w:val="28"/>
          <w:szCs w:val="28"/>
          <w:lang w:val="uk-UA"/>
        </w:rPr>
        <w:t xml:space="preserve"> санаторій «</w:t>
      </w:r>
      <w:r w:rsidR="00E2285E">
        <w:rPr>
          <w:sz w:val="28"/>
          <w:szCs w:val="28"/>
          <w:lang w:val="uk-UA"/>
        </w:rPr>
        <w:t>Сосновий бір</w:t>
      </w:r>
      <w:r>
        <w:rPr>
          <w:sz w:val="28"/>
          <w:szCs w:val="28"/>
          <w:lang w:val="uk-UA"/>
        </w:rPr>
        <w:t>» Черкаської обласної ради»</w:t>
      </w:r>
    </w:p>
    <w:p w:rsidR="002A410B" w:rsidRDefault="002A410B" w:rsidP="002A410B">
      <w:pPr>
        <w:jc w:val="center"/>
        <w:rPr>
          <w:sz w:val="28"/>
          <w:szCs w:val="28"/>
          <w:lang w:val="uk-UA"/>
        </w:rPr>
      </w:pPr>
    </w:p>
    <w:p w:rsidR="002A410B" w:rsidRDefault="002A410B" w:rsidP="002A410B">
      <w:pPr>
        <w:jc w:val="center"/>
        <w:rPr>
          <w:sz w:val="28"/>
          <w:szCs w:val="28"/>
          <w:lang w:val="uk-UA"/>
        </w:rPr>
      </w:pPr>
    </w:p>
    <w:tbl>
      <w:tblPr>
        <w:tblW w:w="0" w:type="dxa"/>
        <w:tblInd w:w="-42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1"/>
        <w:gridCol w:w="190"/>
        <w:gridCol w:w="93"/>
        <w:gridCol w:w="6379"/>
        <w:gridCol w:w="142"/>
      </w:tblGrid>
      <w:tr w:rsidR="002A410B" w:rsidTr="002A410B">
        <w:trPr>
          <w:trHeight w:val="237"/>
        </w:trPr>
        <w:tc>
          <w:tcPr>
            <w:tcW w:w="3261" w:type="dxa"/>
            <w:hideMark/>
          </w:tcPr>
          <w:p w:rsidR="002A410B" w:rsidRDefault="002A410B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2A410B" w:rsidRDefault="002A410B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Миколаївна</w:t>
            </w:r>
          </w:p>
        </w:tc>
        <w:tc>
          <w:tcPr>
            <w:tcW w:w="190" w:type="dxa"/>
          </w:tcPr>
          <w:p w:rsidR="002A410B" w:rsidRDefault="002A410B" w:rsidP="004661F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9" w:right="-57" w:firstLine="0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  <w:hideMark/>
          </w:tcPr>
          <w:p w:rsidR="002A410B" w:rsidRDefault="002A410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єктами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2A410B" w:rsidTr="002A410B">
        <w:trPr>
          <w:trHeight w:val="136"/>
        </w:trPr>
        <w:tc>
          <w:tcPr>
            <w:tcW w:w="3261" w:type="dxa"/>
            <w:vAlign w:val="center"/>
            <w:hideMark/>
          </w:tcPr>
          <w:p w:rsidR="002A410B" w:rsidRDefault="002A410B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Члени комісії:</w:t>
            </w:r>
          </w:p>
          <w:p w:rsidR="002A410B" w:rsidRDefault="002A410B">
            <w:pPr>
              <w:spacing w:line="252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БОЙЧЕНКО</w:t>
            </w:r>
            <w:r>
              <w:rPr>
                <w:sz w:val="28"/>
                <w:szCs w:val="28"/>
                <w:lang w:val="uk-UA" w:eastAsia="en-US"/>
              </w:rPr>
              <w:br/>
              <w:t>Ірина Анатоліївна</w:t>
            </w:r>
          </w:p>
        </w:tc>
        <w:tc>
          <w:tcPr>
            <w:tcW w:w="190" w:type="dxa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A410B" w:rsidRDefault="002A410B" w:rsidP="004661FA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</w:p>
          <w:p w:rsidR="002A410B" w:rsidRDefault="002A410B" w:rsidP="004661FA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  <w:t>-</w:t>
            </w:r>
          </w:p>
        </w:tc>
        <w:tc>
          <w:tcPr>
            <w:tcW w:w="6614" w:type="dxa"/>
            <w:gridSpan w:val="3"/>
          </w:tcPr>
          <w:p w:rsidR="002A410B" w:rsidRDefault="002A410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</w:p>
          <w:p w:rsidR="002A410B" w:rsidRDefault="002A410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  <w:t>в.о. директора комунального некомерційного підприємства «Обласний дитячий санаторій «Пролісок» Черкаської обласної ради»</w:t>
            </w:r>
          </w:p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Tr="002A410B">
        <w:trPr>
          <w:trHeight w:val="136"/>
        </w:trPr>
        <w:tc>
          <w:tcPr>
            <w:tcW w:w="3261" w:type="dxa"/>
            <w:hideMark/>
          </w:tcPr>
          <w:p w:rsidR="002A410B" w:rsidRDefault="002A410B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ЗАЇЧКО</w:t>
            </w:r>
          </w:p>
          <w:p w:rsidR="002A410B" w:rsidRDefault="002A410B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Миколаївна</w:t>
            </w:r>
          </w:p>
        </w:tc>
        <w:tc>
          <w:tcPr>
            <w:tcW w:w="190" w:type="dxa"/>
            <w:hideMark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2A410B" w:rsidRDefault="002A410B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дитячий санаторій «Пролісок» Черкаської обласної ради»</w:t>
            </w:r>
            <w:r>
              <w:rPr>
                <w:sz w:val="28"/>
                <w:szCs w:val="28"/>
                <w:lang w:val="uk-UA" w:eastAsia="en-US"/>
              </w:rPr>
              <w:br/>
            </w:r>
          </w:p>
        </w:tc>
      </w:tr>
      <w:tr w:rsidR="002A410B" w:rsidRPr="005D40A7" w:rsidTr="002A410B">
        <w:trPr>
          <w:trHeight w:val="136"/>
        </w:trPr>
        <w:tc>
          <w:tcPr>
            <w:tcW w:w="3261" w:type="dxa"/>
          </w:tcPr>
          <w:p w:rsidR="002A410B" w:rsidRDefault="001A7D03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КОЛОМІЄЦЬ</w:t>
            </w:r>
            <w:r w:rsidR="002A410B">
              <w:rPr>
                <w:sz w:val="28"/>
                <w:szCs w:val="28"/>
                <w:lang w:val="uk-UA" w:eastAsia="en-US"/>
              </w:rPr>
              <w:br/>
            </w:r>
            <w:r>
              <w:rPr>
                <w:sz w:val="28"/>
                <w:szCs w:val="28"/>
                <w:lang w:val="uk-UA" w:eastAsia="en-US"/>
              </w:rPr>
              <w:t>Зоя Володимирівна</w:t>
            </w:r>
          </w:p>
          <w:p w:rsidR="002A410B" w:rsidRDefault="002A410B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dxa"/>
            <w:hideMark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2A410B" w:rsidRDefault="001A7D03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завідувач сектору</w:t>
            </w:r>
            <w:r w:rsidR="002A410B">
              <w:rPr>
                <w:sz w:val="28"/>
                <w:szCs w:val="28"/>
                <w:lang w:val="uk-UA" w:eastAsia="en-US"/>
              </w:rPr>
              <w:t xml:space="preserve"> </w:t>
            </w:r>
            <w:r w:rsidR="000471AA">
              <w:rPr>
                <w:sz w:val="28"/>
                <w:szCs w:val="28"/>
                <w:lang w:val="uk-UA" w:eastAsia="en-US"/>
              </w:rPr>
              <w:t xml:space="preserve">бухгалтерського обліку та звітності – головний бухгалтер </w:t>
            </w:r>
            <w:r w:rsidR="002A410B">
              <w:rPr>
                <w:sz w:val="28"/>
                <w:szCs w:val="28"/>
                <w:lang w:val="uk-UA" w:eastAsia="en-US"/>
              </w:rPr>
              <w:t>Управління охорони здоров’я Черкаської обласної державної адміністрації</w:t>
            </w:r>
          </w:p>
        </w:tc>
      </w:tr>
      <w:tr w:rsidR="002A410B" w:rsidRPr="005D40A7" w:rsidTr="002A410B">
        <w:trPr>
          <w:trHeight w:val="136"/>
        </w:trPr>
        <w:tc>
          <w:tcPr>
            <w:tcW w:w="3261" w:type="dxa"/>
          </w:tcPr>
          <w:p w:rsidR="002A410B" w:rsidRDefault="002A410B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RPr="00E2285E" w:rsidTr="002A410B">
        <w:trPr>
          <w:trHeight w:val="136"/>
        </w:trPr>
        <w:tc>
          <w:tcPr>
            <w:tcW w:w="3261" w:type="dxa"/>
          </w:tcPr>
          <w:p w:rsidR="002A410B" w:rsidRDefault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КРОЩЕНКО</w:t>
            </w:r>
          </w:p>
          <w:p w:rsidR="002A410B" w:rsidRDefault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Олег Вікторович</w:t>
            </w:r>
          </w:p>
          <w:p w:rsidR="002A410B" w:rsidRDefault="002A410B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2A410B" w:rsidRDefault="00A10313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</w:t>
            </w:r>
            <w:r w:rsidR="000471AA">
              <w:rPr>
                <w:sz w:val="28"/>
                <w:szCs w:val="28"/>
                <w:lang w:val="uk-UA" w:eastAsia="en-US"/>
              </w:rPr>
              <w:t>аступник директора 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RPr="005D40A7" w:rsidTr="002A410B">
        <w:trPr>
          <w:trHeight w:val="136"/>
        </w:trPr>
        <w:tc>
          <w:tcPr>
            <w:tcW w:w="3261" w:type="dxa"/>
          </w:tcPr>
          <w:p w:rsidR="000471AA" w:rsidRDefault="000471AA" w:rsidP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0471AA" w:rsidRDefault="000471AA" w:rsidP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2A410B" w:rsidRDefault="002A410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2A410B" w:rsidRDefault="002A410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2A410B" w:rsidRDefault="002A410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-</w:t>
            </w:r>
          </w:p>
        </w:tc>
        <w:tc>
          <w:tcPr>
            <w:tcW w:w="6614" w:type="dxa"/>
            <w:gridSpan w:val="3"/>
          </w:tcPr>
          <w:p w:rsidR="000471AA" w:rsidRDefault="000471AA" w:rsidP="000471AA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F31468" w:rsidRDefault="00F31468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Tr="002A410B">
        <w:trPr>
          <w:trHeight w:val="136"/>
        </w:trPr>
        <w:tc>
          <w:tcPr>
            <w:tcW w:w="3261" w:type="dxa"/>
            <w:vAlign w:val="center"/>
          </w:tcPr>
          <w:p w:rsidR="002A410B" w:rsidRDefault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ФОМЕНКО</w:t>
            </w:r>
          </w:p>
          <w:p w:rsidR="002A410B" w:rsidRDefault="000471AA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  <w:p w:rsidR="002A410B" w:rsidRDefault="002A410B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2A410B" w:rsidRDefault="002A410B" w:rsidP="000471AA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комунального некомерційного підприємства «Черкаський обласний дитячий </w:t>
            </w:r>
            <w:r w:rsidR="000471AA">
              <w:rPr>
                <w:sz w:val="28"/>
                <w:szCs w:val="28"/>
                <w:lang w:val="uk-UA" w:eastAsia="en-US"/>
              </w:rPr>
              <w:t>багатопрофільний</w:t>
            </w:r>
            <w:r>
              <w:rPr>
                <w:sz w:val="28"/>
                <w:szCs w:val="28"/>
                <w:lang w:val="uk-UA" w:eastAsia="en-US"/>
              </w:rPr>
              <w:t xml:space="preserve"> санаторій «</w:t>
            </w:r>
            <w:r w:rsidR="000471AA">
              <w:rPr>
                <w:sz w:val="28"/>
                <w:szCs w:val="28"/>
                <w:lang w:val="uk-UA" w:eastAsia="en-US"/>
              </w:rPr>
              <w:t>Сосновий бір</w:t>
            </w:r>
            <w:r>
              <w:rPr>
                <w:sz w:val="28"/>
                <w:szCs w:val="28"/>
                <w:lang w:val="uk-UA" w:eastAsia="en-US"/>
              </w:rPr>
              <w:t>» Черкаської обласної ради»</w:t>
            </w:r>
          </w:p>
        </w:tc>
      </w:tr>
      <w:tr w:rsidR="002A410B" w:rsidTr="002A410B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2A410B" w:rsidRDefault="002A410B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Tr="002A410B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2A410B" w:rsidRDefault="002A410B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A410B" w:rsidTr="002A410B">
        <w:trPr>
          <w:gridAfter w:val="1"/>
          <w:wAfter w:w="142" w:type="dxa"/>
          <w:trHeight w:val="87"/>
        </w:trPr>
        <w:tc>
          <w:tcPr>
            <w:tcW w:w="3261" w:type="dxa"/>
          </w:tcPr>
          <w:p w:rsidR="002A410B" w:rsidRDefault="002A410B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2A410B" w:rsidRDefault="002A410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471AA" w:rsidRDefault="000471AA" w:rsidP="000471AA">
      <w:pPr>
        <w:ind w:left="-426"/>
        <w:rPr>
          <w:sz w:val="28"/>
          <w:szCs w:val="28"/>
        </w:rPr>
      </w:pPr>
      <w:r w:rsidRPr="00002D3C">
        <w:rPr>
          <w:sz w:val="28"/>
          <w:szCs w:val="28"/>
        </w:rPr>
        <w:t xml:space="preserve">Заступник начальника управління,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начальник відділу фінансово-аналітичної </w:t>
      </w:r>
    </w:p>
    <w:p w:rsidR="000471AA" w:rsidRDefault="000471AA" w:rsidP="000471AA">
      <w:pPr>
        <w:ind w:left="-426"/>
        <w:rPr>
          <w:sz w:val="28"/>
          <w:szCs w:val="28"/>
        </w:rPr>
      </w:pPr>
      <w:r w:rsidRPr="00002D3C">
        <w:rPr>
          <w:sz w:val="28"/>
          <w:szCs w:val="28"/>
        </w:rPr>
        <w:t xml:space="preserve">роботи та орендних відносин </w:t>
      </w:r>
      <w:r>
        <w:rPr>
          <w:sz w:val="28"/>
          <w:szCs w:val="28"/>
          <w:lang w:val="uk-UA"/>
        </w:rPr>
        <w:t>у</w:t>
      </w:r>
      <w:r w:rsidRPr="00002D3C">
        <w:rPr>
          <w:sz w:val="28"/>
          <w:szCs w:val="28"/>
        </w:rPr>
        <w:t xml:space="preserve">правління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об’єктами спільної власності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>територіальних</w:t>
      </w:r>
      <w:r>
        <w:rPr>
          <w:sz w:val="28"/>
          <w:szCs w:val="28"/>
        </w:rPr>
        <w:t xml:space="preserve"> громад області </w:t>
      </w:r>
    </w:p>
    <w:p w:rsidR="000471AA" w:rsidRPr="00002D3C" w:rsidRDefault="000471AA" w:rsidP="000471AA">
      <w:pPr>
        <w:ind w:left="-426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Андрій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ВОДОЛАЗ</w:t>
      </w:r>
    </w:p>
    <w:p w:rsidR="002A410B" w:rsidRDefault="002A410B" w:rsidP="002A410B"/>
    <w:p w:rsidR="002A410B" w:rsidRDefault="002A410B" w:rsidP="002A410B"/>
    <w:p w:rsidR="002A410B" w:rsidRDefault="002A410B" w:rsidP="002A410B"/>
    <w:p w:rsidR="008A3A91" w:rsidRDefault="008A3A91"/>
    <w:sectPr w:rsidR="008A3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9E"/>
    <w:rsid w:val="000471AA"/>
    <w:rsid w:val="0011329E"/>
    <w:rsid w:val="001A7D03"/>
    <w:rsid w:val="002A410B"/>
    <w:rsid w:val="005D40A7"/>
    <w:rsid w:val="008A1994"/>
    <w:rsid w:val="008A3A91"/>
    <w:rsid w:val="00A10313"/>
    <w:rsid w:val="00E2285E"/>
    <w:rsid w:val="00F3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65B08-E0A8-432B-8ED3-65086E65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1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A410B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A410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1031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103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2025-03-10T08:32:00Z</cp:lastPrinted>
  <dcterms:created xsi:type="dcterms:W3CDTF">2025-03-03T08:00:00Z</dcterms:created>
  <dcterms:modified xsi:type="dcterms:W3CDTF">2025-03-11T08:09:00Z</dcterms:modified>
</cp:coreProperties>
</file>