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F01E8" w:rsidRPr="00BF01E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02.04.2024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BF01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№ </w:t>
      </w:r>
      <w:r w:rsidR="00BF01E8" w:rsidRPr="00BF01E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133/9-рс</w:t>
      </w:r>
    </w:p>
    <w:p w:rsidR="009E7E7D" w:rsidRDefault="009E7E7D" w:rsidP="009E7E7D">
      <w:pPr>
        <w:rPr>
          <w:sz w:val="28"/>
          <w:szCs w:val="28"/>
          <w:lang w:val="uk-UA"/>
        </w:rPr>
      </w:pPr>
    </w:p>
    <w:p w:rsidR="009E7E7D" w:rsidRDefault="009E7E7D" w:rsidP="009E7E7D">
      <w:pPr>
        <w:rPr>
          <w:sz w:val="28"/>
          <w:szCs w:val="28"/>
          <w:lang w:val="uk-UA"/>
        </w:rPr>
      </w:pPr>
    </w:p>
    <w:p w:rsidR="009E7E7D" w:rsidRPr="00450A21" w:rsidRDefault="009E7E7D" w:rsidP="009E7E7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9E7E7D" w:rsidRPr="00450A21" w:rsidRDefault="009E7E7D" w:rsidP="009E7E7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9E7E7D" w:rsidRDefault="009E7E7D" w:rsidP="009E7E7D">
      <w:pPr>
        <w:tabs>
          <w:tab w:val="left" w:pos="2520"/>
        </w:tabs>
        <w:rPr>
          <w:sz w:val="28"/>
          <w:szCs w:val="28"/>
          <w:lang w:val="uk-UA"/>
        </w:rPr>
      </w:pPr>
    </w:p>
    <w:p w:rsidR="000211D6" w:rsidRPr="001109AF" w:rsidRDefault="000211D6" w:rsidP="009E7E7D">
      <w:pPr>
        <w:tabs>
          <w:tab w:val="left" w:pos="2520"/>
        </w:tabs>
        <w:rPr>
          <w:sz w:val="28"/>
          <w:szCs w:val="28"/>
          <w:lang w:val="uk-UA"/>
        </w:rPr>
      </w:pPr>
    </w:p>
    <w:p w:rsidR="009E7E7D" w:rsidRPr="001109AF" w:rsidRDefault="009E7E7D" w:rsidP="009E7E7D">
      <w:pPr>
        <w:rPr>
          <w:sz w:val="28"/>
          <w:szCs w:val="28"/>
          <w:lang w:val="uk-UA"/>
        </w:rPr>
      </w:pPr>
    </w:p>
    <w:p w:rsidR="009E7E7D" w:rsidRPr="00F22D43" w:rsidRDefault="009E7E7D" w:rsidP="009E7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14140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розвитку бібліотечної справи, багаторічну сумлінну працю та з нагоди 125-річчя Комунального закладу «Обласна універсальна наукова бібліотека імені Тараса Шевченка» Черкаської обласної ради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9E7E7D" w:rsidRPr="001109AF" w:rsidRDefault="009E7E7D" w:rsidP="009E7E7D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6662"/>
      </w:tblGrid>
      <w:tr w:rsidR="009E7E7D" w:rsidRPr="00101322" w:rsidTr="00302E8D">
        <w:tc>
          <w:tcPr>
            <w:tcW w:w="2552" w:type="dxa"/>
          </w:tcPr>
          <w:p w:rsidR="009E7E7D" w:rsidRDefault="009E7E7D" w:rsidP="00F508A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БУГАЄНКО</w:t>
            </w:r>
          </w:p>
          <w:p w:rsidR="009E7E7D" w:rsidRPr="009F2D0B" w:rsidRDefault="009E7E7D" w:rsidP="00F508A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Клавдію Сергіївну</w:t>
            </w:r>
          </w:p>
        </w:tc>
        <w:tc>
          <w:tcPr>
            <w:tcW w:w="425" w:type="dxa"/>
          </w:tcPr>
          <w:p w:rsidR="009E7E7D" w:rsidRPr="009F2D0B" w:rsidRDefault="009E7E7D" w:rsidP="00F508A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9E7E7D" w:rsidRPr="009F2D0B" w:rsidRDefault="009E7E7D" w:rsidP="00F508A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директора з наукової роботи К</w:t>
            </w:r>
            <w:r w:rsidRPr="00986AA7">
              <w:rPr>
                <w:sz w:val="28"/>
                <w:szCs w:val="28"/>
                <w:lang w:val="uk-UA"/>
              </w:rPr>
              <w:t>омунального закладу «Обласна універсальна наукова бібліотека імені Тараса Шевченка» Черкаської обласної ради</w:t>
            </w:r>
          </w:p>
        </w:tc>
      </w:tr>
    </w:tbl>
    <w:p w:rsidR="009E7E7D" w:rsidRPr="001109AF" w:rsidRDefault="009E7E7D" w:rsidP="009E7E7D">
      <w:pPr>
        <w:rPr>
          <w:sz w:val="28"/>
          <w:szCs w:val="28"/>
          <w:lang w:val="uk-UA"/>
        </w:rPr>
      </w:pPr>
    </w:p>
    <w:p w:rsidR="009E7E7D" w:rsidRPr="001109AF" w:rsidRDefault="009E7E7D" w:rsidP="009E7E7D">
      <w:pPr>
        <w:rPr>
          <w:sz w:val="28"/>
          <w:szCs w:val="28"/>
          <w:lang w:val="uk-UA"/>
        </w:rPr>
      </w:pPr>
    </w:p>
    <w:p w:rsidR="009E7E7D" w:rsidRDefault="009E7E7D" w:rsidP="009E7E7D">
      <w:pPr>
        <w:rPr>
          <w:sz w:val="28"/>
          <w:szCs w:val="28"/>
          <w:lang w:val="uk-UA"/>
        </w:rPr>
      </w:pPr>
    </w:p>
    <w:p w:rsidR="009E7E7D" w:rsidRDefault="009E7E7D" w:rsidP="009E7E7D">
      <w:pPr>
        <w:rPr>
          <w:sz w:val="28"/>
          <w:szCs w:val="28"/>
          <w:lang w:val="uk-UA"/>
        </w:rPr>
      </w:pPr>
    </w:p>
    <w:p w:rsidR="009E7E7D" w:rsidRPr="001109AF" w:rsidRDefault="009E7E7D" w:rsidP="009E7E7D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9E7E7D" w:rsidRPr="00101322" w:rsidTr="00F508A1">
        <w:tc>
          <w:tcPr>
            <w:tcW w:w="4395" w:type="dxa"/>
          </w:tcPr>
          <w:p w:rsidR="009E7E7D" w:rsidRPr="00450A21" w:rsidRDefault="009E7E7D" w:rsidP="00F508A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9E7E7D" w:rsidRDefault="009E7E7D" w:rsidP="00F508A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9E7E7D" w:rsidRPr="00450A21" w:rsidRDefault="009E7E7D" w:rsidP="00F508A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9E7E7D" w:rsidRPr="00450A21" w:rsidRDefault="009E7E7D" w:rsidP="00F508A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9E7E7D" w:rsidRPr="00101322" w:rsidTr="00F508A1">
        <w:tc>
          <w:tcPr>
            <w:tcW w:w="4395" w:type="dxa"/>
            <w:hideMark/>
          </w:tcPr>
          <w:p w:rsidR="009E7E7D" w:rsidRPr="00450A21" w:rsidRDefault="009E7E7D" w:rsidP="00F508A1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9E7E7D" w:rsidRPr="00450A21" w:rsidRDefault="009E7E7D" w:rsidP="00F508A1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9E7E7D" w:rsidRDefault="009E7E7D" w:rsidP="009E7E7D"/>
    <w:sectPr w:rsidR="009E7E7D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211D6"/>
    <w:rsid w:val="00093A0D"/>
    <w:rsid w:val="00096C7A"/>
    <w:rsid w:val="00211C25"/>
    <w:rsid w:val="002D4EB0"/>
    <w:rsid w:val="0030133B"/>
    <w:rsid w:val="00302E8D"/>
    <w:rsid w:val="00397915"/>
    <w:rsid w:val="00411344"/>
    <w:rsid w:val="0045560E"/>
    <w:rsid w:val="0075081E"/>
    <w:rsid w:val="007A1FBA"/>
    <w:rsid w:val="008B51D7"/>
    <w:rsid w:val="0093691C"/>
    <w:rsid w:val="009E7E7D"/>
    <w:rsid w:val="00B56F3D"/>
    <w:rsid w:val="00BF01E8"/>
    <w:rsid w:val="00CA5172"/>
    <w:rsid w:val="00D401B8"/>
    <w:rsid w:val="00EC198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B143-8BD2-43FC-A3EF-0A23F424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13</cp:revision>
  <dcterms:created xsi:type="dcterms:W3CDTF">2018-10-09T07:09:00Z</dcterms:created>
  <dcterms:modified xsi:type="dcterms:W3CDTF">2024-04-03T09:06:00Z</dcterms:modified>
</cp:coreProperties>
</file>