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EB5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B11539" w:rsidRDefault="00B11539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u w:val="single"/>
          <w:lang w:val="ru-RU"/>
        </w:rPr>
        <w:t xml:space="preserve"> </w:t>
      </w:r>
      <w:r w:rsidRPr="00B1153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27.08.2024</w:t>
      </w:r>
      <w:r w:rsidR="002D4EB0" w:rsidRPr="00B1153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</w:t>
      </w:r>
      <w:bookmarkStart w:id="0" w:name="_GoBack"/>
      <w:bookmarkEnd w:id="0"/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B1153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391/23-рс</w:t>
      </w:r>
    </w:p>
    <w:p w:rsidR="002D4EB0" w:rsidRPr="00F037CF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037CF" w:rsidRDefault="00F037CF" w:rsidP="00EB5394">
      <w:pPr>
        <w:ind w:right="5810"/>
        <w:jc w:val="both"/>
        <w:rPr>
          <w:color w:val="000000" w:themeColor="text1"/>
          <w:sz w:val="28"/>
          <w:szCs w:val="28"/>
          <w:lang w:val="uk-UA"/>
        </w:rPr>
      </w:pPr>
    </w:p>
    <w:p w:rsidR="00EB5394" w:rsidRPr="00F037CF" w:rsidRDefault="00EB5394" w:rsidP="00EB5394">
      <w:pPr>
        <w:ind w:right="5810"/>
        <w:jc w:val="both"/>
        <w:rPr>
          <w:color w:val="000000" w:themeColor="text1"/>
          <w:sz w:val="28"/>
          <w:szCs w:val="28"/>
          <w:lang w:val="uk-UA"/>
        </w:rPr>
      </w:pPr>
      <w:r w:rsidRPr="00F037CF">
        <w:rPr>
          <w:color w:val="000000" w:themeColor="text1"/>
          <w:sz w:val="28"/>
          <w:szCs w:val="28"/>
          <w:lang w:val="uk-UA"/>
        </w:rPr>
        <w:t>Про призначення обласних</w:t>
      </w:r>
      <w:r w:rsidRPr="00F037CF">
        <w:rPr>
          <w:color w:val="000000" w:themeColor="text1"/>
          <w:sz w:val="28"/>
          <w:szCs w:val="28"/>
          <w:lang w:val="uk-UA"/>
        </w:rPr>
        <w:br/>
        <w:t>персональних стипендій</w:t>
      </w:r>
      <w:r w:rsidRPr="00F037CF">
        <w:rPr>
          <w:color w:val="000000" w:themeColor="text1"/>
          <w:sz w:val="28"/>
          <w:szCs w:val="28"/>
          <w:lang w:val="uk-UA"/>
        </w:rPr>
        <w:br/>
        <w:t>студентам мистецьких закладів фахової передвищої освіти</w:t>
      </w:r>
      <w:r w:rsidRPr="00F037CF">
        <w:rPr>
          <w:color w:val="000000" w:themeColor="text1"/>
          <w:sz w:val="28"/>
          <w:szCs w:val="28"/>
          <w:lang w:val="uk-UA"/>
        </w:rPr>
        <w:br/>
        <w:t>на ІI півріччя 2024 року</w:t>
      </w:r>
    </w:p>
    <w:p w:rsidR="00EB5394" w:rsidRDefault="00EB5394" w:rsidP="00EB5394">
      <w:pPr>
        <w:rPr>
          <w:color w:val="000000" w:themeColor="text1"/>
          <w:sz w:val="28"/>
          <w:szCs w:val="28"/>
          <w:lang w:val="uk-UA"/>
        </w:rPr>
      </w:pPr>
    </w:p>
    <w:p w:rsidR="00EB5394" w:rsidRPr="00BA343A" w:rsidRDefault="00EB5394" w:rsidP="00EB5394">
      <w:pPr>
        <w:rPr>
          <w:color w:val="000000" w:themeColor="text1"/>
          <w:sz w:val="28"/>
          <w:szCs w:val="28"/>
          <w:lang w:val="uk-UA"/>
        </w:rPr>
      </w:pPr>
    </w:p>
    <w:p w:rsidR="00EB5394" w:rsidRDefault="00EB5394" w:rsidP="00EB5394">
      <w:pPr>
        <w:ind w:left="1" w:firstLine="566"/>
        <w:jc w:val="both"/>
        <w:rPr>
          <w:color w:val="000000" w:themeColor="text1"/>
          <w:sz w:val="28"/>
          <w:szCs w:val="28"/>
          <w:lang w:val="uk-UA"/>
        </w:rPr>
      </w:pPr>
      <w:r w:rsidRPr="00BA343A">
        <w:rPr>
          <w:color w:val="000000" w:themeColor="text1"/>
          <w:sz w:val="28"/>
          <w:szCs w:val="28"/>
          <w:lang w:val="uk-UA"/>
        </w:rPr>
        <w:t>Відповідно до законів України „</w:t>
      </w:r>
      <w:r w:rsidRPr="00BA343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місцеві державні адміністрації</w:t>
      </w:r>
      <w:r w:rsidRPr="00BA343A">
        <w:rPr>
          <w:color w:val="000000" w:themeColor="text1"/>
          <w:sz w:val="28"/>
          <w:szCs w:val="28"/>
          <w:lang w:val="uk-UA"/>
        </w:rPr>
        <w:t>“,</w:t>
      </w:r>
      <w:r w:rsidR="00BF53EB">
        <w:rPr>
          <w:color w:val="000000" w:themeColor="text1"/>
          <w:sz w:val="28"/>
          <w:szCs w:val="28"/>
          <w:lang w:val="uk-UA"/>
        </w:rPr>
        <w:br/>
      </w:r>
      <w:r w:rsidRPr="00BA343A">
        <w:rPr>
          <w:rFonts w:eastAsiaTheme="minorEastAsia"/>
          <w:color w:val="000000" w:themeColor="text1"/>
          <w:sz w:val="28"/>
          <w:szCs w:val="28"/>
          <w:lang w:val="uk-UA"/>
        </w:rPr>
        <w:t>„Про</w:t>
      </w: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</w:t>
      </w:r>
      <w:r w:rsidRPr="00BA343A">
        <w:rPr>
          <w:rFonts w:eastAsiaTheme="minorEastAsia"/>
          <w:color w:val="000000" w:themeColor="text1"/>
          <w:sz w:val="28"/>
          <w:szCs w:val="28"/>
          <w:lang w:val="uk-UA"/>
        </w:rPr>
        <w:t>міс</w:t>
      </w:r>
      <w:r w:rsidR="00BF53EB">
        <w:rPr>
          <w:rFonts w:eastAsiaTheme="minorEastAsia"/>
          <w:color w:val="000000" w:themeColor="text1"/>
          <w:sz w:val="28"/>
          <w:szCs w:val="28"/>
          <w:lang w:val="uk-UA"/>
        </w:rPr>
        <w:t xml:space="preserve">цеве самоврядування в Україні“, </w:t>
      </w:r>
      <w:r w:rsidRPr="00BA343A">
        <w:rPr>
          <w:color w:val="000000" w:themeColor="text1"/>
          <w:sz w:val="28"/>
          <w:szCs w:val="28"/>
          <w:lang w:val="uk-UA"/>
        </w:rPr>
        <w:t>„Про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F53EB">
        <w:rPr>
          <w:color w:val="000000" w:themeColor="text1"/>
          <w:sz w:val="28"/>
          <w:szCs w:val="28"/>
          <w:lang w:val="uk-UA"/>
        </w:rPr>
        <w:t xml:space="preserve">правовий режим воєнного </w:t>
      </w:r>
      <w:r w:rsidRPr="00BA343A">
        <w:rPr>
          <w:color w:val="000000" w:themeColor="text1"/>
          <w:sz w:val="28"/>
          <w:szCs w:val="28"/>
          <w:lang w:val="uk-UA"/>
        </w:rPr>
        <w:t xml:space="preserve">стану“, </w:t>
      </w:r>
      <w:r w:rsidRPr="00BA343A">
        <w:rPr>
          <w:iCs/>
          <w:color w:val="000000" w:themeColor="text1"/>
          <w:sz w:val="28"/>
          <w:szCs w:val="28"/>
          <w:lang w:val="uk-UA"/>
        </w:rPr>
        <w:t>Указу Президента України від</w:t>
      </w:r>
      <w:r w:rsidR="002638CA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BA343A">
        <w:rPr>
          <w:color w:val="000000" w:themeColor="text1"/>
          <w:sz w:val="28"/>
          <w:szCs w:val="28"/>
          <w:lang w:val="uk-UA"/>
        </w:rPr>
        <w:t xml:space="preserve">24.02.2022 № 64/2022 </w:t>
      </w:r>
      <w:bookmarkStart w:id="1" w:name="n3"/>
      <w:bookmarkEnd w:id="1"/>
      <w:r w:rsidRPr="00BA343A">
        <w:rPr>
          <w:color w:val="000000" w:themeColor="text1"/>
          <w:sz w:val="28"/>
          <w:szCs w:val="28"/>
          <w:lang w:val="uk-UA"/>
        </w:rPr>
        <w:t>„Про введення воєнного стану в Україні“, затвердженого Законом України від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A343A">
        <w:rPr>
          <w:color w:val="000000" w:themeColor="text1"/>
          <w:sz w:val="28"/>
          <w:szCs w:val="28"/>
          <w:lang w:val="uk-UA"/>
        </w:rPr>
        <w:t>24.02.2022 № 2102-IX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A343A">
        <w:rPr>
          <w:color w:val="000000" w:themeColor="text1"/>
          <w:sz w:val="28"/>
          <w:szCs w:val="28"/>
          <w:lang w:val="uk-UA"/>
        </w:rPr>
        <w:t xml:space="preserve">(зі змінами), </w:t>
      </w:r>
      <w:r w:rsidRPr="00BA343A">
        <w:rPr>
          <w:iCs/>
          <w:color w:val="000000" w:themeColor="text1"/>
          <w:sz w:val="28"/>
          <w:szCs w:val="28"/>
          <w:lang w:val="uk-UA"/>
        </w:rPr>
        <w:t xml:space="preserve">Указу Президента України від </w:t>
      </w:r>
      <w:r w:rsidRPr="00BA343A">
        <w:rPr>
          <w:color w:val="000000" w:themeColor="text1"/>
          <w:sz w:val="28"/>
          <w:szCs w:val="28"/>
          <w:lang w:val="uk-UA"/>
        </w:rPr>
        <w:t>24.02.2022 № 68/2022</w:t>
      </w:r>
      <w:r>
        <w:rPr>
          <w:color w:val="000000" w:themeColor="text1"/>
          <w:sz w:val="28"/>
          <w:szCs w:val="28"/>
          <w:lang w:val="uk-UA"/>
        </w:rPr>
        <w:br/>
      </w:r>
      <w:r w:rsidRPr="00BA343A">
        <w:rPr>
          <w:color w:val="000000" w:themeColor="text1"/>
          <w:sz w:val="28"/>
          <w:szCs w:val="28"/>
          <w:lang w:val="uk-UA"/>
        </w:rPr>
        <w:t>„Про утворення військових адміністрацій“, рішення Черкаської обласної ради від 03.03.2006 № 27-14/IV „Про встановлення обласних персональних стипендій“ (зі змінами), на підставі протоколу засідання комісії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A343A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A343A">
        <w:rPr>
          <w:color w:val="000000" w:themeColor="text1"/>
          <w:sz w:val="28"/>
          <w:szCs w:val="28"/>
          <w:lang w:val="uk-UA"/>
        </w:rPr>
        <w:t xml:space="preserve">призначення обласних персональних стипендій, в тому числі письменникам Черкащини, </w:t>
      </w:r>
      <w:r>
        <w:rPr>
          <w:color w:val="000000" w:themeColor="text1"/>
          <w:sz w:val="28"/>
          <w:szCs w:val="28"/>
          <w:lang w:val="uk-UA"/>
        </w:rPr>
        <w:br/>
      </w:r>
      <w:r w:rsidRPr="00BA343A">
        <w:rPr>
          <w:color w:val="000000" w:themeColor="text1"/>
          <w:sz w:val="28"/>
          <w:szCs w:val="28"/>
          <w:lang w:val="uk-UA"/>
        </w:rPr>
        <w:t xml:space="preserve">в галузі культури і мистецтва, студентам </w:t>
      </w:r>
      <w:r w:rsidRPr="00BA34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мистецьких закладів </w:t>
      </w:r>
      <w:r w:rsidRPr="00BA343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фахової передвищої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A34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освіти від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25</w:t>
      </w:r>
      <w:r w:rsidRPr="00BA343A">
        <w:rPr>
          <w:color w:val="000000" w:themeColor="text1"/>
          <w:sz w:val="28"/>
          <w:szCs w:val="28"/>
          <w:shd w:val="clear" w:color="auto" w:fill="FFFFFF"/>
          <w:lang w:val="uk-UA"/>
        </w:rPr>
        <w:t>.0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Pr="00BA343A">
        <w:rPr>
          <w:color w:val="000000" w:themeColor="text1"/>
          <w:sz w:val="28"/>
          <w:szCs w:val="28"/>
          <w:shd w:val="clear" w:color="auto" w:fill="FFFFFF"/>
          <w:lang w:val="uk-UA"/>
        </w:rPr>
        <w:t>.2024 №</w:t>
      </w:r>
      <w:r w:rsidRPr="00BA343A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BA343A">
        <w:rPr>
          <w:color w:val="000000" w:themeColor="text1"/>
          <w:sz w:val="28"/>
          <w:szCs w:val="28"/>
          <w:lang w:val="uk-UA"/>
        </w:rPr>
        <w:t>:</w:t>
      </w:r>
    </w:p>
    <w:p w:rsidR="00EB5394" w:rsidRDefault="00EB5394" w:rsidP="00EB5394">
      <w:pPr>
        <w:ind w:left="1" w:firstLine="1"/>
        <w:jc w:val="both"/>
        <w:rPr>
          <w:color w:val="000000" w:themeColor="text1"/>
          <w:sz w:val="28"/>
          <w:szCs w:val="28"/>
          <w:lang w:val="uk-UA"/>
        </w:rPr>
      </w:pPr>
    </w:p>
    <w:p w:rsidR="00EB5394" w:rsidRDefault="00EB5394" w:rsidP="00EB5394">
      <w:pPr>
        <w:tabs>
          <w:tab w:val="left" w:pos="567"/>
          <w:tab w:val="left" w:pos="709"/>
          <w:tab w:val="left" w:pos="935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343A">
        <w:rPr>
          <w:color w:val="000000" w:themeColor="text1"/>
          <w:sz w:val="28"/>
          <w:szCs w:val="28"/>
          <w:lang w:val="uk-UA"/>
        </w:rPr>
        <w:t>1</w:t>
      </w:r>
      <w:r w:rsidR="00F037CF">
        <w:rPr>
          <w:color w:val="000000" w:themeColor="text1"/>
          <w:sz w:val="28"/>
          <w:szCs w:val="28"/>
          <w:lang w:val="uk-UA"/>
        </w:rPr>
        <w:t>. </w:t>
      </w:r>
      <w:r w:rsidRPr="0059045D">
        <w:rPr>
          <w:color w:val="000000" w:themeColor="text1"/>
          <w:sz w:val="28"/>
          <w:szCs w:val="28"/>
          <w:lang w:val="uk-UA"/>
        </w:rPr>
        <w:t xml:space="preserve">Призначити обласні персональні стипендії студентам </w:t>
      </w:r>
      <w:r w:rsidRPr="0059045D">
        <w:rPr>
          <w:color w:val="000000" w:themeColor="text1"/>
          <w:sz w:val="28"/>
          <w:szCs w:val="28"/>
          <w:shd w:val="clear" w:color="auto" w:fill="FFFFFF"/>
          <w:lang w:val="uk-UA"/>
        </w:rPr>
        <w:t>мистецьких</w:t>
      </w:r>
      <w:r w:rsidRPr="0059045D">
        <w:rPr>
          <w:color w:val="000000" w:themeColor="text1"/>
          <w:sz w:val="28"/>
          <w:szCs w:val="28"/>
          <w:shd w:val="clear" w:color="auto" w:fill="FFFFFF"/>
          <w:lang w:val="uk-UA"/>
        </w:rPr>
        <w:br/>
        <w:t xml:space="preserve">закладів </w:t>
      </w:r>
      <w:r w:rsidRPr="0059045D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фахової передвищої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shd w:val="clear" w:color="auto" w:fill="FFFFFF"/>
          <w:lang w:val="uk-UA"/>
        </w:rPr>
        <w:t>освіти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lang w:val="uk-UA"/>
        </w:rPr>
        <w:t>ІI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lang w:val="uk-UA"/>
        </w:rPr>
        <w:t>півріччя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lang w:val="uk-UA"/>
        </w:rPr>
        <w:t>2024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lang w:val="uk-UA"/>
        </w:rPr>
        <w:t>щомісячно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lang w:val="uk-UA"/>
        </w:rPr>
        <w:t>кожній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9045D">
        <w:rPr>
          <w:color w:val="000000" w:themeColor="text1"/>
          <w:sz w:val="28"/>
          <w:szCs w:val="28"/>
          <w:lang w:val="uk-UA"/>
        </w:rPr>
        <w:t>особі:</w:t>
      </w:r>
    </w:p>
    <w:p w:rsidR="00EB5394" w:rsidRPr="0059045D" w:rsidRDefault="00EB5394" w:rsidP="00EB5394">
      <w:pPr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9045D">
        <w:rPr>
          <w:color w:val="000000" w:themeColor="text1"/>
          <w:sz w:val="28"/>
          <w:szCs w:val="28"/>
          <w:lang w:val="uk-UA"/>
        </w:rPr>
        <w:t>Гордійчук Ніці Денисівні;</w:t>
      </w:r>
    </w:p>
    <w:p w:rsidR="00EB5394" w:rsidRPr="0059045D" w:rsidRDefault="00EB5394" w:rsidP="00EB5394">
      <w:pPr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9045D">
        <w:rPr>
          <w:color w:val="000000" w:themeColor="text1"/>
          <w:sz w:val="28"/>
          <w:szCs w:val="28"/>
          <w:lang w:val="uk-UA"/>
        </w:rPr>
        <w:t>Качур Аліні Володимирівні;</w:t>
      </w:r>
    </w:p>
    <w:p w:rsidR="00EB5394" w:rsidRPr="0059045D" w:rsidRDefault="00EB5394" w:rsidP="00EB53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0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Криворотьку Петру Олександровичу.</w:t>
      </w:r>
    </w:p>
    <w:p w:rsidR="00EB5394" w:rsidRPr="00723621" w:rsidRDefault="00F037CF" w:rsidP="00EB5394">
      <w:pPr>
        <w:ind w:left="3" w:firstLine="56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="00EB5394" w:rsidRPr="0059045D">
        <w:rPr>
          <w:color w:val="000000" w:themeColor="text1"/>
          <w:sz w:val="28"/>
          <w:szCs w:val="28"/>
          <w:lang w:val="uk-UA"/>
        </w:rPr>
        <w:t>Виплату стипендій</w:t>
      </w:r>
      <w:r w:rsidR="00EB5394">
        <w:rPr>
          <w:color w:val="000000" w:themeColor="text1"/>
          <w:sz w:val="28"/>
          <w:szCs w:val="28"/>
          <w:lang w:val="uk-UA"/>
        </w:rPr>
        <w:t xml:space="preserve"> здійснювати в розмірі </w:t>
      </w:r>
      <w:r w:rsidR="00EB5394" w:rsidRPr="00723621">
        <w:rPr>
          <w:color w:val="000000" w:themeColor="text1"/>
          <w:sz w:val="28"/>
          <w:szCs w:val="28"/>
          <w:lang w:val="uk-UA"/>
        </w:rPr>
        <w:t>664,00 грн</w:t>
      </w:r>
      <w:r w:rsidR="00EB5394">
        <w:rPr>
          <w:color w:val="000000" w:themeColor="text1"/>
          <w:sz w:val="28"/>
          <w:szCs w:val="28"/>
          <w:lang w:val="uk-UA"/>
        </w:rPr>
        <w:t xml:space="preserve"> на місяць кожній особі. </w:t>
      </w:r>
    </w:p>
    <w:p w:rsidR="00EB5394" w:rsidRDefault="00EB5394" w:rsidP="00EB539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037CF">
        <w:rPr>
          <w:color w:val="000000" w:themeColor="text1"/>
          <w:sz w:val="28"/>
          <w:szCs w:val="28"/>
          <w:lang w:val="uk-UA"/>
        </w:rPr>
        <w:t>. </w:t>
      </w:r>
      <w:r w:rsidRPr="00BA343A">
        <w:rPr>
          <w:color w:val="000000" w:themeColor="text1"/>
          <w:sz w:val="28"/>
          <w:szCs w:val="28"/>
          <w:lang w:val="uk-UA"/>
        </w:rPr>
        <w:t xml:space="preserve">Управлінню культури та охорони культурної спадщини Черкаської обласної державної адміністрації </w:t>
      </w:r>
      <w:r>
        <w:rPr>
          <w:color w:val="000000" w:themeColor="text1"/>
          <w:sz w:val="28"/>
          <w:szCs w:val="28"/>
          <w:lang w:val="uk-UA"/>
        </w:rPr>
        <w:t xml:space="preserve">забезпечити виплату обласних персональних стипендій за рахунок коштів обласного бюджету в установленому порядку. </w:t>
      </w:r>
    </w:p>
    <w:p w:rsidR="00AC2F6B" w:rsidRDefault="00AC2F6B" w:rsidP="00EB539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C2F6B" w:rsidRDefault="00AC2F6B" w:rsidP="00EB539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C2F6B" w:rsidRDefault="00AC2F6B" w:rsidP="00EB539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C2F6B" w:rsidRDefault="00AC2F6B" w:rsidP="00EB539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B5394" w:rsidRPr="00BA343A" w:rsidRDefault="00EB5394" w:rsidP="00BF53EB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4</w:t>
      </w:r>
      <w:r w:rsidRPr="00BA343A">
        <w:rPr>
          <w:color w:val="000000" w:themeColor="text1"/>
          <w:sz w:val="28"/>
          <w:szCs w:val="28"/>
          <w:lang w:val="uk-UA"/>
        </w:rPr>
        <w:t>.</w:t>
      </w:r>
      <w:r w:rsidR="00F037CF">
        <w:rPr>
          <w:color w:val="000000" w:themeColor="text1"/>
          <w:sz w:val="28"/>
          <w:szCs w:val="28"/>
          <w:lang w:val="uk-UA"/>
        </w:rPr>
        <w:t> </w:t>
      </w:r>
      <w:r w:rsidRPr="00BA343A">
        <w:rPr>
          <w:color w:val="000000" w:themeColor="text1"/>
          <w:sz w:val="28"/>
          <w:szCs w:val="28"/>
          <w:lang w:val="uk-UA"/>
        </w:rPr>
        <w:t>Контроль за виконанням розпорядження покласти на заступника голови Черкаської обласної державної адміністрації Шамрая Олександра, першого</w:t>
      </w:r>
      <w:r w:rsidR="00BF53EB">
        <w:rPr>
          <w:color w:val="000000" w:themeColor="text1"/>
          <w:sz w:val="28"/>
          <w:szCs w:val="28"/>
          <w:lang w:val="uk-UA"/>
        </w:rPr>
        <w:br/>
      </w:r>
      <w:r w:rsidRPr="00BA343A">
        <w:rPr>
          <w:color w:val="000000" w:themeColor="text1"/>
          <w:sz w:val="28"/>
          <w:szCs w:val="28"/>
          <w:lang w:val="uk-UA"/>
        </w:rPr>
        <w:t>заступника голови Черкаської обласної ради Сущенка Романа, Управління</w:t>
      </w:r>
      <w:r w:rsidR="00BF53EB">
        <w:rPr>
          <w:color w:val="000000" w:themeColor="text1"/>
          <w:sz w:val="28"/>
          <w:szCs w:val="28"/>
          <w:lang w:val="uk-UA"/>
        </w:rPr>
        <w:t xml:space="preserve"> </w:t>
      </w:r>
      <w:r w:rsidRPr="00BA343A">
        <w:rPr>
          <w:color w:val="000000" w:themeColor="text1"/>
          <w:sz w:val="28"/>
          <w:szCs w:val="28"/>
          <w:lang w:val="uk-UA"/>
        </w:rPr>
        <w:t>культури та охорони культурної спадщини Черкаської обласної державної адміністрації.</w:t>
      </w:r>
    </w:p>
    <w:p w:rsidR="00EB5394" w:rsidRDefault="00EB5394" w:rsidP="00EB5394">
      <w:pPr>
        <w:tabs>
          <w:tab w:val="left" w:pos="4320"/>
        </w:tabs>
        <w:ind w:right="-32"/>
        <w:jc w:val="both"/>
        <w:rPr>
          <w:color w:val="000000" w:themeColor="text1"/>
          <w:sz w:val="28"/>
          <w:szCs w:val="28"/>
        </w:rPr>
      </w:pPr>
    </w:p>
    <w:p w:rsidR="00EB5394" w:rsidRDefault="00EB5394" w:rsidP="00EB5394">
      <w:pPr>
        <w:tabs>
          <w:tab w:val="left" w:pos="4320"/>
        </w:tabs>
        <w:ind w:right="-32"/>
        <w:jc w:val="both"/>
        <w:rPr>
          <w:color w:val="000000" w:themeColor="text1"/>
          <w:sz w:val="28"/>
          <w:szCs w:val="28"/>
        </w:rPr>
      </w:pPr>
    </w:p>
    <w:p w:rsidR="00EB5394" w:rsidRPr="00BA343A" w:rsidRDefault="00EB5394" w:rsidP="00EB5394">
      <w:pPr>
        <w:tabs>
          <w:tab w:val="left" w:pos="4320"/>
        </w:tabs>
        <w:ind w:right="-32"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EB5394" w:rsidRPr="00BA343A" w:rsidTr="00B476E5">
        <w:tc>
          <w:tcPr>
            <w:tcW w:w="4219" w:type="dxa"/>
          </w:tcPr>
          <w:p w:rsidR="00EB5394" w:rsidRPr="00BA343A" w:rsidRDefault="00EB5394" w:rsidP="00B476E5">
            <w:pPr>
              <w:tabs>
                <w:tab w:val="left" w:pos="4320"/>
              </w:tabs>
              <w:ind w:right="-32"/>
              <w:jc w:val="both"/>
              <w:rPr>
                <w:color w:val="000000" w:themeColor="text1"/>
                <w:sz w:val="28"/>
                <w:szCs w:val="28"/>
              </w:rPr>
            </w:pPr>
            <w:r w:rsidRPr="00BA343A">
              <w:rPr>
                <w:color w:val="000000" w:themeColor="text1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276" w:type="dxa"/>
          </w:tcPr>
          <w:p w:rsidR="00EB5394" w:rsidRPr="00BA343A" w:rsidRDefault="00EB5394" w:rsidP="00B476E5">
            <w:pPr>
              <w:tabs>
                <w:tab w:val="left" w:pos="4320"/>
              </w:tabs>
              <w:ind w:right="-3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B5394" w:rsidRPr="00BA343A" w:rsidRDefault="00EB5394" w:rsidP="00B476E5">
            <w:pPr>
              <w:tabs>
                <w:tab w:val="left" w:pos="4320"/>
              </w:tabs>
              <w:ind w:right="-32"/>
              <w:jc w:val="both"/>
              <w:rPr>
                <w:color w:val="000000" w:themeColor="text1"/>
                <w:sz w:val="28"/>
                <w:szCs w:val="28"/>
              </w:rPr>
            </w:pPr>
            <w:r w:rsidRPr="00BA343A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Pr="00BA343A">
              <w:rPr>
                <w:color w:val="000000" w:themeColor="text1"/>
                <w:sz w:val="28"/>
                <w:szCs w:val="28"/>
              </w:rPr>
              <w:t>олов</w:t>
            </w:r>
            <w:r w:rsidRPr="00BA343A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</w:p>
          <w:p w:rsidR="00EB5394" w:rsidRPr="00BA343A" w:rsidRDefault="00EB5394" w:rsidP="00B476E5">
            <w:pPr>
              <w:tabs>
                <w:tab w:val="left" w:pos="4320"/>
              </w:tabs>
              <w:ind w:right="-3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5394" w:rsidRPr="00BA343A" w:rsidTr="00B476E5">
        <w:tc>
          <w:tcPr>
            <w:tcW w:w="4219" w:type="dxa"/>
          </w:tcPr>
          <w:p w:rsidR="00EB5394" w:rsidRPr="00BA343A" w:rsidRDefault="00EB5394" w:rsidP="00B476E5">
            <w:pPr>
              <w:tabs>
                <w:tab w:val="left" w:pos="4111"/>
              </w:tabs>
              <w:ind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343A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гор</w:t>
            </w:r>
            <w:r w:rsidRPr="00BA343A">
              <w:rPr>
                <w:color w:val="000000" w:themeColor="text1"/>
                <w:sz w:val="28"/>
                <w:szCs w:val="28"/>
                <w:lang w:val="uk-UA"/>
              </w:rPr>
              <w:t xml:space="preserve"> ТАБУРЕЦЬ</w:t>
            </w:r>
          </w:p>
        </w:tc>
        <w:tc>
          <w:tcPr>
            <w:tcW w:w="1276" w:type="dxa"/>
          </w:tcPr>
          <w:p w:rsidR="00EB5394" w:rsidRPr="00BA343A" w:rsidRDefault="00EB5394" w:rsidP="00B476E5">
            <w:pPr>
              <w:tabs>
                <w:tab w:val="left" w:pos="4320"/>
              </w:tabs>
              <w:ind w:right="-32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B5394" w:rsidRPr="00BA343A" w:rsidRDefault="00EB5394" w:rsidP="00B476E5">
            <w:pPr>
              <w:tabs>
                <w:tab w:val="left" w:pos="4320"/>
              </w:tabs>
              <w:ind w:right="-3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343A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натолій </w:t>
            </w:r>
            <w:r w:rsidRPr="00BA343A">
              <w:rPr>
                <w:color w:val="000000" w:themeColor="text1"/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EB5394" w:rsidRPr="00BA343A" w:rsidRDefault="00EB5394" w:rsidP="00EB5394">
      <w:pPr>
        <w:rPr>
          <w:color w:val="000000" w:themeColor="text1"/>
          <w:sz w:val="28"/>
          <w:szCs w:val="28"/>
          <w:lang w:val="uk-UA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BF53EB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A4" w:rsidRDefault="00992EA4" w:rsidP="00EB5394">
      <w:r>
        <w:separator/>
      </w:r>
    </w:p>
  </w:endnote>
  <w:endnote w:type="continuationSeparator" w:id="0">
    <w:p w:rsidR="00992EA4" w:rsidRDefault="00992EA4" w:rsidP="00EB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A4" w:rsidRDefault="00992EA4" w:rsidP="00EB5394">
      <w:r>
        <w:separator/>
      </w:r>
    </w:p>
  </w:footnote>
  <w:footnote w:type="continuationSeparator" w:id="0">
    <w:p w:rsidR="00992EA4" w:rsidRDefault="00992EA4" w:rsidP="00EB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072560"/>
      <w:docPartObj>
        <w:docPartGallery w:val="Page Numbers (Top of Page)"/>
        <w:docPartUnique/>
      </w:docPartObj>
    </w:sdtPr>
    <w:sdtEndPr/>
    <w:sdtContent>
      <w:p w:rsidR="00EB5394" w:rsidRDefault="00EB53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39" w:rsidRPr="00B11539">
          <w:rPr>
            <w:noProof/>
            <w:lang w:val="uk-UA"/>
          </w:rPr>
          <w:t>2</w:t>
        </w:r>
        <w:r>
          <w:fldChar w:fldCharType="end"/>
        </w:r>
      </w:p>
    </w:sdtContent>
  </w:sdt>
  <w:p w:rsidR="00EB5394" w:rsidRDefault="00EB53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638CA"/>
    <w:rsid w:val="002D4EB0"/>
    <w:rsid w:val="0030133B"/>
    <w:rsid w:val="00397915"/>
    <w:rsid w:val="00411344"/>
    <w:rsid w:val="00616DC0"/>
    <w:rsid w:val="00684CA4"/>
    <w:rsid w:val="006A2159"/>
    <w:rsid w:val="0075081E"/>
    <w:rsid w:val="007A1FBA"/>
    <w:rsid w:val="0093691C"/>
    <w:rsid w:val="00992EA4"/>
    <w:rsid w:val="00A14817"/>
    <w:rsid w:val="00AC2F6B"/>
    <w:rsid w:val="00B11539"/>
    <w:rsid w:val="00B56F3D"/>
    <w:rsid w:val="00BC39A4"/>
    <w:rsid w:val="00BF53EB"/>
    <w:rsid w:val="00CA5172"/>
    <w:rsid w:val="00D401B8"/>
    <w:rsid w:val="00EB5394"/>
    <w:rsid w:val="00F037CF"/>
    <w:rsid w:val="00F6120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A1B4-11DA-4F9C-96CB-83208AC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EB5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B539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B5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539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B5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cp:lastPrinted>2024-08-16T12:33:00Z</cp:lastPrinted>
  <dcterms:created xsi:type="dcterms:W3CDTF">2018-10-09T07:09:00Z</dcterms:created>
  <dcterms:modified xsi:type="dcterms:W3CDTF">2024-08-27T14:12:00Z</dcterms:modified>
</cp:coreProperties>
</file>