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14:paraId="428B1F4D" w14:textId="77777777" w:rsidTr="00DE1987">
        <w:tc>
          <w:tcPr>
            <w:tcW w:w="4788" w:type="dxa"/>
          </w:tcPr>
          <w:p w14:paraId="3BF02F35" w14:textId="2B1D2A8D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D43C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АДМІНІСТРАЦІЯ </w:t>
            </w:r>
          </w:p>
          <w:p w14:paraId="084FC765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14:paraId="77A11793" w14:textId="77777777"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14:paraId="7A1250D8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14:paraId="2BB464C8" w14:textId="77777777"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E3CB439" w14:textId="77777777"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29DAD416" w14:textId="77777777"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4B0720B1" w14:textId="17E3D55D"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03B75" w:rsidRPr="00E03B7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25.04.2025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</w:t>
      </w:r>
      <w:r w:rsidR="00E03B7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№ </w:t>
      </w:r>
      <w:r w:rsidR="00E03B75" w:rsidRPr="00E03B7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162/12-рс</w:t>
      </w:r>
    </w:p>
    <w:p w14:paraId="6B7DF1D4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43C01" w:rsidRPr="00D43C01" w14:paraId="5FDABAD0" w14:textId="77777777" w:rsidTr="0091568F">
        <w:trPr>
          <w:trHeight w:val="1168"/>
        </w:trPr>
        <w:tc>
          <w:tcPr>
            <w:tcW w:w="4786" w:type="dxa"/>
          </w:tcPr>
          <w:p w14:paraId="09BAD71A" w14:textId="77777777" w:rsidR="00D43C01" w:rsidRPr="00D43C01" w:rsidRDefault="00D43C01" w:rsidP="00D43C01">
            <w:pPr>
              <w:ind w:right="282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43C01">
              <w:rPr>
                <w:rFonts w:eastAsiaTheme="minorHAnsi"/>
                <w:sz w:val="28"/>
                <w:szCs w:val="28"/>
                <w:lang w:val="uk-UA" w:eastAsia="en-US"/>
              </w:rPr>
              <w:t>Про призначення щомісячних обласних стипендій перспективним та провідним спортсменам області</w:t>
            </w:r>
          </w:p>
        </w:tc>
      </w:tr>
    </w:tbl>
    <w:p w14:paraId="653DAA82" w14:textId="77777777" w:rsidR="00D43C01" w:rsidRPr="00D43C01" w:rsidRDefault="00D43C01" w:rsidP="00D43C01">
      <w:pPr>
        <w:ind w:right="282"/>
        <w:jc w:val="both"/>
        <w:rPr>
          <w:rFonts w:eastAsiaTheme="minorHAnsi"/>
          <w:sz w:val="28"/>
          <w:szCs w:val="28"/>
          <w:lang w:val="uk-UA" w:eastAsia="en-US"/>
        </w:rPr>
      </w:pPr>
    </w:p>
    <w:p w14:paraId="09C31B1E" w14:textId="77777777" w:rsidR="00D43C01" w:rsidRPr="00D43C01" w:rsidRDefault="00D43C01" w:rsidP="00D43C01">
      <w:pPr>
        <w:ind w:right="282"/>
        <w:jc w:val="both"/>
        <w:rPr>
          <w:rFonts w:eastAsiaTheme="minorHAnsi"/>
          <w:sz w:val="28"/>
          <w:szCs w:val="28"/>
          <w:lang w:val="uk-UA" w:eastAsia="en-US"/>
        </w:rPr>
      </w:pPr>
    </w:p>
    <w:p w14:paraId="1CF3F1DE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Відповідно до законів України „Про місцеві державні адміністрації“, </w:t>
      </w:r>
      <w:r w:rsidRPr="00D43C01">
        <w:rPr>
          <w:rFonts w:eastAsiaTheme="minorHAnsi"/>
          <w:sz w:val="28"/>
          <w:szCs w:val="28"/>
          <w:lang w:val="uk-UA" w:eastAsia="en-US"/>
        </w:rPr>
        <w:br/>
        <w:t>„</w:t>
      </w:r>
      <w:r w:rsidRPr="00D43C01"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  <w:t>Про місцеве самоврядування в Україні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“, </w:t>
      </w:r>
      <w:r w:rsidRPr="00D43C01">
        <w:rPr>
          <w:rFonts w:eastAsiaTheme="minorHAnsi"/>
          <w:sz w:val="28"/>
          <w:szCs w:val="28"/>
          <w:lang w:val="uk-UA" w:eastAsia="uk-UA" w:bidi="uk-UA"/>
        </w:rPr>
        <w:t>„Про правовий режим воєнного стану“, Указу Президента України від 24.02.2022 № 64/2022 „Про введення воєнного стану в Україні“, затвердженого Законом України від 24.02.2022</w:t>
      </w:r>
      <w:r w:rsidRPr="00D43C01">
        <w:rPr>
          <w:rFonts w:eastAsiaTheme="minorHAnsi"/>
          <w:sz w:val="28"/>
          <w:szCs w:val="28"/>
          <w:lang w:val="uk-UA" w:eastAsia="uk-UA" w:bidi="uk-UA"/>
        </w:rPr>
        <w:br/>
        <w:t xml:space="preserve">№ 2102-ІХ (зі змінами), Указу Президента України від 24.02.2022 № 68/2022 „Про утворення військових адміністрацій“, </w:t>
      </w:r>
      <w:r w:rsidRPr="00D43C01">
        <w:rPr>
          <w:rFonts w:eastAsiaTheme="minorHAnsi"/>
          <w:sz w:val="28"/>
          <w:szCs w:val="28"/>
          <w:lang w:val="uk-UA" w:eastAsia="en-US"/>
        </w:rPr>
        <w:t>рішення Черкаської обласної ради від 26.06.2012 № 16-10/</w:t>
      </w:r>
      <w:r w:rsidRPr="00D43C01">
        <w:rPr>
          <w:rFonts w:eastAsiaTheme="minorHAnsi"/>
          <w:sz w:val="28"/>
          <w:szCs w:val="28"/>
          <w:lang w:eastAsia="en-US"/>
        </w:rPr>
        <w:t>VI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 „Про заснування обласної стипендії перспективним та провідним спортсменам області“ (зі змінами), на підставі протоколу засідання комісії з проведення конкурсу на здобуття стипендій перспективним та провідним спортсменам області від 19.02.2025 </w:t>
      </w:r>
      <w:r w:rsidRPr="00D43C01">
        <w:rPr>
          <w:rFonts w:eastAsia="Calibri"/>
          <w:sz w:val="28"/>
          <w:szCs w:val="28"/>
          <w:lang w:val="uk-UA" w:eastAsia="en-US"/>
        </w:rPr>
        <w:t>№</w:t>
      </w:r>
      <w:r w:rsidRPr="00D43C01">
        <w:rPr>
          <w:rFonts w:eastAsiaTheme="minorHAnsi"/>
          <w:sz w:val="28"/>
          <w:szCs w:val="28"/>
          <w:lang w:val="uk-UA" w:eastAsia="en-US"/>
        </w:rPr>
        <w:t> 1:</w:t>
      </w:r>
    </w:p>
    <w:p w14:paraId="55928C51" w14:textId="77777777" w:rsidR="00D43C01" w:rsidRPr="00D43C01" w:rsidRDefault="00D43C01" w:rsidP="00D43C01">
      <w:pPr>
        <w:ind w:right="282"/>
        <w:jc w:val="both"/>
        <w:rPr>
          <w:rFonts w:eastAsiaTheme="minorHAnsi"/>
          <w:b/>
          <w:sz w:val="16"/>
          <w:szCs w:val="16"/>
          <w:lang w:val="uk-UA" w:eastAsia="en-US"/>
        </w:rPr>
      </w:pPr>
    </w:p>
    <w:p w14:paraId="721DE1E1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1. Призначити з 01.01.2025 </w:t>
      </w:r>
      <w:r w:rsidRPr="00D43C01">
        <w:rPr>
          <w:rFonts w:eastAsia="Calibri"/>
          <w:sz w:val="28"/>
          <w:szCs w:val="28"/>
          <w:lang w:val="uk-UA" w:eastAsia="en-US"/>
        </w:rPr>
        <w:t>щомісячну обласну стипенді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ю </w:t>
      </w:r>
      <w:r w:rsidRPr="00D43C01">
        <w:rPr>
          <w:rFonts w:eastAsia="Calibri"/>
          <w:sz w:val="28"/>
          <w:szCs w:val="28"/>
          <w:lang w:val="uk-UA" w:eastAsia="en-US"/>
        </w:rPr>
        <w:t>для провідних спортсмен</w:t>
      </w:r>
      <w:r w:rsidRPr="00D43C01">
        <w:rPr>
          <w:rFonts w:eastAsiaTheme="minorHAnsi"/>
          <w:sz w:val="28"/>
          <w:szCs w:val="28"/>
          <w:lang w:val="uk-UA" w:eastAsia="en-US"/>
        </w:rPr>
        <w:t>ів</w:t>
      </w:r>
      <w:r w:rsidRPr="00D43C01">
        <w:rPr>
          <w:rFonts w:eastAsia="Calibri"/>
          <w:sz w:val="28"/>
          <w:szCs w:val="28"/>
          <w:lang w:val="uk-UA" w:eastAsia="en-US"/>
        </w:rPr>
        <w:t xml:space="preserve"> області у розмірі двох мінімальних заробітних плат:</w:t>
      </w:r>
      <w:r w:rsidRPr="00D43C01">
        <w:rPr>
          <w:rFonts w:eastAsiaTheme="minorHAnsi"/>
          <w:sz w:val="28"/>
          <w:szCs w:val="28"/>
          <w:lang w:val="uk-UA" w:eastAsia="en-US"/>
        </w:rPr>
        <w:tab/>
      </w:r>
    </w:p>
    <w:p w14:paraId="7F6F6880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Кулішу Сергію,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заслуженому майстру спорту України зі стрільби кульової, срібному призеру Олімпійських ігор зі стрільби кульової;</w:t>
      </w:r>
    </w:p>
    <w:p w14:paraId="7008E8C3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Щербатюку Роману, заслуженому майстру спорту України з кікбоксингу ВАКО, переможцю чемпіонату Європи з кікбоксингу ВАКО серед чоловіків;</w:t>
      </w:r>
    </w:p>
    <w:p w14:paraId="20D68132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Ткаченку Івану, заслуженому майстру спорту України з кікбоксингу ВАКО, переможцю чемпіонату Європи з кікбоксингу ВАКО серед чоловіків;</w:t>
      </w:r>
    </w:p>
    <w:p w14:paraId="6027147C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Довгаль Тетяні, майстру спорту України міжнародного класу з боксу, срібній призерці чемпіонату Європи з боксу серед жінок;</w:t>
      </w:r>
    </w:p>
    <w:p w14:paraId="5649B129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Дрозду Олександру, майстру спорту України міжнародного класу, переможцю чемпіонату світу з кікбоксингу ВАКО серед чоловіків;</w:t>
      </w:r>
    </w:p>
    <w:p w14:paraId="641E631C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Лозану Данилу, майстру спорту України з боксу, переможцю чемпіонату Європи з боксу серед чоловіків; </w:t>
      </w:r>
    </w:p>
    <w:p w14:paraId="7CCD149E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>Єпіфанову Владиславу, заслуженому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 майстру спорту України з пара каное 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серед спортсменів з ураженнями опорно-рухового апарату, переможцю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Паралімпійських ігор з пара каное</w:t>
      </w:r>
      <w:r w:rsidRPr="00D43C01">
        <w:rPr>
          <w:rFonts w:eastAsiaTheme="minorHAnsi"/>
          <w:sz w:val="28"/>
          <w:szCs w:val="28"/>
          <w:lang w:val="uk-UA" w:eastAsia="en-US"/>
        </w:rPr>
        <w:t>;</w:t>
      </w:r>
    </w:p>
    <w:p w14:paraId="629CDD5E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p w14:paraId="36E5559C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lastRenderedPageBreak/>
        <w:t>Ковалю Максиму, заслуженому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 майстру спорту України з пара 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легкої атлетики серед спортсменів з порушенням розумового і фізичного розвитку, бронзовому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призеру Паралімпійських ігор з пара </w:t>
      </w:r>
      <w:r w:rsidRPr="00D43C01">
        <w:rPr>
          <w:rFonts w:eastAsiaTheme="minorHAnsi"/>
          <w:sz w:val="28"/>
          <w:szCs w:val="28"/>
          <w:lang w:val="uk-UA" w:eastAsia="en-US"/>
        </w:rPr>
        <w:t>легкої атлетики;</w:t>
      </w:r>
    </w:p>
    <w:p w14:paraId="1712222F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Данилюку Роману, заслуженому майстру спорту України з пара легкої атлетики серед спортсменів з вадами зору, бронзовому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призеру Паралімпійських ігор з пара </w:t>
      </w:r>
      <w:r w:rsidRPr="00D43C01">
        <w:rPr>
          <w:rFonts w:eastAsiaTheme="minorHAnsi"/>
          <w:sz w:val="28"/>
          <w:szCs w:val="28"/>
          <w:lang w:val="uk-UA" w:eastAsia="en-US"/>
        </w:rPr>
        <w:t>легкої атлетики;</w:t>
      </w:r>
    </w:p>
    <w:p w14:paraId="2DB616C1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Дорошенку Олександру,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заслуженому майстру спорту України з пара 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легкої атлетики серед спортсменів з ураженнями опорно-рухового апарату, який посів 4 місце на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Паралімпійських іграх з пара легкої атлетики;</w:t>
      </w:r>
    </w:p>
    <w:p w14:paraId="3D93AE00" w14:textId="3652122B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2. Призначити з 01.01.2025 </w:t>
      </w:r>
      <w:r w:rsidRPr="00D43C01">
        <w:rPr>
          <w:rFonts w:eastAsia="Calibri"/>
          <w:sz w:val="28"/>
          <w:szCs w:val="28"/>
          <w:lang w:val="uk-UA" w:eastAsia="en-US"/>
        </w:rPr>
        <w:t>щомісячну обласну стипенді</w:t>
      </w:r>
      <w:r w:rsidR="00964E92">
        <w:rPr>
          <w:rFonts w:eastAsiaTheme="minorHAnsi"/>
          <w:sz w:val="28"/>
          <w:szCs w:val="28"/>
          <w:lang w:val="uk-UA" w:eastAsia="en-US"/>
        </w:rPr>
        <w:t xml:space="preserve">ю </w:t>
      </w:r>
      <w:r w:rsidR="00964E92" w:rsidRPr="00964E92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D43C01">
        <w:rPr>
          <w:rFonts w:eastAsia="Calibri"/>
          <w:sz w:val="28"/>
          <w:szCs w:val="28"/>
          <w:lang w:val="uk-UA" w:eastAsia="en-US"/>
        </w:rPr>
        <w:t>для перспективних спортсменів області у розмірі однієї мінімальної заробітної плати:</w:t>
      </w:r>
    </w:p>
    <w:p w14:paraId="6586FF34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Чорнобривець Анні, майстру спорту України міжнародного класу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>з кікбоксингу ВАКО, срібній призерці чемпіонату Європи з  кікбоксингу ВАКО серед жінок;</w:t>
      </w:r>
    </w:p>
    <w:p w14:paraId="06F9597E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Батуєву Степану,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майстру спорту України з веслування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 xml:space="preserve">на байдарках і каное, срібному призеру чемпіонату України з веслування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>на байдарках і каное серед чоловіків;</w:t>
      </w:r>
    </w:p>
    <w:p w14:paraId="26EAE3F5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Голубовичу Ростиславу, майстру спорту України з легкої атлетики, переможцю чемпіонату України з легкої атлетики серед юніорів;  </w:t>
      </w:r>
    </w:p>
    <w:p w14:paraId="1C37F5CA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Гонцовій Дар’ї,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майстру спорту України з фехтування, бронзовій призерці чемпіонату України з фехтування на шаблях серед жінок;</w:t>
      </w:r>
    </w:p>
    <w:p w14:paraId="29DCFA4F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Дзерожинській Поліні, майстру спорту України з легкої атлетики, срібній призерці чемпіонату Європи з легкої атлетики серед дівчат;</w:t>
      </w:r>
    </w:p>
    <w:p w14:paraId="1D7B7DD2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Закутньому Станіславу,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майстру спорту України з фехтування, переможцю чемпіонату України з фехтування на шаблях серед юніорів;</w:t>
      </w:r>
    </w:p>
    <w:p w14:paraId="2596A1F4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Каракаю Олександру,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майстру спорту України з фехтування, бронзовому призеру чемпіонату України з фехтування на шаблях серед чоловіків; </w:t>
      </w:r>
    </w:p>
    <w:p w14:paraId="1ECFDE1E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Козорізу Данилу, майстру спорту України з велосипедного спорту,  переможцю чемпіонату України з велосипедного спорту серед чоловіків;</w:t>
      </w:r>
    </w:p>
    <w:p w14:paraId="2788DB86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Колісніченку Дмитру,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майстру спорту України з боксу,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 бронзовому призеру чемпіонату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Європи з боксу серед чоловіків; </w:t>
      </w:r>
    </w:p>
    <w:p w14:paraId="485A671D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Манжулі Альберту,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майстру спорту України з важкої атлетики, який посів 6 місце на чемпіонаті Європи з важкої атлетики серед молоді;</w:t>
      </w:r>
    </w:p>
    <w:p w14:paraId="4F32AFA8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Мозговому Артему,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майстру спорту України зі стрільби кульової, переможцю чемпіонату України зі стрільби кульової серед юніорів;    </w:t>
      </w:r>
    </w:p>
    <w:p w14:paraId="66899DFD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Пісаревському Ростиславу, майстру спорту України з веслування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 xml:space="preserve">на байдарках і каное, срібному призеру чемпіонату України з веслування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 xml:space="preserve">на байдарках і каное серед чоловіків; </w:t>
      </w:r>
    </w:p>
    <w:p w14:paraId="487EEA92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>Погребцю Данилу, майстру спорту України зі спортивного орієнтування, переможцю чемпіонату Європи зі спортивного орієнтування серед молоді;</w:t>
      </w:r>
    </w:p>
    <w:p w14:paraId="47F9BFF3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Царану Ростиславу, майстру спорту України з велосипедного спорту,  переможцю чемпіонату України з велосипедного спорту серед чоловіків; </w:t>
      </w:r>
    </w:p>
    <w:p w14:paraId="5345B01B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lastRenderedPageBreak/>
        <w:t>Гирі Анні, кандидату у майстри спорту України зі змішаних єдиноборств, переможниці чемпіонату світу зі змішаних єдиноборств ММА серед жінок;</w:t>
      </w:r>
    </w:p>
    <w:p w14:paraId="3381EC0D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>Король Дар’ї, кандидату у майстри спорту України з бодібілдингу, переможниці Кубку світу з фітнесу серед жінок;</w:t>
      </w:r>
    </w:p>
    <w:p w14:paraId="1A498C50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>Терещенку Данилу, кандидату у майстри спорту України з грепплінгу, бронзовому призеру чемпіонату світу з грепплінгу серед юнаків;</w:t>
      </w:r>
    </w:p>
    <w:p w14:paraId="12988785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Дорошенку Володимиру, заслуженому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майстру спорту України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 xml:space="preserve">з пара-армрестлінгу </w:t>
      </w:r>
      <w:r w:rsidRPr="00D43C01">
        <w:rPr>
          <w:rFonts w:eastAsiaTheme="minorHAnsi"/>
          <w:sz w:val="28"/>
          <w:szCs w:val="28"/>
          <w:lang w:val="uk-UA" w:eastAsia="en-US"/>
        </w:rPr>
        <w:t>серед спортсменів з ураженнями опорно-рухового апарату, переможцю чемпіонату Європи (ліва рука) з пара-армрестлінгу;</w:t>
      </w:r>
    </w:p>
    <w:p w14:paraId="0093C479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 xml:space="preserve">Маньку Артему, заслуженому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майстру спорту України з фехтування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 xml:space="preserve">на візках 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серед спортсменів з ураженнями опорно-рухового апарату, який посів 5 місце на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Паралімпійських іграх з </w:t>
      </w:r>
      <w:r w:rsidRPr="00D43C01">
        <w:rPr>
          <w:rFonts w:eastAsiaTheme="minorHAnsi"/>
          <w:sz w:val="28"/>
          <w:szCs w:val="28"/>
          <w:lang w:val="uk-UA" w:eastAsia="en-US"/>
        </w:rPr>
        <w:t>фехтування на шаблях;</w:t>
      </w:r>
    </w:p>
    <w:p w14:paraId="3FE5108D" w14:textId="77777777" w:rsidR="00D43C01" w:rsidRPr="00D43C01" w:rsidRDefault="00D43C01" w:rsidP="00D43C01">
      <w:pPr>
        <w:ind w:right="-1" w:firstLine="567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D43C01">
        <w:rPr>
          <w:rFonts w:eastAsiaTheme="minorHAnsi" w:cstheme="minorBidi"/>
          <w:sz w:val="28"/>
          <w:szCs w:val="28"/>
          <w:lang w:val="uk-UA" w:eastAsia="en-US"/>
        </w:rPr>
        <w:t xml:space="preserve">Котик Дарії, майстру спорту України міжнародного класу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br/>
        <w:t>з пара веслування академічного</w:t>
      </w:r>
      <w:r w:rsidRPr="00D43C01">
        <w:rPr>
          <w:rFonts w:eastAsiaTheme="minorHAnsi"/>
          <w:sz w:val="28"/>
          <w:szCs w:val="28"/>
          <w:lang w:val="uk-UA" w:eastAsia="en-US"/>
        </w:rPr>
        <w:t xml:space="preserve"> серед спортсменів з ураженнями опорно-рухового апарату, яка посіла 4 місце на </w:t>
      </w:r>
      <w:r w:rsidRPr="00D43C01">
        <w:rPr>
          <w:rFonts w:eastAsiaTheme="minorHAnsi" w:cstheme="minorBidi"/>
          <w:sz w:val="28"/>
          <w:szCs w:val="28"/>
          <w:lang w:val="uk-UA" w:eastAsia="en-US"/>
        </w:rPr>
        <w:t>Паралімпійських іграх з пара веслування академічного.</w:t>
      </w:r>
    </w:p>
    <w:p w14:paraId="51B8CCB6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>3. Управлінню у справах сім’ї, молоді та спорту Черкаської обласної державної адміністрації здійснювати щомісячно виплати стипендій спортсменам за рахунок коштів обласного бюджету.</w:t>
      </w:r>
    </w:p>
    <w:p w14:paraId="39923F1B" w14:textId="77777777" w:rsidR="00D43C01" w:rsidRPr="00D43C01" w:rsidRDefault="00D43C01" w:rsidP="00D43C01">
      <w:pPr>
        <w:ind w:right="-1"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D43C01">
        <w:rPr>
          <w:rFonts w:eastAsiaTheme="minorHAnsi"/>
          <w:sz w:val="28"/>
          <w:szCs w:val="28"/>
          <w:lang w:val="uk-UA" w:eastAsia="en-US"/>
        </w:rPr>
        <w:t>4. Контроль за виконанням розпорядження покласти на заступника голови Черкаської обласної державної адміністрації Шамрая Олександра, першого заступника голови Черкаської обласної ради Сущенка Романа та Управління</w:t>
      </w:r>
      <w:r w:rsidRPr="00D43C01">
        <w:rPr>
          <w:rFonts w:eastAsiaTheme="minorHAnsi"/>
          <w:sz w:val="28"/>
          <w:szCs w:val="28"/>
          <w:lang w:val="uk-UA" w:eastAsia="en-US"/>
        </w:rPr>
        <w:br/>
        <w:t>у справах сім’ї, молоді та спорту Черкаської обласної державної адміністрації.</w:t>
      </w:r>
    </w:p>
    <w:p w14:paraId="3A8BB23F" w14:textId="77777777" w:rsidR="00D43C01" w:rsidRPr="00D43C01" w:rsidRDefault="00D43C01" w:rsidP="00D43C01">
      <w:pPr>
        <w:keepNext/>
        <w:keepLines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14:paraId="1C41E0A6" w14:textId="77777777" w:rsidR="00D43C01" w:rsidRPr="00D43C01" w:rsidRDefault="00D43C01" w:rsidP="00D43C01">
      <w:pPr>
        <w:keepNext/>
        <w:keepLines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14:paraId="2653F7E7" w14:textId="77777777" w:rsidR="00D43C01" w:rsidRPr="00D43C01" w:rsidRDefault="00D43C01" w:rsidP="00D43C01">
      <w:pPr>
        <w:keepNext/>
        <w:keepLines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D43C01" w:rsidRPr="00D43C01" w14:paraId="13053417" w14:textId="77777777" w:rsidTr="0091568F">
        <w:tc>
          <w:tcPr>
            <w:tcW w:w="4589" w:type="dxa"/>
          </w:tcPr>
          <w:p w14:paraId="7E5A2A36" w14:textId="77777777" w:rsidR="00D43C01" w:rsidRPr="00D43C01" w:rsidRDefault="00D43C01" w:rsidP="00D43C01">
            <w:pPr>
              <w:tabs>
                <w:tab w:val="left" w:pos="582"/>
              </w:tabs>
              <w:ind w:left="-108" w:right="-1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D43C01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Начальник</w:t>
            </w:r>
          </w:p>
          <w:p w14:paraId="64125CE4" w14:textId="77777777" w:rsidR="00D43C01" w:rsidRPr="00D43C01" w:rsidRDefault="00D43C01" w:rsidP="00D43C01">
            <w:pPr>
              <w:ind w:right="-1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14:paraId="2F8279A9" w14:textId="77777777" w:rsidR="00D43C01" w:rsidRPr="00D43C01" w:rsidRDefault="00D43C01" w:rsidP="00D43C01">
            <w:pPr>
              <w:ind w:left="-108" w:right="-1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43C01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Ігор ТАБУРЕЦЬ</w:t>
            </w:r>
          </w:p>
        </w:tc>
        <w:tc>
          <w:tcPr>
            <w:tcW w:w="735" w:type="dxa"/>
          </w:tcPr>
          <w:p w14:paraId="3B821246" w14:textId="77777777" w:rsidR="00D43C01" w:rsidRPr="00D43C01" w:rsidRDefault="00D43C01" w:rsidP="00D43C01">
            <w:pPr>
              <w:ind w:right="-1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4422" w:type="dxa"/>
          </w:tcPr>
          <w:p w14:paraId="0803E505" w14:textId="77777777" w:rsidR="00D43C01" w:rsidRPr="00D43C01" w:rsidRDefault="00D43C01" w:rsidP="00D43C01">
            <w:pPr>
              <w:ind w:right="-1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D43C01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Голова</w:t>
            </w:r>
          </w:p>
          <w:p w14:paraId="18759F46" w14:textId="77777777" w:rsidR="00D43C01" w:rsidRPr="00D43C01" w:rsidRDefault="00D43C01" w:rsidP="00D43C01">
            <w:pPr>
              <w:ind w:right="-1"/>
              <w:jc w:val="both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14:paraId="736C0B94" w14:textId="77777777" w:rsidR="00D43C01" w:rsidRPr="00D43C01" w:rsidRDefault="00D43C01" w:rsidP="00D43C01">
            <w:pPr>
              <w:ind w:right="-1"/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D43C01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Анатолій ПІДГОРНИЙ</w:t>
            </w:r>
          </w:p>
        </w:tc>
      </w:tr>
    </w:tbl>
    <w:p w14:paraId="59B32F73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4A303C19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377E6572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706A281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2494EB68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017C5A2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2B058AF4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0EB087D7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2557F203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39EC2BB1" w14:textId="77777777"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14:paraId="3454ED88" w14:textId="77777777" w:rsidR="00007441" w:rsidRDefault="00007441"/>
    <w:sectPr w:rsidR="00007441" w:rsidSect="00467F53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A5733" w14:textId="77777777" w:rsidR="00562930" w:rsidRDefault="00562930" w:rsidP="00467F53">
      <w:r>
        <w:separator/>
      </w:r>
    </w:p>
  </w:endnote>
  <w:endnote w:type="continuationSeparator" w:id="0">
    <w:p w14:paraId="4FA8A8CA" w14:textId="77777777" w:rsidR="00562930" w:rsidRDefault="00562930" w:rsidP="0046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CDBFE" w14:textId="77777777" w:rsidR="00562930" w:rsidRDefault="00562930" w:rsidP="00467F53">
      <w:r>
        <w:separator/>
      </w:r>
    </w:p>
  </w:footnote>
  <w:footnote w:type="continuationSeparator" w:id="0">
    <w:p w14:paraId="7A967B74" w14:textId="77777777" w:rsidR="00562930" w:rsidRDefault="00562930" w:rsidP="0046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82210"/>
      <w:docPartObj>
        <w:docPartGallery w:val="Page Numbers (Top of Page)"/>
        <w:docPartUnique/>
      </w:docPartObj>
    </w:sdtPr>
    <w:sdtEndPr/>
    <w:sdtContent>
      <w:p w14:paraId="6756C200" w14:textId="46A8394C" w:rsidR="00467F53" w:rsidRDefault="00467F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75" w:rsidRPr="00E03B75">
          <w:rPr>
            <w:noProof/>
            <w:lang w:val="uk-UA"/>
          </w:rPr>
          <w:t>2</w:t>
        </w:r>
        <w:r>
          <w:fldChar w:fldCharType="end"/>
        </w:r>
      </w:p>
    </w:sdtContent>
  </w:sdt>
  <w:p w14:paraId="75A4EBAD" w14:textId="77777777" w:rsidR="00467F53" w:rsidRDefault="00467F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0A07BD"/>
    <w:rsid w:val="00211C25"/>
    <w:rsid w:val="002D4EB0"/>
    <w:rsid w:val="0030133B"/>
    <w:rsid w:val="00397915"/>
    <w:rsid w:val="003D75DC"/>
    <w:rsid w:val="00411344"/>
    <w:rsid w:val="00467F53"/>
    <w:rsid w:val="00562930"/>
    <w:rsid w:val="0075081E"/>
    <w:rsid w:val="007A1FBA"/>
    <w:rsid w:val="0093691C"/>
    <w:rsid w:val="00964E92"/>
    <w:rsid w:val="00B56F3D"/>
    <w:rsid w:val="00B67F19"/>
    <w:rsid w:val="00CA5172"/>
    <w:rsid w:val="00D401B8"/>
    <w:rsid w:val="00D43C01"/>
    <w:rsid w:val="00E03B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B7A7"/>
  <w15:docId w15:val="{9944F7B9-A7C6-4062-8076-9509EA1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D4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7F5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7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7F5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7F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4007</Words>
  <Characters>2285</Characters>
  <Application>Microsoft Office Word</Application>
  <DocSecurity>0</DocSecurity>
  <Lines>19</Lines>
  <Paragraphs>12</Paragraphs>
  <ScaleCrop>false</ScaleCrop>
  <Company>Grizli777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5</cp:revision>
  <dcterms:created xsi:type="dcterms:W3CDTF">2018-10-09T07:09:00Z</dcterms:created>
  <dcterms:modified xsi:type="dcterms:W3CDTF">2025-04-25T12:01:00Z</dcterms:modified>
</cp:coreProperties>
</file>