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5044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32537" w:rsidRDefault="00E3253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32537">
        <w:rPr>
          <w:sz w:val="28"/>
          <w:szCs w:val="28"/>
          <w:u w:val="single"/>
          <w:lang w:val="uk-UA"/>
        </w:rPr>
        <w:t>02.12.2022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32537">
        <w:rPr>
          <w:sz w:val="28"/>
          <w:szCs w:val="28"/>
          <w:u w:val="single"/>
          <w:lang w:val="uk-UA"/>
        </w:rPr>
        <w:t>363-р</w:t>
      </w:r>
    </w:p>
    <w:p w:rsidR="003A0C0C" w:rsidRDefault="003A0C0C" w:rsidP="003A0C0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A0C0C" w:rsidRPr="00F74C15" w:rsidRDefault="003A0C0C" w:rsidP="003A0C0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3A0C0C" w:rsidRPr="00F74C15" w:rsidRDefault="003A0C0C" w:rsidP="003A0C0C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3A0C0C" w:rsidRPr="003C1569" w:rsidRDefault="003A0C0C" w:rsidP="003A0C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0C0C" w:rsidRPr="003C1569" w:rsidRDefault="003A0C0C" w:rsidP="003A0C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0C0C" w:rsidRPr="00F74C15" w:rsidRDefault="003A0C0C" w:rsidP="003A0C0C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A0C0C" w:rsidRPr="00A25A6F" w:rsidRDefault="003A0C0C" w:rsidP="003A0C0C">
      <w:pPr>
        <w:jc w:val="both"/>
        <w:rPr>
          <w:sz w:val="28"/>
          <w:szCs w:val="28"/>
          <w:lang w:val="uk-UA"/>
        </w:rPr>
      </w:pPr>
    </w:p>
    <w:p w:rsidR="003A0C0C" w:rsidRPr="00F74C15" w:rsidRDefault="003A0C0C" w:rsidP="003A0C0C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A0C0C" w:rsidRPr="00A25A6F" w:rsidRDefault="003A0C0C" w:rsidP="003A0C0C">
      <w:pPr>
        <w:jc w:val="both"/>
        <w:rPr>
          <w:sz w:val="28"/>
          <w:szCs w:val="28"/>
          <w:highlight w:val="yellow"/>
          <w:lang w:val="uk-UA"/>
        </w:rPr>
      </w:pPr>
    </w:p>
    <w:p w:rsidR="003A0C0C" w:rsidRDefault="003A0C0C" w:rsidP="003A0C0C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особистий</w:t>
      </w:r>
      <w:r w:rsidRPr="005D65D6">
        <w:rPr>
          <w:sz w:val="28"/>
          <w:szCs w:val="28"/>
          <w:lang w:val="uk-UA"/>
        </w:rPr>
        <w:t xml:space="preserve"> внесок у </w:t>
      </w:r>
      <w:r>
        <w:rPr>
          <w:sz w:val="28"/>
          <w:szCs w:val="28"/>
          <w:lang w:val="uk-UA"/>
        </w:rPr>
        <w:t>розвиток місцевого самоврядування, активну громадянську позицію та з нагоди Дня місцевого самоврядування:</w:t>
      </w:r>
    </w:p>
    <w:p w:rsidR="003A0C0C" w:rsidRPr="00A25A6F" w:rsidRDefault="003A0C0C" w:rsidP="003A0C0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3A0C0C" w:rsidRPr="00CC2AF6" w:rsidTr="00850B2D"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</w:t>
            </w:r>
          </w:p>
          <w:p w:rsidR="003A0C0C" w:rsidRPr="00F74C15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Анну Володимирівну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управління гуманітарної політики департаменту освіти та гуманітарної політики Черкаської міської ради;</w:t>
            </w:r>
          </w:p>
          <w:p w:rsidR="003A0C0C" w:rsidRPr="002E51EE" w:rsidRDefault="003A0C0C" w:rsidP="00850B2D">
            <w:pPr>
              <w:ind w:right="317"/>
              <w:jc w:val="both"/>
              <w:rPr>
                <w:sz w:val="12"/>
                <w:szCs w:val="28"/>
                <w:lang w:val="uk-UA"/>
              </w:rPr>
            </w:pPr>
          </w:p>
        </w:tc>
      </w:tr>
      <w:tr w:rsidR="003A0C0C" w:rsidRPr="00E32537" w:rsidTr="00850B2D"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ГУСАКОВУ</w:t>
            </w:r>
          </w:p>
          <w:p w:rsidR="003A0C0C" w:rsidRPr="00F74C15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Василівну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начальника відділу – головного бухгалтера відділу бухгалтерського обліку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та її виконавчого комітету Звенигородського району;</w:t>
            </w:r>
          </w:p>
          <w:p w:rsidR="003A0C0C" w:rsidRPr="002E51EE" w:rsidRDefault="003A0C0C" w:rsidP="00850B2D">
            <w:pPr>
              <w:ind w:right="317"/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3A0C0C" w:rsidRPr="00CC2AF6" w:rsidTr="003A0C0C">
        <w:trPr>
          <w:trHeight w:val="843"/>
        </w:trPr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ДАНІЛЬЧЕНКА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Олексія Володимировича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селищного голову </w:t>
            </w:r>
            <w:proofErr w:type="spellStart"/>
            <w:r>
              <w:rPr>
                <w:sz w:val="28"/>
                <w:szCs w:val="28"/>
                <w:lang w:val="uk-UA"/>
              </w:rPr>
              <w:t>Стеблівської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Звенигородського району;</w:t>
            </w:r>
          </w:p>
        </w:tc>
      </w:tr>
      <w:tr w:rsidR="003A0C0C" w:rsidRPr="005D65D6" w:rsidTr="00850B2D"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КАЮКА</w:t>
            </w:r>
          </w:p>
          <w:p w:rsidR="003A0C0C" w:rsidRPr="00F74C15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Олександровича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району;</w:t>
            </w:r>
          </w:p>
          <w:p w:rsidR="003A0C0C" w:rsidRPr="003A0C0C" w:rsidRDefault="003A0C0C" w:rsidP="00850B2D">
            <w:pPr>
              <w:ind w:right="317"/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3A0C0C" w:rsidRPr="008E1175" w:rsidTr="00850B2D"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Аллу Іванівну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Звенигородського району, завідувача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центру розвитку дитини «Сонечко»;</w:t>
            </w:r>
          </w:p>
        </w:tc>
      </w:tr>
      <w:tr w:rsidR="003A0C0C" w:rsidRPr="007D6FB0" w:rsidTr="00850B2D"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КУЧМАН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Борисівну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сільського голови з гуманітарних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Іркліївської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району;</w:t>
            </w:r>
          </w:p>
          <w:p w:rsidR="003A0C0C" w:rsidRPr="002E51EE" w:rsidRDefault="003A0C0C" w:rsidP="00850B2D">
            <w:pPr>
              <w:ind w:right="175"/>
              <w:jc w:val="both"/>
              <w:rPr>
                <w:sz w:val="10"/>
                <w:szCs w:val="28"/>
                <w:lang w:val="uk-UA"/>
              </w:rPr>
            </w:pPr>
          </w:p>
        </w:tc>
      </w:tr>
      <w:tr w:rsidR="003A0C0C" w:rsidRPr="007D6FB0" w:rsidTr="00850B2D"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Сергіївну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селищного голови з питань діяльності виконавчих органів </w:t>
            </w:r>
            <w:proofErr w:type="spellStart"/>
            <w:r>
              <w:rPr>
                <w:sz w:val="28"/>
                <w:szCs w:val="28"/>
                <w:lang w:val="uk-UA"/>
              </w:rPr>
              <w:t>Бабанської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Уманського району;</w:t>
            </w:r>
          </w:p>
          <w:p w:rsidR="003A0C0C" w:rsidRPr="002E51EE" w:rsidRDefault="003A0C0C" w:rsidP="00850B2D">
            <w:pPr>
              <w:ind w:right="175"/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3A0C0C" w:rsidRPr="007D6FB0" w:rsidTr="00850B2D">
        <w:trPr>
          <w:trHeight w:val="738"/>
        </w:trPr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МИСИШИНУ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Роксолану Миколаївну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діловода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Стеблівської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Звенигородського району;</w:t>
            </w:r>
          </w:p>
        </w:tc>
      </w:tr>
      <w:tr w:rsidR="003A0C0C" w:rsidRPr="008E1175" w:rsidTr="003A0C0C">
        <w:trPr>
          <w:trHeight w:val="767"/>
        </w:trPr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ОНУФРІЄНКА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 Васильовича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Звенигородської районної ради;</w:t>
            </w:r>
          </w:p>
        </w:tc>
      </w:tr>
      <w:tr w:rsidR="003A0C0C" w:rsidRPr="008E1175" w:rsidTr="00850B2D">
        <w:trPr>
          <w:trHeight w:val="773"/>
        </w:trPr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ПЕДЬКО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Петрівну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секретаря </w:t>
            </w:r>
            <w:proofErr w:type="spellStart"/>
            <w:r>
              <w:rPr>
                <w:sz w:val="28"/>
                <w:szCs w:val="28"/>
                <w:lang w:val="uk-UA"/>
              </w:rPr>
              <w:t>Гельмязівської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району;</w:t>
            </w:r>
          </w:p>
        </w:tc>
      </w:tr>
      <w:tr w:rsidR="003A0C0C" w:rsidRPr="008E1175" w:rsidTr="003A0C0C">
        <w:trPr>
          <w:trHeight w:val="944"/>
        </w:trPr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ПОЛІЩУКА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Марковича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 ГО «Організація ветеранів України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громади»;</w:t>
            </w:r>
          </w:p>
        </w:tc>
      </w:tr>
      <w:tr w:rsidR="003A0C0C" w:rsidRPr="008E1175" w:rsidTr="00850B2D">
        <w:trPr>
          <w:trHeight w:val="714"/>
        </w:trPr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СІГОВУ</w:t>
            </w:r>
          </w:p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Вікторівну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начальника фінансового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Бабанської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Уманського району;</w:t>
            </w:r>
          </w:p>
        </w:tc>
      </w:tr>
      <w:tr w:rsidR="003A0C0C" w:rsidRPr="005D65D6" w:rsidTr="00850B2D">
        <w:tc>
          <w:tcPr>
            <w:tcW w:w="3686" w:type="dxa"/>
          </w:tcPr>
          <w:p w:rsidR="003A0C0C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</w:t>
            </w:r>
          </w:p>
          <w:p w:rsidR="003A0C0C" w:rsidRPr="00580957" w:rsidRDefault="003A0C0C" w:rsidP="00850B2D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Іванівну</w:t>
            </w:r>
          </w:p>
        </w:tc>
        <w:tc>
          <w:tcPr>
            <w:tcW w:w="425" w:type="dxa"/>
          </w:tcPr>
          <w:p w:rsidR="003A0C0C" w:rsidRPr="00F74C15" w:rsidRDefault="003A0C0C" w:rsidP="00850B2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A0C0C" w:rsidRPr="00580957" w:rsidRDefault="003A0C0C" w:rsidP="00850B2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старосту </w:t>
            </w:r>
            <w:proofErr w:type="spellStart"/>
            <w:r>
              <w:rPr>
                <w:sz w:val="28"/>
                <w:szCs w:val="28"/>
                <w:lang w:val="uk-UA"/>
              </w:rPr>
              <w:t>Драбівецького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</w:t>
            </w:r>
            <w:proofErr w:type="spellStart"/>
            <w:r>
              <w:rPr>
                <w:sz w:val="28"/>
                <w:szCs w:val="28"/>
                <w:lang w:val="uk-UA"/>
              </w:rPr>
              <w:t>Новодмитрівської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району.</w:t>
            </w:r>
          </w:p>
        </w:tc>
      </w:tr>
    </w:tbl>
    <w:p w:rsidR="003A0C0C" w:rsidRDefault="003A0C0C" w:rsidP="003A0C0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A0C0C" w:rsidRPr="00F74C15" w:rsidRDefault="003A0C0C" w:rsidP="003A0C0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3A0C0C" w:rsidRPr="00504C39" w:rsidRDefault="003A0C0C" w:rsidP="003A0C0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A0C0C" w:rsidRDefault="003A0C0C" w:rsidP="003A0C0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A0C0C" w:rsidRPr="00504C39" w:rsidRDefault="003A0C0C" w:rsidP="003A0C0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A0C0C" w:rsidRDefault="003A0C0C" w:rsidP="003A0C0C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3A0C0C" w:rsidRDefault="003A0C0C" w:rsidP="003A0C0C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A0C0C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3253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>Grizli777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2022-12-02T14:41:00Z</dcterms:modified>
</cp:coreProperties>
</file>